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B169BA" w14:textId="0CC6B309" w:rsidR="008E1EC8" w:rsidRPr="008E1EC8" w:rsidRDefault="009A0B33" w:rsidP="008E1EC8">
      <w:pPr>
        <w:pStyle w:val="Titre"/>
        <w:jc w:val="center"/>
        <w:rPr>
          <w:sz w:val="96"/>
          <w:szCs w:val="96"/>
          <w:lang w:val="en-US"/>
        </w:rPr>
      </w:pPr>
      <w:r w:rsidRPr="008E1EC8">
        <w:rPr>
          <w:sz w:val="96"/>
          <w:szCs w:val="96"/>
          <w:lang w:val="en-US"/>
        </w:rPr>
        <w:t>Literature report</w:t>
      </w:r>
    </w:p>
    <w:p w14:paraId="0251E01F" w14:textId="77777777" w:rsidR="008E1EC8" w:rsidRPr="008E1EC8" w:rsidRDefault="008E1EC8" w:rsidP="008E1EC8">
      <w:pPr>
        <w:pStyle w:val="Titre"/>
        <w:jc w:val="center"/>
        <w:rPr>
          <w:lang w:val="en-US"/>
        </w:rPr>
      </w:pPr>
      <w:r w:rsidRPr="008E1EC8">
        <w:rPr>
          <w:lang w:val="en-US"/>
        </w:rPr>
        <w:t>Research Plan phD</w:t>
      </w:r>
    </w:p>
    <w:p w14:paraId="57826F1F" w14:textId="5A5BBF4C" w:rsidR="009A0B33" w:rsidRPr="008E1EC8" w:rsidRDefault="008E1EC8" w:rsidP="008E1EC8">
      <w:pPr>
        <w:pStyle w:val="Titre"/>
        <w:jc w:val="center"/>
        <w:rPr>
          <w:sz w:val="28"/>
          <w:szCs w:val="28"/>
          <w:lang w:val="en-US"/>
        </w:rPr>
      </w:pPr>
      <w:r w:rsidRPr="008E1EC8">
        <w:rPr>
          <w:sz w:val="28"/>
          <w:szCs w:val="28"/>
          <w:lang w:val="en-US"/>
        </w:rPr>
        <w:t>Mylene Receveur</w:t>
      </w:r>
      <w:r w:rsidR="009A0B33" w:rsidRPr="008E1EC8">
        <w:rPr>
          <w:rFonts w:asciiTheme="minorHAnsi" w:eastAsiaTheme="minorHAnsi" w:hAnsiTheme="minorHAnsi" w:cstheme="minorBidi"/>
          <w:sz w:val="8"/>
          <w:szCs w:val="8"/>
          <w:lang w:val="en-US"/>
        </w:rPr>
        <w:br w:type="page"/>
      </w:r>
    </w:p>
    <w:sdt>
      <w:sdtPr>
        <w:rPr>
          <w:rFonts w:asciiTheme="minorHAnsi" w:eastAsiaTheme="minorHAnsi" w:hAnsiTheme="minorHAnsi" w:cstheme="minorBidi"/>
          <w:color w:val="auto"/>
          <w:sz w:val="22"/>
          <w:szCs w:val="22"/>
          <w:lang w:eastAsia="en-US"/>
        </w:rPr>
        <w:id w:val="118268692"/>
        <w:docPartObj>
          <w:docPartGallery w:val="Table of Contents"/>
          <w:docPartUnique/>
        </w:docPartObj>
      </w:sdtPr>
      <w:sdtEndPr>
        <w:rPr>
          <w:b/>
          <w:bCs/>
        </w:rPr>
      </w:sdtEndPr>
      <w:sdtContent>
        <w:p w14:paraId="13501678" w14:textId="61D22FD8" w:rsidR="0011114E" w:rsidRDefault="0011114E">
          <w:pPr>
            <w:pStyle w:val="En-ttedetabledesmatires"/>
          </w:pPr>
          <w:r>
            <w:t>Table des matières</w:t>
          </w:r>
        </w:p>
        <w:p w14:paraId="1D0913EB" w14:textId="61F20A3A" w:rsidR="009A0B33" w:rsidRDefault="0011114E">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25416690" w:history="1">
            <w:r w:rsidR="009A0B33" w:rsidRPr="00713B7D">
              <w:rPr>
                <w:rStyle w:val="Lienhypertexte"/>
                <w:noProof/>
                <w:lang w:val="en-US"/>
              </w:rPr>
              <w:t>Introduction</w:t>
            </w:r>
            <w:r w:rsidR="009A0B33">
              <w:rPr>
                <w:noProof/>
                <w:webHidden/>
              </w:rPr>
              <w:tab/>
            </w:r>
            <w:r w:rsidR="009A0B33">
              <w:rPr>
                <w:noProof/>
                <w:webHidden/>
              </w:rPr>
              <w:fldChar w:fldCharType="begin"/>
            </w:r>
            <w:r w:rsidR="009A0B33">
              <w:rPr>
                <w:noProof/>
                <w:webHidden/>
              </w:rPr>
              <w:instrText xml:space="preserve"> PAGEREF _Toc25416690 \h </w:instrText>
            </w:r>
            <w:r w:rsidR="009A0B33">
              <w:rPr>
                <w:noProof/>
                <w:webHidden/>
              </w:rPr>
            </w:r>
            <w:r w:rsidR="009A0B33">
              <w:rPr>
                <w:noProof/>
                <w:webHidden/>
              </w:rPr>
              <w:fldChar w:fldCharType="separate"/>
            </w:r>
            <w:r w:rsidR="009A0B33">
              <w:rPr>
                <w:noProof/>
                <w:webHidden/>
              </w:rPr>
              <w:t>4</w:t>
            </w:r>
            <w:r w:rsidR="009A0B33">
              <w:rPr>
                <w:noProof/>
                <w:webHidden/>
              </w:rPr>
              <w:fldChar w:fldCharType="end"/>
            </w:r>
          </w:hyperlink>
        </w:p>
        <w:p w14:paraId="004DD18D" w14:textId="49FDACF1" w:rsidR="009A0B33" w:rsidRDefault="00EF50DE">
          <w:pPr>
            <w:pStyle w:val="TM1"/>
            <w:tabs>
              <w:tab w:val="right" w:leader="dot" w:pos="9062"/>
            </w:tabs>
            <w:rPr>
              <w:rFonts w:eastAsiaTheme="minorEastAsia"/>
              <w:noProof/>
              <w:lang w:eastAsia="fr-FR"/>
            </w:rPr>
          </w:pPr>
          <w:hyperlink w:anchor="_Toc25416691" w:history="1">
            <w:r w:rsidR="009A0B33" w:rsidRPr="00713B7D">
              <w:rPr>
                <w:rStyle w:val="Lienhypertexte"/>
                <w:noProof/>
                <w:lang w:val="en-US"/>
              </w:rPr>
              <w:t>Coal mining industry</w:t>
            </w:r>
            <w:r w:rsidR="009A0B33">
              <w:rPr>
                <w:noProof/>
                <w:webHidden/>
              </w:rPr>
              <w:tab/>
            </w:r>
            <w:r w:rsidR="009A0B33">
              <w:rPr>
                <w:noProof/>
                <w:webHidden/>
              </w:rPr>
              <w:fldChar w:fldCharType="begin"/>
            </w:r>
            <w:r w:rsidR="009A0B33">
              <w:rPr>
                <w:noProof/>
                <w:webHidden/>
              </w:rPr>
              <w:instrText xml:space="preserve"> PAGEREF _Toc25416691 \h </w:instrText>
            </w:r>
            <w:r w:rsidR="009A0B33">
              <w:rPr>
                <w:noProof/>
                <w:webHidden/>
              </w:rPr>
            </w:r>
            <w:r w:rsidR="009A0B33">
              <w:rPr>
                <w:noProof/>
                <w:webHidden/>
              </w:rPr>
              <w:fldChar w:fldCharType="separate"/>
            </w:r>
            <w:r w:rsidR="009A0B33">
              <w:rPr>
                <w:noProof/>
                <w:webHidden/>
              </w:rPr>
              <w:t>5</w:t>
            </w:r>
            <w:r w:rsidR="009A0B33">
              <w:rPr>
                <w:noProof/>
                <w:webHidden/>
              </w:rPr>
              <w:fldChar w:fldCharType="end"/>
            </w:r>
          </w:hyperlink>
        </w:p>
        <w:p w14:paraId="446CC405" w14:textId="5DF54937" w:rsidR="009A0B33" w:rsidRDefault="00EF50DE">
          <w:pPr>
            <w:pStyle w:val="TM1"/>
            <w:tabs>
              <w:tab w:val="right" w:leader="dot" w:pos="9062"/>
            </w:tabs>
            <w:rPr>
              <w:rFonts w:eastAsiaTheme="minorEastAsia"/>
              <w:noProof/>
              <w:lang w:eastAsia="fr-FR"/>
            </w:rPr>
          </w:pPr>
          <w:hyperlink w:anchor="_Toc25416692" w:history="1">
            <w:r w:rsidR="009A0B33" w:rsidRPr="00713B7D">
              <w:rPr>
                <w:rStyle w:val="Lienhypertexte"/>
                <w:noProof/>
                <w:lang w:val="en-US"/>
              </w:rPr>
              <w:t>Mine-water as geothermal resources</w:t>
            </w:r>
            <w:r w:rsidR="009A0B33">
              <w:rPr>
                <w:noProof/>
                <w:webHidden/>
              </w:rPr>
              <w:tab/>
            </w:r>
            <w:r w:rsidR="009A0B33">
              <w:rPr>
                <w:noProof/>
                <w:webHidden/>
              </w:rPr>
              <w:fldChar w:fldCharType="begin"/>
            </w:r>
            <w:r w:rsidR="009A0B33">
              <w:rPr>
                <w:noProof/>
                <w:webHidden/>
              </w:rPr>
              <w:instrText xml:space="preserve"> PAGEREF _Toc25416692 \h </w:instrText>
            </w:r>
            <w:r w:rsidR="009A0B33">
              <w:rPr>
                <w:noProof/>
                <w:webHidden/>
              </w:rPr>
            </w:r>
            <w:r w:rsidR="009A0B33">
              <w:rPr>
                <w:noProof/>
                <w:webHidden/>
              </w:rPr>
              <w:fldChar w:fldCharType="separate"/>
            </w:r>
            <w:r w:rsidR="009A0B33">
              <w:rPr>
                <w:noProof/>
                <w:webHidden/>
              </w:rPr>
              <w:t>6</w:t>
            </w:r>
            <w:r w:rsidR="009A0B33">
              <w:rPr>
                <w:noProof/>
                <w:webHidden/>
              </w:rPr>
              <w:fldChar w:fldCharType="end"/>
            </w:r>
          </w:hyperlink>
        </w:p>
        <w:p w14:paraId="1BA8DDB2" w14:textId="2E5F7CA9" w:rsidR="009A0B33" w:rsidRDefault="00EF50DE">
          <w:pPr>
            <w:pStyle w:val="TM3"/>
            <w:tabs>
              <w:tab w:val="right" w:leader="dot" w:pos="9062"/>
            </w:tabs>
            <w:rPr>
              <w:rFonts w:eastAsiaTheme="minorEastAsia"/>
              <w:noProof/>
              <w:lang w:eastAsia="fr-FR"/>
            </w:rPr>
          </w:pPr>
          <w:hyperlink w:anchor="_Toc25416693" w:history="1">
            <w:r w:rsidR="009A0B33" w:rsidRPr="00713B7D">
              <w:rPr>
                <w:rStyle w:val="Lienhypertexte"/>
                <w:noProof/>
                <w:lang w:val="en-US"/>
              </w:rPr>
              <w:t>Existing projects</w:t>
            </w:r>
            <w:r w:rsidR="009A0B33">
              <w:rPr>
                <w:noProof/>
                <w:webHidden/>
              </w:rPr>
              <w:tab/>
            </w:r>
            <w:r w:rsidR="009A0B33">
              <w:rPr>
                <w:noProof/>
                <w:webHidden/>
              </w:rPr>
              <w:fldChar w:fldCharType="begin"/>
            </w:r>
            <w:r w:rsidR="009A0B33">
              <w:rPr>
                <w:noProof/>
                <w:webHidden/>
              </w:rPr>
              <w:instrText xml:space="preserve"> PAGEREF _Toc25416693 \h </w:instrText>
            </w:r>
            <w:r w:rsidR="009A0B33">
              <w:rPr>
                <w:noProof/>
                <w:webHidden/>
              </w:rPr>
            </w:r>
            <w:r w:rsidR="009A0B33">
              <w:rPr>
                <w:noProof/>
                <w:webHidden/>
              </w:rPr>
              <w:fldChar w:fldCharType="separate"/>
            </w:r>
            <w:r w:rsidR="009A0B33">
              <w:rPr>
                <w:noProof/>
                <w:webHidden/>
              </w:rPr>
              <w:t>6</w:t>
            </w:r>
            <w:r w:rsidR="009A0B33">
              <w:rPr>
                <w:noProof/>
                <w:webHidden/>
              </w:rPr>
              <w:fldChar w:fldCharType="end"/>
            </w:r>
          </w:hyperlink>
        </w:p>
        <w:p w14:paraId="384DAA6A" w14:textId="2CA171BB" w:rsidR="009A0B33" w:rsidRDefault="00EF50DE">
          <w:pPr>
            <w:pStyle w:val="TM3"/>
            <w:tabs>
              <w:tab w:val="right" w:leader="dot" w:pos="9062"/>
            </w:tabs>
            <w:rPr>
              <w:rFonts w:eastAsiaTheme="minorEastAsia"/>
              <w:noProof/>
              <w:lang w:eastAsia="fr-FR"/>
            </w:rPr>
          </w:pPr>
          <w:hyperlink w:anchor="_Toc25416694" w:history="1">
            <w:r w:rsidR="009A0B33" w:rsidRPr="00713B7D">
              <w:rPr>
                <w:rStyle w:val="Lienhypertexte"/>
                <w:noProof/>
                <w:lang w:val="en-US"/>
              </w:rPr>
              <w:t>Extraction systems</w:t>
            </w:r>
            <w:r w:rsidR="009A0B33">
              <w:rPr>
                <w:noProof/>
                <w:webHidden/>
              </w:rPr>
              <w:tab/>
            </w:r>
            <w:r w:rsidR="009A0B33">
              <w:rPr>
                <w:noProof/>
                <w:webHidden/>
              </w:rPr>
              <w:fldChar w:fldCharType="begin"/>
            </w:r>
            <w:r w:rsidR="009A0B33">
              <w:rPr>
                <w:noProof/>
                <w:webHidden/>
              </w:rPr>
              <w:instrText xml:space="preserve"> PAGEREF _Toc25416694 \h </w:instrText>
            </w:r>
            <w:r w:rsidR="009A0B33">
              <w:rPr>
                <w:noProof/>
                <w:webHidden/>
              </w:rPr>
            </w:r>
            <w:r w:rsidR="009A0B33">
              <w:rPr>
                <w:noProof/>
                <w:webHidden/>
              </w:rPr>
              <w:fldChar w:fldCharType="separate"/>
            </w:r>
            <w:r w:rsidR="009A0B33">
              <w:rPr>
                <w:noProof/>
                <w:webHidden/>
              </w:rPr>
              <w:t>8</w:t>
            </w:r>
            <w:r w:rsidR="009A0B33">
              <w:rPr>
                <w:noProof/>
                <w:webHidden/>
              </w:rPr>
              <w:fldChar w:fldCharType="end"/>
            </w:r>
          </w:hyperlink>
        </w:p>
        <w:p w14:paraId="168F798E" w14:textId="04D25A8B" w:rsidR="009A0B33" w:rsidRDefault="00EF50DE">
          <w:pPr>
            <w:pStyle w:val="TM1"/>
            <w:tabs>
              <w:tab w:val="right" w:leader="dot" w:pos="9062"/>
            </w:tabs>
            <w:rPr>
              <w:rFonts w:eastAsiaTheme="minorEastAsia"/>
              <w:noProof/>
              <w:lang w:eastAsia="fr-FR"/>
            </w:rPr>
          </w:pPr>
          <w:hyperlink w:anchor="_Toc25416695" w:history="1">
            <w:r w:rsidR="009A0B33" w:rsidRPr="00713B7D">
              <w:rPr>
                <w:rStyle w:val="Lienhypertexte"/>
                <w:noProof/>
                <w:lang w:val="en-US"/>
              </w:rPr>
              <w:t>Heat sources in mines</w:t>
            </w:r>
            <w:r w:rsidR="009A0B33">
              <w:rPr>
                <w:noProof/>
                <w:webHidden/>
              </w:rPr>
              <w:tab/>
            </w:r>
            <w:r w:rsidR="009A0B33">
              <w:rPr>
                <w:noProof/>
                <w:webHidden/>
              </w:rPr>
              <w:fldChar w:fldCharType="begin"/>
            </w:r>
            <w:r w:rsidR="009A0B33">
              <w:rPr>
                <w:noProof/>
                <w:webHidden/>
              </w:rPr>
              <w:instrText xml:space="preserve"> PAGEREF _Toc25416695 \h </w:instrText>
            </w:r>
            <w:r w:rsidR="009A0B33">
              <w:rPr>
                <w:noProof/>
                <w:webHidden/>
              </w:rPr>
            </w:r>
            <w:r w:rsidR="009A0B33">
              <w:rPr>
                <w:noProof/>
                <w:webHidden/>
              </w:rPr>
              <w:fldChar w:fldCharType="separate"/>
            </w:r>
            <w:r w:rsidR="009A0B33">
              <w:rPr>
                <w:noProof/>
                <w:webHidden/>
              </w:rPr>
              <w:t>9</w:t>
            </w:r>
            <w:r w:rsidR="009A0B33">
              <w:rPr>
                <w:noProof/>
                <w:webHidden/>
              </w:rPr>
              <w:fldChar w:fldCharType="end"/>
            </w:r>
          </w:hyperlink>
        </w:p>
        <w:p w14:paraId="1936F649" w14:textId="59D6386C" w:rsidR="009A0B33" w:rsidRDefault="00EF50DE">
          <w:pPr>
            <w:pStyle w:val="TM2"/>
            <w:tabs>
              <w:tab w:val="right" w:leader="dot" w:pos="9062"/>
            </w:tabs>
            <w:rPr>
              <w:rFonts w:eastAsiaTheme="minorEastAsia"/>
              <w:noProof/>
              <w:lang w:eastAsia="fr-FR"/>
            </w:rPr>
          </w:pPr>
          <w:hyperlink w:anchor="_Toc25416696" w:history="1">
            <w:r w:rsidR="009A0B33" w:rsidRPr="00713B7D">
              <w:rPr>
                <w:rStyle w:val="Lienhypertexte"/>
                <w:noProof/>
                <w:lang w:val="en-US"/>
              </w:rPr>
              <w:t>Mine water temperatures</w:t>
            </w:r>
            <w:r w:rsidR="009A0B33">
              <w:rPr>
                <w:noProof/>
                <w:webHidden/>
              </w:rPr>
              <w:tab/>
            </w:r>
            <w:r w:rsidR="009A0B33">
              <w:rPr>
                <w:noProof/>
                <w:webHidden/>
              </w:rPr>
              <w:fldChar w:fldCharType="begin"/>
            </w:r>
            <w:r w:rsidR="009A0B33">
              <w:rPr>
                <w:noProof/>
                <w:webHidden/>
              </w:rPr>
              <w:instrText xml:space="preserve"> PAGEREF _Toc25416696 \h </w:instrText>
            </w:r>
            <w:r w:rsidR="009A0B33">
              <w:rPr>
                <w:noProof/>
                <w:webHidden/>
              </w:rPr>
            </w:r>
            <w:r w:rsidR="009A0B33">
              <w:rPr>
                <w:noProof/>
                <w:webHidden/>
              </w:rPr>
              <w:fldChar w:fldCharType="separate"/>
            </w:r>
            <w:r w:rsidR="009A0B33">
              <w:rPr>
                <w:noProof/>
                <w:webHidden/>
              </w:rPr>
              <w:t>9</w:t>
            </w:r>
            <w:r w:rsidR="009A0B33">
              <w:rPr>
                <w:noProof/>
                <w:webHidden/>
              </w:rPr>
              <w:fldChar w:fldCharType="end"/>
            </w:r>
          </w:hyperlink>
        </w:p>
        <w:p w14:paraId="6C92FCBF" w14:textId="3F2E726B" w:rsidR="009A0B33" w:rsidRDefault="00EF50DE">
          <w:pPr>
            <w:pStyle w:val="TM2"/>
            <w:tabs>
              <w:tab w:val="right" w:leader="dot" w:pos="9062"/>
            </w:tabs>
            <w:rPr>
              <w:rFonts w:eastAsiaTheme="minorEastAsia"/>
              <w:noProof/>
              <w:lang w:eastAsia="fr-FR"/>
            </w:rPr>
          </w:pPr>
          <w:hyperlink w:anchor="_Toc25416697" w:history="1">
            <w:r w:rsidR="009A0B33" w:rsidRPr="00713B7D">
              <w:rPr>
                <w:rStyle w:val="Lienhypertexte"/>
                <w:noProof/>
                <w:lang w:val="en-US"/>
              </w:rPr>
              <w:t>Geothermal Gradient</w:t>
            </w:r>
            <w:r w:rsidR="009A0B33">
              <w:rPr>
                <w:noProof/>
                <w:webHidden/>
              </w:rPr>
              <w:tab/>
            </w:r>
            <w:r w:rsidR="009A0B33">
              <w:rPr>
                <w:noProof/>
                <w:webHidden/>
              </w:rPr>
              <w:fldChar w:fldCharType="begin"/>
            </w:r>
            <w:r w:rsidR="009A0B33">
              <w:rPr>
                <w:noProof/>
                <w:webHidden/>
              </w:rPr>
              <w:instrText xml:space="preserve"> PAGEREF _Toc25416697 \h </w:instrText>
            </w:r>
            <w:r w:rsidR="009A0B33">
              <w:rPr>
                <w:noProof/>
                <w:webHidden/>
              </w:rPr>
            </w:r>
            <w:r w:rsidR="009A0B33">
              <w:rPr>
                <w:noProof/>
                <w:webHidden/>
              </w:rPr>
              <w:fldChar w:fldCharType="separate"/>
            </w:r>
            <w:r w:rsidR="009A0B33">
              <w:rPr>
                <w:noProof/>
                <w:webHidden/>
              </w:rPr>
              <w:t>9</w:t>
            </w:r>
            <w:r w:rsidR="009A0B33">
              <w:rPr>
                <w:noProof/>
                <w:webHidden/>
              </w:rPr>
              <w:fldChar w:fldCharType="end"/>
            </w:r>
          </w:hyperlink>
        </w:p>
        <w:p w14:paraId="5DF72E5C" w14:textId="04F730BA" w:rsidR="009A0B33" w:rsidRDefault="00EF50DE">
          <w:pPr>
            <w:pStyle w:val="TM2"/>
            <w:tabs>
              <w:tab w:val="right" w:leader="dot" w:pos="9062"/>
            </w:tabs>
            <w:rPr>
              <w:rFonts w:eastAsiaTheme="minorEastAsia"/>
              <w:noProof/>
              <w:lang w:eastAsia="fr-FR"/>
            </w:rPr>
          </w:pPr>
          <w:hyperlink w:anchor="_Toc25416698" w:history="1">
            <w:r w:rsidR="009A0B33" w:rsidRPr="00713B7D">
              <w:rPr>
                <w:rStyle w:val="Lienhypertexte"/>
                <w:noProof/>
                <w:lang w:val="en-US"/>
              </w:rPr>
              <w:t>Mine water stratification</w:t>
            </w:r>
            <w:r w:rsidR="009A0B33">
              <w:rPr>
                <w:noProof/>
                <w:webHidden/>
              </w:rPr>
              <w:tab/>
            </w:r>
            <w:r w:rsidR="009A0B33">
              <w:rPr>
                <w:noProof/>
                <w:webHidden/>
              </w:rPr>
              <w:fldChar w:fldCharType="begin"/>
            </w:r>
            <w:r w:rsidR="009A0B33">
              <w:rPr>
                <w:noProof/>
                <w:webHidden/>
              </w:rPr>
              <w:instrText xml:space="preserve"> PAGEREF _Toc25416698 \h </w:instrText>
            </w:r>
            <w:r w:rsidR="009A0B33">
              <w:rPr>
                <w:noProof/>
                <w:webHidden/>
              </w:rPr>
            </w:r>
            <w:r w:rsidR="009A0B33">
              <w:rPr>
                <w:noProof/>
                <w:webHidden/>
              </w:rPr>
              <w:fldChar w:fldCharType="separate"/>
            </w:r>
            <w:r w:rsidR="009A0B33">
              <w:rPr>
                <w:noProof/>
                <w:webHidden/>
              </w:rPr>
              <w:t>10</w:t>
            </w:r>
            <w:r w:rsidR="009A0B33">
              <w:rPr>
                <w:noProof/>
                <w:webHidden/>
              </w:rPr>
              <w:fldChar w:fldCharType="end"/>
            </w:r>
          </w:hyperlink>
        </w:p>
        <w:p w14:paraId="6EBA6CBD" w14:textId="26FD39CC" w:rsidR="009A0B33" w:rsidRDefault="00EF50DE">
          <w:pPr>
            <w:pStyle w:val="TM2"/>
            <w:tabs>
              <w:tab w:val="right" w:leader="dot" w:pos="9062"/>
            </w:tabs>
            <w:rPr>
              <w:rFonts w:eastAsiaTheme="minorEastAsia"/>
              <w:noProof/>
              <w:lang w:eastAsia="fr-FR"/>
            </w:rPr>
          </w:pPr>
          <w:hyperlink w:anchor="_Toc25416699" w:history="1">
            <w:r w:rsidR="009A0B33" w:rsidRPr="00713B7D">
              <w:rPr>
                <w:rStyle w:val="Lienhypertexte"/>
                <w:noProof/>
                <w:lang w:val="en-US"/>
              </w:rPr>
              <w:t>Exothermic reactions</w:t>
            </w:r>
            <w:r w:rsidR="009A0B33">
              <w:rPr>
                <w:noProof/>
                <w:webHidden/>
              </w:rPr>
              <w:tab/>
            </w:r>
            <w:r w:rsidR="009A0B33">
              <w:rPr>
                <w:noProof/>
                <w:webHidden/>
              </w:rPr>
              <w:fldChar w:fldCharType="begin"/>
            </w:r>
            <w:r w:rsidR="009A0B33">
              <w:rPr>
                <w:noProof/>
                <w:webHidden/>
              </w:rPr>
              <w:instrText xml:space="preserve"> PAGEREF _Toc25416699 \h </w:instrText>
            </w:r>
            <w:r w:rsidR="009A0B33">
              <w:rPr>
                <w:noProof/>
                <w:webHidden/>
              </w:rPr>
            </w:r>
            <w:r w:rsidR="009A0B33">
              <w:rPr>
                <w:noProof/>
                <w:webHidden/>
              </w:rPr>
              <w:fldChar w:fldCharType="separate"/>
            </w:r>
            <w:r w:rsidR="009A0B33">
              <w:rPr>
                <w:noProof/>
                <w:webHidden/>
              </w:rPr>
              <w:t>10</w:t>
            </w:r>
            <w:r w:rsidR="009A0B33">
              <w:rPr>
                <w:noProof/>
                <w:webHidden/>
              </w:rPr>
              <w:fldChar w:fldCharType="end"/>
            </w:r>
          </w:hyperlink>
        </w:p>
        <w:p w14:paraId="00EA8F64" w14:textId="7812565B" w:rsidR="009A0B33" w:rsidRDefault="00EF50DE">
          <w:pPr>
            <w:pStyle w:val="TM2"/>
            <w:tabs>
              <w:tab w:val="right" w:leader="dot" w:pos="9062"/>
            </w:tabs>
            <w:rPr>
              <w:rFonts w:eastAsiaTheme="minorEastAsia"/>
              <w:noProof/>
              <w:lang w:eastAsia="fr-FR"/>
            </w:rPr>
          </w:pPr>
          <w:hyperlink w:anchor="_Toc25416700" w:history="1">
            <w:r w:rsidR="009A0B33" w:rsidRPr="00713B7D">
              <w:rPr>
                <w:rStyle w:val="Lienhypertexte"/>
                <w:noProof/>
                <w:lang w:val="en-US"/>
              </w:rPr>
              <w:t>Faults and fluid flow</w:t>
            </w:r>
            <w:r w:rsidR="009A0B33">
              <w:rPr>
                <w:noProof/>
                <w:webHidden/>
              </w:rPr>
              <w:tab/>
            </w:r>
            <w:r w:rsidR="009A0B33">
              <w:rPr>
                <w:noProof/>
                <w:webHidden/>
              </w:rPr>
              <w:fldChar w:fldCharType="begin"/>
            </w:r>
            <w:r w:rsidR="009A0B33">
              <w:rPr>
                <w:noProof/>
                <w:webHidden/>
              </w:rPr>
              <w:instrText xml:space="preserve"> PAGEREF _Toc25416700 \h </w:instrText>
            </w:r>
            <w:r w:rsidR="009A0B33">
              <w:rPr>
                <w:noProof/>
                <w:webHidden/>
              </w:rPr>
            </w:r>
            <w:r w:rsidR="009A0B33">
              <w:rPr>
                <w:noProof/>
                <w:webHidden/>
              </w:rPr>
              <w:fldChar w:fldCharType="separate"/>
            </w:r>
            <w:r w:rsidR="009A0B33">
              <w:rPr>
                <w:noProof/>
                <w:webHidden/>
              </w:rPr>
              <w:t>11</w:t>
            </w:r>
            <w:r w:rsidR="009A0B33">
              <w:rPr>
                <w:noProof/>
                <w:webHidden/>
              </w:rPr>
              <w:fldChar w:fldCharType="end"/>
            </w:r>
          </w:hyperlink>
        </w:p>
        <w:p w14:paraId="418BA534" w14:textId="074AAF6A" w:rsidR="009A0B33" w:rsidRDefault="00EF50DE">
          <w:pPr>
            <w:pStyle w:val="TM2"/>
            <w:tabs>
              <w:tab w:val="right" w:leader="dot" w:pos="9062"/>
            </w:tabs>
            <w:rPr>
              <w:rFonts w:eastAsiaTheme="minorEastAsia"/>
              <w:noProof/>
              <w:lang w:eastAsia="fr-FR"/>
            </w:rPr>
          </w:pPr>
          <w:hyperlink w:anchor="_Toc25416701" w:history="1">
            <w:r w:rsidR="009A0B33" w:rsidRPr="00713B7D">
              <w:rPr>
                <w:rStyle w:val="Lienhypertexte"/>
                <w:noProof/>
                <w:lang w:val="en-US"/>
              </w:rPr>
              <w:t>Reservoir properties</w:t>
            </w:r>
            <w:r w:rsidR="009A0B33">
              <w:rPr>
                <w:noProof/>
                <w:webHidden/>
              </w:rPr>
              <w:tab/>
            </w:r>
            <w:r w:rsidR="009A0B33">
              <w:rPr>
                <w:noProof/>
                <w:webHidden/>
              </w:rPr>
              <w:fldChar w:fldCharType="begin"/>
            </w:r>
            <w:r w:rsidR="009A0B33">
              <w:rPr>
                <w:noProof/>
                <w:webHidden/>
              </w:rPr>
              <w:instrText xml:space="preserve"> PAGEREF _Toc25416701 \h </w:instrText>
            </w:r>
            <w:r w:rsidR="009A0B33">
              <w:rPr>
                <w:noProof/>
                <w:webHidden/>
              </w:rPr>
            </w:r>
            <w:r w:rsidR="009A0B33">
              <w:rPr>
                <w:noProof/>
                <w:webHidden/>
              </w:rPr>
              <w:fldChar w:fldCharType="separate"/>
            </w:r>
            <w:r w:rsidR="009A0B33">
              <w:rPr>
                <w:noProof/>
                <w:webHidden/>
              </w:rPr>
              <w:t>12</w:t>
            </w:r>
            <w:r w:rsidR="009A0B33">
              <w:rPr>
                <w:noProof/>
                <w:webHidden/>
              </w:rPr>
              <w:fldChar w:fldCharType="end"/>
            </w:r>
          </w:hyperlink>
        </w:p>
        <w:p w14:paraId="254D865F" w14:textId="6405150E" w:rsidR="009A0B33" w:rsidRDefault="00EF50DE">
          <w:pPr>
            <w:pStyle w:val="TM3"/>
            <w:tabs>
              <w:tab w:val="right" w:leader="dot" w:pos="9062"/>
            </w:tabs>
            <w:rPr>
              <w:rFonts w:eastAsiaTheme="minorEastAsia"/>
              <w:noProof/>
              <w:lang w:eastAsia="fr-FR"/>
            </w:rPr>
          </w:pPr>
          <w:hyperlink w:anchor="_Toc25416702" w:history="1">
            <w:r w:rsidR="009A0B33" w:rsidRPr="00713B7D">
              <w:rPr>
                <w:rStyle w:val="Lienhypertexte"/>
                <w:noProof/>
                <w:lang w:val="en-US"/>
              </w:rPr>
              <w:t>Thermal properties</w:t>
            </w:r>
            <w:r w:rsidR="009A0B33">
              <w:rPr>
                <w:noProof/>
                <w:webHidden/>
              </w:rPr>
              <w:tab/>
            </w:r>
            <w:r w:rsidR="009A0B33">
              <w:rPr>
                <w:noProof/>
                <w:webHidden/>
              </w:rPr>
              <w:fldChar w:fldCharType="begin"/>
            </w:r>
            <w:r w:rsidR="009A0B33">
              <w:rPr>
                <w:noProof/>
                <w:webHidden/>
              </w:rPr>
              <w:instrText xml:space="preserve"> PAGEREF _Toc25416702 \h </w:instrText>
            </w:r>
            <w:r w:rsidR="009A0B33">
              <w:rPr>
                <w:noProof/>
                <w:webHidden/>
              </w:rPr>
            </w:r>
            <w:r w:rsidR="009A0B33">
              <w:rPr>
                <w:noProof/>
                <w:webHidden/>
              </w:rPr>
              <w:fldChar w:fldCharType="separate"/>
            </w:r>
            <w:r w:rsidR="009A0B33">
              <w:rPr>
                <w:noProof/>
                <w:webHidden/>
              </w:rPr>
              <w:t>12</w:t>
            </w:r>
            <w:r w:rsidR="009A0B33">
              <w:rPr>
                <w:noProof/>
                <w:webHidden/>
              </w:rPr>
              <w:fldChar w:fldCharType="end"/>
            </w:r>
          </w:hyperlink>
        </w:p>
        <w:p w14:paraId="2A28BE95" w14:textId="75D9BFB1" w:rsidR="009A0B33" w:rsidRDefault="00EF50DE">
          <w:pPr>
            <w:pStyle w:val="TM3"/>
            <w:tabs>
              <w:tab w:val="right" w:leader="dot" w:pos="9062"/>
            </w:tabs>
            <w:rPr>
              <w:rFonts w:eastAsiaTheme="minorEastAsia"/>
              <w:noProof/>
              <w:lang w:eastAsia="fr-FR"/>
            </w:rPr>
          </w:pPr>
          <w:hyperlink w:anchor="_Toc25416703" w:history="1">
            <w:r w:rsidR="009A0B33" w:rsidRPr="00713B7D">
              <w:rPr>
                <w:rStyle w:val="Lienhypertexte"/>
                <w:noProof/>
                <w:lang w:val="en-US"/>
              </w:rPr>
              <w:t>Hydraulic and material properties</w:t>
            </w:r>
            <w:r w:rsidR="009A0B33">
              <w:rPr>
                <w:noProof/>
                <w:webHidden/>
              </w:rPr>
              <w:tab/>
            </w:r>
            <w:r w:rsidR="009A0B33">
              <w:rPr>
                <w:noProof/>
                <w:webHidden/>
              </w:rPr>
              <w:fldChar w:fldCharType="begin"/>
            </w:r>
            <w:r w:rsidR="009A0B33">
              <w:rPr>
                <w:noProof/>
                <w:webHidden/>
              </w:rPr>
              <w:instrText xml:space="preserve"> PAGEREF _Toc25416703 \h </w:instrText>
            </w:r>
            <w:r w:rsidR="009A0B33">
              <w:rPr>
                <w:noProof/>
                <w:webHidden/>
              </w:rPr>
            </w:r>
            <w:r w:rsidR="009A0B33">
              <w:rPr>
                <w:noProof/>
                <w:webHidden/>
              </w:rPr>
              <w:fldChar w:fldCharType="separate"/>
            </w:r>
            <w:r w:rsidR="009A0B33">
              <w:rPr>
                <w:noProof/>
                <w:webHidden/>
              </w:rPr>
              <w:t>12</w:t>
            </w:r>
            <w:r w:rsidR="009A0B33">
              <w:rPr>
                <w:noProof/>
                <w:webHidden/>
              </w:rPr>
              <w:fldChar w:fldCharType="end"/>
            </w:r>
          </w:hyperlink>
        </w:p>
        <w:p w14:paraId="78242C52" w14:textId="5C23CB3C" w:rsidR="009A0B33" w:rsidRDefault="00EF50DE">
          <w:pPr>
            <w:pStyle w:val="TM1"/>
            <w:tabs>
              <w:tab w:val="right" w:leader="dot" w:pos="9062"/>
            </w:tabs>
            <w:rPr>
              <w:rFonts w:eastAsiaTheme="minorEastAsia"/>
              <w:noProof/>
              <w:lang w:eastAsia="fr-FR"/>
            </w:rPr>
          </w:pPr>
          <w:hyperlink w:anchor="_Toc25416704" w:history="1">
            <w:r w:rsidR="009A0B33" w:rsidRPr="00713B7D">
              <w:rPr>
                <w:rStyle w:val="Lienhypertexte"/>
                <w:noProof/>
                <w:lang w:val="en-US"/>
              </w:rPr>
              <w:t>Thermal energy potential</w:t>
            </w:r>
            <w:r w:rsidR="009A0B33">
              <w:rPr>
                <w:noProof/>
                <w:webHidden/>
              </w:rPr>
              <w:tab/>
            </w:r>
            <w:r w:rsidR="009A0B33">
              <w:rPr>
                <w:noProof/>
                <w:webHidden/>
              </w:rPr>
              <w:fldChar w:fldCharType="begin"/>
            </w:r>
            <w:r w:rsidR="009A0B33">
              <w:rPr>
                <w:noProof/>
                <w:webHidden/>
              </w:rPr>
              <w:instrText xml:space="preserve"> PAGEREF _Toc25416704 \h </w:instrText>
            </w:r>
            <w:r w:rsidR="009A0B33">
              <w:rPr>
                <w:noProof/>
                <w:webHidden/>
              </w:rPr>
            </w:r>
            <w:r w:rsidR="009A0B33">
              <w:rPr>
                <w:noProof/>
                <w:webHidden/>
              </w:rPr>
              <w:fldChar w:fldCharType="separate"/>
            </w:r>
            <w:r w:rsidR="009A0B33">
              <w:rPr>
                <w:noProof/>
                <w:webHidden/>
              </w:rPr>
              <w:t>13</w:t>
            </w:r>
            <w:r w:rsidR="009A0B33">
              <w:rPr>
                <w:noProof/>
                <w:webHidden/>
              </w:rPr>
              <w:fldChar w:fldCharType="end"/>
            </w:r>
          </w:hyperlink>
        </w:p>
        <w:p w14:paraId="1EC54FF6" w14:textId="674B4876" w:rsidR="009A0B33" w:rsidRDefault="00EF50DE">
          <w:pPr>
            <w:pStyle w:val="TM1"/>
            <w:tabs>
              <w:tab w:val="right" w:leader="dot" w:pos="9062"/>
            </w:tabs>
            <w:rPr>
              <w:rFonts w:eastAsiaTheme="minorEastAsia"/>
              <w:noProof/>
              <w:lang w:eastAsia="fr-FR"/>
            </w:rPr>
          </w:pPr>
          <w:hyperlink w:anchor="_Toc25416705" w:history="1">
            <w:r w:rsidR="009A0B33" w:rsidRPr="00713B7D">
              <w:rPr>
                <w:rStyle w:val="Lienhypertexte"/>
                <w:noProof/>
                <w:lang w:val="en-US"/>
              </w:rPr>
              <w:t>Geological background</w:t>
            </w:r>
            <w:r w:rsidR="009A0B33">
              <w:rPr>
                <w:noProof/>
                <w:webHidden/>
              </w:rPr>
              <w:tab/>
            </w:r>
            <w:r w:rsidR="009A0B33">
              <w:rPr>
                <w:noProof/>
                <w:webHidden/>
              </w:rPr>
              <w:fldChar w:fldCharType="begin"/>
            </w:r>
            <w:r w:rsidR="009A0B33">
              <w:rPr>
                <w:noProof/>
                <w:webHidden/>
              </w:rPr>
              <w:instrText xml:space="preserve"> PAGEREF _Toc25416705 \h </w:instrText>
            </w:r>
            <w:r w:rsidR="009A0B33">
              <w:rPr>
                <w:noProof/>
                <w:webHidden/>
              </w:rPr>
            </w:r>
            <w:r w:rsidR="009A0B33">
              <w:rPr>
                <w:noProof/>
                <w:webHidden/>
              </w:rPr>
              <w:fldChar w:fldCharType="separate"/>
            </w:r>
            <w:r w:rsidR="009A0B33">
              <w:rPr>
                <w:noProof/>
                <w:webHidden/>
              </w:rPr>
              <w:t>15</w:t>
            </w:r>
            <w:r w:rsidR="009A0B33">
              <w:rPr>
                <w:noProof/>
                <w:webHidden/>
              </w:rPr>
              <w:fldChar w:fldCharType="end"/>
            </w:r>
          </w:hyperlink>
        </w:p>
        <w:p w14:paraId="129941BF" w14:textId="62A87E63" w:rsidR="009A0B33" w:rsidRDefault="00EF50DE">
          <w:pPr>
            <w:pStyle w:val="TM2"/>
            <w:tabs>
              <w:tab w:val="right" w:leader="dot" w:pos="9062"/>
            </w:tabs>
            <w:rPr>
              <w:rFonts w:eastAsiaTheme="minorEastAsia"/>
              <w:noProof/>
              <w:lang w:eastAsia="fr-FR"/>
            </w:rPr>
          </w:pPr>
          <w:hyperlink w:anchor="_Toc25416706" w:history="1">
            <w:r w:rsidR="009A0B33" w:rsidRPr="00713B7D">
              <w:rPr>
                <w:rStyle w:val="Lienhypertexte"/>
                <w:noProof/>
                <w:lang w:val="en-US"/>
              </w:rPr>
              <w:t>Geological formation</w:t>
            </w:r>
            <w:r w:rsidR="009A0B33">
              <w:rPr>
                <w:noProof/>
                <w:webHidden/>
              </w:rPr>
              <w:tab/>
            </w:r>
            <w:r w:rsidR="009A0B33">
              <w:rPr>
                <w:noProof/>
                <w:webHidden/>
              </w:rPr>
              <w:fldChar w:fldCharType="begin"/>
            </w:r>
            <w:r w:rsidR="009A0B33">
              <w:rPr>
                <w:noProof/>
                <w:webHidden/>
              </w:rPr>
              <w:instrText xml:space="preserve"> PAGEREF _Toc25416706 \h </w:instrText>
            </w:r>
            <w:r w:rsidR="009A0B33">
              <w:rPr>
                <w:noProof/>
                <w:webHidden/>
              </w:rPr>
            </w:r>
            <w:r w:rsidR="009A0B33">
              <w:rPr>
                <w:noProof/>
                <w:webHidden/>
              </w:rPr>
              <w:fldChar w:fldCharType="separate"/>
            </w:r>
            <w:r w:rsidR="009A0B33">
              <w:rPr>
                <w:noProof/>
                <w:webHidden/>
              </w:rPr>
              <w:t>15</w:t>
            </w:r>
            <w:r w:rsidR="009A0B33">
              <w:rPr>
                <w:noProof/>
                <w:webHidden/>
              </w:rPr>
              <w:fldChar w:fldCharType="end"/>
            </w:r>
          </w:hyperlink>
        </w:p>
        <w:p w14:paraId="1C7C0AC4" w14:textId="17B7986D" w:rsidR="009A0B33" w:rsidRDefault="00EF50DE">
          <w:pPr>
            <w:pStyle w:val="TM3"/>
            <w:tabs>
              <w:tab w:val="right" w:leader="dot" w:pos="9062"/>
            </w:tabs>
            <w:rPr>
              <w:rFonts w:eastAsiaTheme="minorEastAsia"/>
              <w:noProof/>
              <w:lang w:eastAsia="fr-FR"/>
            </w:rPr>
          </w:pPr>
          <w:hyperlink w:anchor="_Toc25416707" w:history="1">
            <w:r w:rsidR="009A0B33" w:rsidRPr="00713B7D">
              <w:rPr>
                <w:rStyle w:val="Lienhypertexte"/>
                <w:noProof/>
                <w:lang w:val="en-US"/>
              </w:rPr>
              <w:t>Bedrock geology</w:t>
            </w:r>
            <w:r w:rsidR="009A0B33">
              <w:rPr>
                <w:noProof/>
                <w:webHidden/>
              </w:rPr>
              <w:tab/>
            </w:r>
            <w:r w:rsidR="009A0B33">
              <w:rPr>
                <w:noProof/>
                <w:webHidden/>
              </w:rPr>
              <w:fldChar w:fldCharType="begin"/>
            </w:r>
            <w:r w:rsidR="009A0B33">
              <w:rPr>
                <w:noProof/>
                <w:webHidden/>
              </w:rPr>
              <w:instrText xml:space="preserve"> PAGEREF _Toc25416707 \h </w:instrText>
            </w:r>
            <w:r w:rsidR="009A0B33">
              <w:rPr>
                <w:noProof/>
                <w:webHidden/>
              </w:rPr>
            </w:r>
            <w:r w:rsidR="009A0B33">
              <w:rPr>
                <w:noProof/>
                <w:webHidden/>
              </w:rPr>
              <w:fldChar w:fldCharType="separate"/>
            </w:r>
            <w:r w:rsidR="009A0B33">
              <w:rPr>
                <w:noProof/>
                <w:webHidden/>
              </w:rPr>
              <w:t>15</w:t>
            </w:r>
            <w:r w:rsidR="009A0B33">
              <w:rPr>
                <w:noProof/>
                <w:webHidden/>
              </w:rPr>
              <w:fldChar w:fldCharType="end"/>
            </w:r>
          </w:hyperlink>
        </w:p>
        <w:p w14:paraId="5DB5B487" w14:textId="3CC04153" w:rsidR="009A0B33" w:rsidRDefault="00EF50DE">
          <w:pPr>
            <w:pStyle w:val="TM3"/>
            <w:tabs>
              <w:tab w:val="right" w:leader="dot" w:pos="9062"/>
            </w:tabs>
            <w:rPr>
              <w:rFonts w:eastAsiaTheme="minorEastAsia"/>
              <w:noProof/>
              <w:lang w:eastAsia="fr-FR"/>
            </w:rPr>
          </w:pPr>
          <w:hyperlink w:anchor="_Toc25416708" w:history="1">
            <w:r w:rsidR="009A0B33" w:rsidRPr="00713B7D">
              <w:rPr>
                <w:rStyle w:val="Lienhypertexte"/>
                <w:noProof/>
                <w:lang w:val="en-US"/>
              </w:rPr>
              <w:t>Basin stratigraphy</w:t>
            </w:r>
            <w:r w:rsidR="009A0B33">
              <w:rPr>
                <w:noProof/>
                <w:webHidden/>
              </w:rPr>
              <w:tab/>
            </w:r>
            <w:r w:rsidR="009A0B33">
              <w:rPr>
                <w:noProof/>
                <w:webHidden/>
              </w:rPr>
              <w:fldChar w:fldCharType="begin"/>
            </w:r>
            <w:r w:rsidR="009A0B33">
              <w:rPr>
                <w:noProof/>
                <w:webHidden/>
              </w:rPr>
              <w:instrText xml:space="preserve"> PAGEREF _Toc25416708 \h </w:instrText>
            </w:r>
            <w:r w:rsidR="009A0B33">
              <w:rPr>
                <w:noProof/>
                <w:webHidden/>
              </w:rPr>
            </w:r>
            <w:r w:rsidR="009A0B33">
              <w:rPr>
                <w:noProof/>
                <w:webHidden/>
              </w:rPr>
              <w:fldChar w:fldCharType="separate"/>
            </w:r>
            <w:r w:rsidR="009A0B33">
              <w:rPr>
                <w:noProof/>
                <w:webHidden/>
              </w:rPr>
              <w:t>16</w:t>
            </w:r>
            <w:r w:rsidR="009A0B33">
              <w:rPr>
                <w:noProof/>
                <w:webHidden/>
              </w:rPr>
              <w:fldChar w:fldCharType="end"/>
            </w:r>
          </w:hyperlink>
        </w:p>
        <w:p w14:paraId="1EDB8925" w14:textId="2E580D59" w:rsidR="009A0B33" w:rsidRDefault="00EF50DE">
          <w:pPr>
            <w:pStyle w:val="TM3"/>
            <w:tabs>
              <w:tab w:val="right" w:leader="dot" w:pos="9062"/>
            </w:tabs>
            <w:rPr>
              <w:rFonts w:eastAsiaTheme="minorEastAsia"/>
              <w:noProof/>
              <w:lang w:eastAsia="fr-FR"/>
            </w:rPr>
          </w:pPr>
          <w:hyperlink w:anchor="_Toc25416709" w:history="1">
            <w:r w:rsidR="009A0B33" w:rsidRPr="00713B7D">
              <w:rPr>
                <w:rStyle w:val="Lienhypertexte"/>
                <w:noProof/>
                <w:lang w:val="en-US"/>
              </w:rPr>
              <w:t>Structure and Basin history</w:t>
            </w:r>
            <w:r w:rsidR="009A0B33">
              <w:rPr>
                <w:noProof/>
                <w:webHidden/>
              </w:rPr>
              <w:tab/>
            </w:r>
            <w:r w:rsidR="009A0B33">
              <w:rPr>
                <w:noProof/>
                <w:webHidden/>
              </w:rPr>
              <w:fldChar w:fldCharType="begin"/>
            </w:r>
            <w:r w:rsidR="009A0B33">
              <w:rPr>
                <w:noProof/>
                <w:webHidden/>
              </w:rPr>
              <w:instrText xml:space="preserve"> PAGEREF _Toc25416709 \h </w:instrText>
            </w:r>
            <w:r w:rsidR="009A0B33">
              <w:rPr>
                <w:noProof/>
                <w:webHidden/>
              </w:rPr>
            </w:r>
            <w:r w:rsidR="009A0B33">
              <w:rPr>
                <w:noProof/>
                <w:webHidden/>
              </w:rPr>
              <w:fldChar w:fldCharType="separate"/>
            </w:r>
            <w:r w:rsidR="009A0B33">
              <w:rPr>
                <w:noProof/>
                <w:webHidden/>
              </w:rPr>
              <w:t>18</w:t>
            </w:r>
            <w:r w:rsidR="009A0B33">
              <w:rPr>
                <w:noProof/>
                <w:webHidden/>
              </w:rPr>
              <w:fldChar w:fldCharType="end"/>
            </w:r>
          </w:hyperlink>
        </w:p>
        <w:p w14:paraId="67290BB5" w14:textId="052ACB37" w:rsidR="009A0B33" w:rsidRDefault="00EF50DE">
          <w:pPr>
            <w:pStyle w:val="TM3"/>
            <w:tabs>
              <w:tab w:val="right" w:leader="dot" w:pos="9062"/>
            </w:tabs>
            <w:rPr>
              <w:rFonts w:eastAsiaTheme="minorEastAsia"/>
              <w:noProof/>
              <w:lang w:eastAsia="fr-FR"/>
            </w:rPr>
          </w:pPr>
          <w:hyperlink w:anchor="_Toc25416710" w:history="1">
            <w:r w:rsidR="009A0B33" w:rsidRPr="00713B7D">
              <w:rPr>
                <w:rStyle w:val="Lienhypertexte"/>
                <w:noProof/>
                <w:lang w:val="en-US"/>
              </w:rPr>
              <w:t>Magmatism</w:t>
            </w:r>
            <w:r w:rsidR="009A0B33">
              <w:rPr>
                <w:noProof/>
                <w:webHidden/>
              </w:rPr>
              <w:tab/>
            </w:r>
            <w:r w:rsidR="009A0B33">
              <w:rPr>
                <w:noProof/>
                <w:webHidden/>
              </w:rPr>
              <w:fldChar w:fldCharType="begin"/>
            </w:r>
            <w:r w:rsidR="009A0B33">
              <w:rPr>
                <w:noProof/>
                <w:webHidden/>
              </w:rPr>
              <w:instrText xml:space="preserve"> PAGEREF _Toc25416710 \h </w:instrText>
            </w:r>
            <w:r w:rsidR="009A0B33">
              <w:rPr>
                <w:noProof/>
                <w:webHidden/>
              </w:rPr>
            </w:r>
            <w:r w:rsidR="009A0B33">
              <w:rPr>
                <w:noProof/>
                <w:webHidden/>
              </w:rPr>
              <w:fldChar w:fldCharType="separate"/>
            </w:r>
            <w:r w:rsidR="009A0B33">
              <w:rPr>
                <w:noProof/>
                <w:webHidden/>
              </w:rPr>
              <w:t>19</w:t>
            </w:r>
            <w:r w:rsidR="009A0B33">
              <w:rPr>
                <w:noProof/>
                <w:webHidden/>
              </w:rPr>
              <w:fldChar w:fldCharType="end"/>
            </w:r>
          </w:hyperlink>
        </w:p>
        <w:p w14:paraId="2CB31298" w14:textId="60674FF9" w:rsidR="009A0B33" w:rsidRDefault="00EF50DE">
          <w:pPr>
            <w:pStyle w:val="TM3"/>
            <w:tabs>
              <w:tab w:val="right" w:leader="dot" w:pos="9062"/>
            </w:tabs>
            <w:rPr>
              <w:rFonts w:eastAsiaTheme="minorEastAsia"/>
              <w:noProof/>
              <w:lang w:eastAsia="fr-FR"/>
            </w:rPr>
          </w:pPr>
          <w:hyperlink w:anchor="_Toc25416711" w:history="1">
            <w:r w:rsidR="009A0B33" w:rsidRPr="00713B7D">
              <w:rPr>
                <w:rStyle w:val="Lienhypertexte"/>
                <w:noProof/>
                <w:lang w:val="en-US"/>
              </w:rPr>
              <w:t>Geophysical Data</w:t>
            </w:r>
            <w:r w:rsidR="009A0B33">
              <w:rPr>
                <w:noProof/>
                <w:webHidden/>
              </w:rPr>
              <w:tab/>
            </w:r>
            <w:r w:rsidR="009A0B33">
              <w:rPr>
                <w:noProof/>
                <w:webHidden/>
              </w:rPr>
              <w:fldChar w:fldCharType="begin"/>
            </w:r>
            <w:r w:rsidR="009A0B33">
              <w:rPr>
                <w:noProof/>
                <w:webHidden/>
              </w:rPr>
              <w:instrText xml:space="preserve"> PAGEREF _Toc25416711 \h </w:instrText>
            </w:r>
            <w:r w:rsidR="009A0B33">
              <w:rPr>
                <w:noProof/>
                <w:webHidden/>
              </w:rPr>
            </w:r>
            <w:r w:rsidR="009A0B33">
              <w:rPr>
                <w:noProof/>
                <w:webHidden/>
              </w:rPr>
              <w:fldChar w:fldCharType="separate"/>
            </w:r>
            <w:r w:rsidR="009A0B33">
              <w:rPr>
                <w:noProof/>
                <w:webHidden/>
              </w:rPr>
              <w:t>21</w:t>
            </w:r>
            <w:r w:rsidR="009A0B33">
              <w:rPr>
                <w:noProof/>
                <w:webHidden/>
              </w:rPr>
              <w:fldChar w:fldCharType="end"/>
            </w:r>
          </w:hyperlink>
        </w:p>
        <w:p w14:paraId="6CDD2403" w14:textId="77C36210" w:rsidR="009A0B33" w:rsidRDefault="00EF50DE">
          <w:pPr>
            <w:pStyle w:val="TM2"/>
            <w:tabs>
              <w:tab w:val="right" w:leader="dot" w:pos="9062"/>
            </w:tabs>
            <w:rPr>
              <w:rFonts w:eastAsiaTheme="minorEastAsia"/>
              <w:noProof/>
              <w:lang w:eastAsia="fr-FR"/>
            </w:rPr>
          </w:pPr>
          <w:hyperlink w:anchor="_Toc25416712" w:history="1">
            <w:r w:rsidR="009A0B33" w:rsidRPr="00713B7D">
              <w:rPr>
                <w:rStyle w:val="Lienhypertexte"/>
                <w:noProof/>
                <w:lang w:val="en-US"/>
              </w:rPr>
              <w:t>Aquifer systems</w:t>
            </w:r>
            <w:r w:rsidR="009A0B33">
              <w:rPr>
                <w:noProof/>
                <w:webHidden/>
              </w:rPr>
              <w:tab/>
            </w:r>
            <w:r w:rsidR="009A0B33">
              <w:rPr>
                <w:noProof/>
                <w:webHidden/>
              </w:rPr>
              <w:fldChar w:fldCharType="begin"/>
            </w:r>
            <w:r w:rsidR="009A0B33">
              <w:rPr>
                <w:noProof/>
                <w:webHidden/>
              </w:rPr>
              <w:instrText xml:space="preserve"> PAGEREF _Toc25416712 \h </w:instrText>
            </w:r>
            <w:r w:rsidR="009A0B33">
              <w:rPr>
                <w:noProof/>
                <w:webHidden/>
              </w:rPr>
            </w:r>
            <w:r w:rsidR="009A0B33">
              <w:rPr>
                <w:noProof/>
                <w:webHidden/>
              </w:rPr>
              <w:fldChar w:fldCharType="separate"/>
            </w:r>
            <w:r w:rsidR="009A0B33">
              <w:rPr>
                <w:noProof/>
                <w:webHidden/>
              </w:rPr>
              <w:t>22</w:t>
            </w:r>
            <w:r w:rsidR="009A0B33">
              <w:rPr>
                <w:noProof/>
                <w:webHidden/>
              </w:rPr>
              <w:fldChar w:fldCharType="end"/>
            </w:r>
          </w:hyperlink>
        </w:p>
        <w:p w14:paraId="7ABB7C46" w14:textId="68DEC2B8" w:rsidR="009A0B33" w:rsidRDefault="00EF50DE">
          <w:pPr>
            <w:pStyle w:val="TM3"/>
            <w:tabs>
              <w:tab w:val="right" w:leader="dot" w:pos="9062"/>
            </w:tabs>
            <w:rPr>
              <w:rFonts w:eastAsiaTheme="minorEastAsia"/>
              <w:noProof/>
              <w:lang w:eastAsia="fr-FR"/>
            </w:rPr>
          </w:pPr>
          <w:hyperlink w:anchor="_Toc25416713" w:history="1">
            <w:r w:rsidR="009A0B33" w:rsidRPr="00713B7D">
              <w:rPr>
                <w:rStyle w:val="Lienhypertexte"/>
                <w:noProof/>
                <w:lang w:val="en-US"/>
              </w:rPr>
              <w:t>Carboniferous sedimentary aquifers not extensively mined for coal</w:t>
            </w:r>
            <w:r w:rsidR="009A0B33">
              <w:rPr>
                <w:noProof/>
                <w:webHidden/>
              </w:rPr>
              <w:tab/>
            </w:r>
            <w:r w:rsidR="009A0B33">
              <w:rPr>
                <w:noProof/>
                <w:webHidden/>
              </w:rPr>
              <w:fldChar w:fldCharType="begin"/>
            </w:r>
            <w:r w:rsidR="009A0B33">
              <w:rPr>
                <w:noProof/>
                <w:webHidden/>
              </w:rPr>
              <w:instrText xml:space="preserve"> PAGEREF _Toc25416713 \h </w:instrText>
            </w:r>
            <w:r w:rsidR="009A0B33">
              <w:rPr>
                <w:noProof/>
                <w:webHidden/>
              </w:rPr>
            </w:r>
            <w:r w:rsidR="009A0B33">
              <w:rPr>
                <w:noProof/>
                <w:webHidden/>
              </w:rPr>
              <w:fldChar w:fldCharType="separate"/>
            </w:r>
            <w:r w:rsidR="009A0B33">
              <w:rPr>
                <w:noProof/>
                <w:webHidden/>
              </w:rPr>
              <w:t>23</w:t>
            </w:r>
            <w:r w:rsidR="009A0B33">
              <w:rPr>
                <w:noProof/>
                <w:webHidden/>
              </w:rPr>
              <w:fldChar w:fldCharType="end"/>
            </w:r>
          </w:hyperlink>
        </w:p>
        <w:p w14:paraId="059B8CEF" w14:textId="5560DCB3" w:rsidR="009A0B33" w:rsidRDefault="00EF50DE">
          <w:pPr>
            <w:pStyle w:val="TM3"/>
            <w:tabs>
              <w:tab w:val="right" w:leader="dot" w:pos="9062"/>
            </w:tabs>
            <w:rPr>
              <w:rFonts w:eastAsiaTheme="minorEastAsia"/>
              <w:noProof/>
              <w:lang w:eastAsia="fr-FR"/>
            </w:rPr>
          </w:pPr>
          <w:hyperlink w:anchor="_Toc25416714" w:history="1">
            <w:r w:rsidR="009A0B33" w:rsidRPr="00713B7D">
              <w:rPr>
                <w:rStyle w:val="Lienhypertexte"/>
                <w:noProof/>
                <w:lang w:val="en-US"/>
              </w:rPr>
              <w:t>Carboniferous sedimentary aquifers extensively mined for coal</w:t>
            </w:r>
            <w:r w:rsidR="009A0B33">
              <w:rPr>
                <w:noProof/>
                <w:webHidden/>
              </w:rPr>
              <w:tab/>
            </w:r>
            <w:r w:rsidR="009A0B33">
              <w:rPr>
                <w:noProof/>
                <w:webHidden/>
              </w:rPr>
              <w:fldChar w:fldCharType="begin"/>
            </w:r>
            <w:r w:rsidR="009A0B33">
              <w:rPr>
                <w:noProof/>
                <w:webHidden/>
              </w:rPr>
              <w:instrText xml:space="preserve"> PAGEREF _Toc25416714 \h </w:instrText>
            </w:r>
            <w:r w:rsidR="009A0B33">
              <w:rPr>
                <w:noProof/>
                <w:webHidden/>
              </w:rPr>
            </w:r>
            <w:r w:rsidR="009A0B33">
              <w:rPr>
                <w:noProof/>
                <w:webHidden/>
              </w:rPr>
              <w:fldChar w:fldCharType="separate"/>
            </w:r>
            <w:r w:rsidR="009A0B33">
              <w:rPr>
                <w:noProof/>
                <w:webHidden/>
              </w:rPr>
              <w:t>24</w:t>
            </w:r>
            <w:r w:rsidR="009A0B33">
              <w:rPr>
                <w:noProof/>
                <w:webHidden/>
              </w:rPr>
              <w:fldChar w:fldCharType="end"/>
            </w:r>
          </w:hyperlink>
        </w:p>
        <w:p w14:paraId="3B7A57E9" w14:textId="1AB46669" w:rsidR="009A0B33" w:rsidRDefault="00EF50DE">
          <w:pPr>
            <w:pStyle w:val="TM3"/>
            <w:tabs>
              <w:tab w:val="right" w:leader="dot" w:pos="9062"/>
            </w:tabs>
            <w:rPr>
              <w:rFonts w:eastAsiaTheme="minorEastAsia"/>
              <w:noProof/>
              <w:lang w:eastAsia="fr-FR"/>
            </w:rPr>
          </w:pPr>
          <w:hyperlink w:anchor="_Toc25416715" w:history="1">
            <w:r w:rsidR="009A0B33" w:rsidRPr="00713B7D">
              <w:rPr>
                <w:rStyle w:val="Lienhypertexte"/>
                <w:noProof/>
                <w:lang w:val="en-US"/>
              </w:rPr>
              <w:t>Groundwater chemistry</w:t>
            </w:r>
            <w:r w:rsidR="009A0B33">
              <w:rPr>
                <w:noProof/>
                <w:webHidden/>
              </w:rPr>
              <w:tab/>
            </w:r>
            <w:r w:rsidR="009A0B33">
              <w:rPr>
                <w:noProof/>
                <w:webHidden/>
              </w:rPr>
              <w:fldChar w:fldCharType="begin"/>
            </w:r>
            <w:r w:rsidR="009A0B33">
              <w:rPr>
                <w:noProof/>
                <w:webHidden/>
              </w:rPr>
              <w:instrText xml:space="preserve"> PAGEREF _Toc25416715 \h </w:instrText>
            </w:r>
            <w:r w:rsidR="009A0B33">
              <w:rPr>
                <w:noProof/>
                <w:webHidden/>
              </w:rPr>
            </w:r>
            <w:r w:rsidR="009A0B33">
              <w:rPr>
                <w:noProof/>
                <w:webHidden/>
              </w:rPr>
              <w:fldChar w:fldCharType="separate"/>
            </w:r>
            <w:r w:rsidR="009A0B33">
              <w:rPr>
                <w:noProof/>
                <w:webHidden/>
              </w:rPr>
              <w:t>25</w:t>
            </w:r>
            <w:r w:rsidR="009A0B33">
              <w:rPr>
                <w:noProof/>
                <w:webHidden/>
              </w:rPr>
              <w:fldChar w:fldCharType="end"/>
            </w:r>
          </w:hyperlink>
        </w:p>
        <w:p w14:paraId="5F8B4A21" w14:textId="20EB2543" w:rsidR="009A0B33" w:rsidRDefault="00EF50DE">
          <w:pPr>
            <w:pStyle w:val="TM2"/>
            <w:tabs>
              <w:tab w:val="right" w:leader="dot" w:pos="9062"/>
            </w:tabs>
            <w:rPr>
              <w:rFonts w:eastAsiaTheme="minorEastAsia"/>
              <w:noProof/>
              <w:lang w:eastAsia="fr-FR"/>
            </w:rPr>
          </w:pPr>
          <w:hyperlink w:anchor="_Toc25416716" w:history="1">
            <w:r w:rsidR="009A0B33" w:rsidRPr="00713B7D">
              <w:rPr>
                <w:rStyle w:val="Lienhypertexte"/>
                <w:noProof/>
                <w:lang w:val="en-US"/>
              </w:rPr>
              <w:t>Geothermal data</w:t>
            </w:r>
            <w:r w:rsidR="009A0B33">
              <w:rPr>
                <w:noProof/>
                <w:webHidden/>
              </w:rPr>
              <w:tab/>
            </w:r>
            <w:r w:rsidR="009A0B33">
              <w:rPr>
                <w:noProof/>
                <w:webHidden/>
              </w:rPr>
              <w:fldChar w:fldCharType="begin"/>
            </w:r>
            <w:r w:rsidR="009A0B33">
              <w:rPr>
                <w:noProof/>
                <w:webHidden/>
              </w:rPr>
              <w:instrText xml:space="preserve"> PAGEREF _Toc25416716 \h </w:instrText>
            </w:r>
            <w:r w:rsidR="009A0B33">
              <w:rPr>
                <w:noProof/>
                <w:webHidden/>
              </w:rPr>
            </w:r>
            <w:r w:rsidR="009A0B33">
              <w:rPr>
                <w:noProof/>
                <w:webHidden/>
              </w:rPr>
              <w:fldChar w:fldCharType="separate"/>
            </w:r>
            <w:r w:rsidR="009A0B33">
              <w:rPr>
                <w:noProof/>
                <w:webHidden/>
              </w:rPr>
              <w:t>25</w:t>
            </w:r>
            <w:r w:rsidR="009A0B33">
              <w:rPr>
                <w:noProof/>
                <w:webHidden/>
              </w:rPr>
              <w:fldChar w:fldCharType="end"/>
            </w:r>
          </w:hyperlink>
        </w:p>
        <w:p w14:paraId="7DA7AE93" w14:textId="4C509319" w:rsidR="009A0B33" w:rsidRDefault="00EF50DE">
          <w:pPr>
            <w:pStyle w:val="TM3"/>
            <w:tabs>
              <w:tab w:val="right" w:leader="dot" w:pos="9062"/>
            </w:tabs>
            <w:rPr>
              <w:rFonts w:eastAsiaTheme="minorEastAsia"/>
              <w:noProof/>
              <w:lang w:eastAsia="fr-FR"/>
            </w:rPr>
          </w:pPr>
          <w:hyperlink w:anchor="_Toc25416717" w:history="1">
            <w:r w:rsidR="009A0B33" w:rsidRPr="00713B7D">
              <w:rPr>
                <w:rStyle w:val="Lienhypertexte"/>
                <w:rFonts w:eastAsia="Times New Roman"/>
                <w:noProof/>
                <w:lang w:val="en-US"/>
              </w:rPr>
              <w:t>Hot sedimentary aquifers (HSA)</w:t>
            </w:r>
            <w:r w:rsidR="009A0B33">
              <w:rPr>
                <w:noProof/>
                <w:webHidden/>
              </w:rPr>
              <w:tab/>
            </w:r>
            <w:r w:rsidR="009A0B33">
              <w:rPr>
                <w:noProof/>
                <w:webHidden/>
              </w:rPr>
              <w:fldChar w:fldCharType="begin"/>
            </w:r>
            <w:r w:rsidR="009A0B33">
              <w:rPr>
                <w:noProof/>
                <w:webHidden/>
              </w:rPr>
              <w:instrText xml:space="preserve"> PAGEREF _Toc25416717 \h </w:instrText>
            </w:r>
            <w:r w:rsidR="009A0B33">
              <w:rPr>
                <w:noProof/>
                <w:webHidden/>
              </w:rPr>
            </w:r>
            <w:r w:rsidR="009A0B33">
              <w:rPr>
                <w:noProof/>
                <w:webHidden/>
              </w:rPr>
              <w:fldChar w:fldCharType="separate"/>
            </w:r>
            <w:r w:rsidR="009A0B33">
              <w:rPr>
                <w:noProof/>
                <w:webHidden/>
              </w:rPr>
              <w:t>27</w:t>
            </w:r>
            <w:r w:rsidR="009A0B33">
              <w:rPr>
                <w:noProof/>
                <w:webHidden/>
              </w:rPr>
              <w:fldChar w:fldCharType="end"/>
            </w:r>
          </w:hyperlink>
        </w:p>
        <w:p w14:paraId="24E12E65" w14:textId="1875856C" w:rsidR="009A0B33" w:rsidRDefault="00EF50DE">
          <w:pPr>
            <w:pStyle w:val="TM3"/>
            <w:tabs>
              <w:tab w:val="right" w:leader="dot" w:pos="9062"/>
            </w:tabs>
            <w:rPr>
              <w:rFonts w:eastAsiaTheme="minorEastAsia"/>
              <w:noProof/>
              <w:lang w:eastAsia="fr-FR"/>
            </w:rPr>
          </w:pPr>
          <w:hyperlink w:anchor="_Toc25416718" w:history="1">
            <w:r w:rsidR="009A0B33" w:rsidRPr="00713B7D">
              <w:rPr>
                <w:rStyle w:val="Lienhypertexte"/>
                <w:rFonts w:eastAsia="Times New Roman"/>
                <w:noProof/>
                <w:lang w:val="en-US"/>
              </w:rPr>
              <w:t>Hot Dry Rocks and HHP Granite</w:t>
            </w:r>
            <w:r w:rsidR="009A0B33">
              <w:rPr>
                <w:noProof/>
                <w:webHidden/>
              </w:rPr>
              <w:tab/>
            </w:r>
            <w:r w:rsidR="009A0B33">
              <w:rPr>
                <w:noProof/>
                <w:webHidden/>
              </w:rPr>
              <w:fldChar w:fldCharType="begin"/>
            </w:r>
            <w:r w:rsidR="009A0B33">
              <w:rPr>
                <w:noProof/>
                <w:webHidden/>
              </w:rPr>
              <w:instrText xml:space="preserve"> PAGEREF _Toc25416718 \h </w:instrText>
            </w:r>
            <w:r w:rsidR="009A0B33">
              <w:rPr>
                <w:noProof/>
                <w:webHidden/>
              </w:rPr>
            </w:r>
            <w:r w:rsidR="009A0B33">
              <w:rPr>
                <w:noProof/>
                <w:webHidden/>
              </w:rPr>
              <w:fldChar w:fldCharType="separate"/>
            </w:r>
            <w:r w:rsidR="009A0B33">
              <w:rPr>
                <w:noProof/>
                <w:webHidden/>
              </w:rPr>
              <w:t>28</w:t>
            </w:r>
            <w:r w:rsidR="009A0B33">
              <w:rPr>
                <w:noProof/>
                <w:webHidden/>
              </w:rPr>
              <w:fldChar w:fldCharType="end"/>
            </w:r>
          </w:hyperlink>
        </w:p>
        <w:p w14:paraId="6DBDAF3B" w14:textId="2502432D" w:rsidR="009A0B33" w:rsidRDefault="00EF50DE">
          <w:pPr>
            <w:pStyle w:val="TM3"/>
            <w:tabs>
              <w:tab w:val="right" w:leader="dot" w:pos="9062"/>
            </w:tabs>
            <w:rPr>
              <w:rFonts w:eastAsiaTheme="minorEastAsia"/>
              <w:noProof/>
              <w:lang w:eastAsia="fr-FR"/>
            </w:rPr>
          </w:pPr>
          <w:hyperlink w:anchor="_Toc25416719" w:history="1">
            <w:r w:rsidR="009A0B33" w:rsidRPr="00713B7D">
              <w:rPr>
                <w:rStyle w:val="Lienhypertexte"/>
                <w:noProof/>
                <w:lang w:val="en-US"/>
              </w:rPr>
              <w:t>Minewater temperature in the UK (see appendix XXX)</w:t>
            </w:r>
            <w:r w:rsidR="009A0B33">
              <w:rPr>
                <w:noProof/>
                <w:webHidden/>
              </w:rPr>
              <w:tab/>
            </w:r>
            <w:r w:rsidR="009A0B33">
              <w:rPr>
                <w:noProof/>
                <w:webHidden/>
              </w:rPr>
              <w:fldChar w:fldCharType="begin"/>
            </w:r>
            <w:r w:rsidR="009A0B33">
              <w:rPr>
                <w:noProof/>
                <w:webHidden/>
              </w:rPr>
              <w:instrText xml:space="preserve"> PAGEREF _Toc25416719 \h </w:instrText>
            </w:r>
            <w:r w:rsidR="009A0B33">
              <w:rPr>
                <w:noProof/>
                <w:webHidden/>
              </w:rPr>
            </w:r>
            <w:r w:rsidR="009A0B33">
              <w:rPr>
                <w:noProof/>
                <w:webHidden/>
              </w:rPr>
              <w:fldChar w:fldCharType="separate"/>
            </w:r>
            <w:r w:rsidR="009A0B33">
              <w:rPr>
                <w:noProof/>
                <w:webHidden/>
              </w:rPr>
              <w:t>29</w:t>
            </w:r>
            <w:r w:rsidR="009A0B33">
              <w:rPr>
                <w:noProof/>
                <w:webHidden/>
              </w:rPr>
              <w:fldChar w:fldCharType="end"/>
            </w:r>
          </w:hyperlink>
        </w:p>
        <w:p w14:paraId="20F862C5" w14:textId="7D6DD6B2" w:rsidR="009A0B33" w:rsidRDefault="00EF50DE">
          <w:pPr>
            <w:pStyle w:val="TM1"/>
            <w:tabs>
              <w:tab w:val="right" w:leader="dot" w:pos="9062"/>
            </w:tabs>
            <w:rPr>
              <w:rFonts w:eastAsiaTheme="minorEastAsia"/>
              <w:noProof/>
              <w:lang w:eastAsia="fr-FR"/>
            </w:rPr>
          </w:pPr>
          <w:hyperlink w:anchor="_Toc25416720" w:history="1">
            <w:r w:rsidR="009A0B33" w:rsidRPr="00713B7D">
              <w:rPr>
                <w:rStyle w:val="Lienhypertexte"/>
                <w:noProof/>
                <w:lang w:val="en-US"/>
              </w:rPr>
              <w:t>Mine conceptual models</w:t>
            </w:r>
            <w:r w:rsidR="009A0B33">
              <w:rPr>
                <w:noProof/>
                <w:webHidden/>
              </w:rPr>
              <w:tab/>
            </w:r>
            <w:r w:rsidR="009A0B33">
              <w:rPr>
                <w:noProof/>
                <w:webHidden/>
              </w:rPr>
              <w:fldChar w:fldCharType="begin"/>
            </w:r>
            <w:r w:rsidR="009A0B33">
              <w:rPr>
                <w:noProof/>
                <w:webHidden/>
              </w:rPr>
              <w:instrText xml:space="preserve"> PAGEREF _Toc25416720 \h </w:instrText>
            </w:r>
            <w:r w:rsidR="009A0B33">
              <w:rPr>
                <w:noProof/>
                <w:webHidden/>
              </w:rPr>
            </w:r>
            <w:r w:rsidR="009A0B33">
              <w:rPr>
                <w:noProof/>
                <w:webHidden/>
              </w:rPr>
              <w:fldChar w:fldCharType="separate"/>
            </w:r>
            <w:r w:rsidR="009A0B33">
              <w:rPr>
                <w:noProof/>
                <w:webHidden/>
              </w:rPr>
              <w:t>30</w:t>
            </w:r>
            <w:r w:rsidR="009A0B33">
              <w:rPr>
                <w:noProof/>
                <w:webHidden/>
              </w:rPr>
              <w:fldChar w:fldCharType="end"/>
            </w:r>
          </w:hyperlink>
        </w:p>
        <w:p w14:paraId="73F1EE9D" w14:textId="0107AE8C" w:rsidR="009A0B33" w:rsidRDefault="00EF50DE">
          <w:pPr>
            <w:pStyle w:val="TM2"/>
            <w:tabs>
              <w:tab w:val="right" w:leader="dot" w:pos="9062"/>
            </w:tabs>
            <w:rPr>
              <w:rFonts w:eastAsiaTheme="minorEastAsia"/>
              <w:noProof/>
              <w:lang w:eastAsia="fr-FR"/>
            </w:rPr>
          </w:pPr>
          <w:hyperlink w:anchor="_Toc25416721" w:history="1">
            <w:r w:rsidR="009A0B33" w:rsidRPr="00713B7D">
              <w:rPr>
                <w:rStyle w:val="Lienhypertexte"/>
                <w:noProof/>
                <w:lang w:val="en-US"/>
              </w:rPr>
              <w:t>Mine types</w:t>
            </w:r>
            <w:r w:rsidR="009A0B33">
              <w:rPr>
                <w:noProof/>
                <w:webHidden/>
              </w:rPr>
              <w:tab/>
            </w:r>
            <w:r w:rsidR="009A0B33">
              <w:rPr>
                <w:noProof/>
                <w:webHidden/>
              </w:rPr>
              <w:fldChar w:fldCharType="begin"/>
            </w:r>
            <w:r w:rsidR="009A0B33">
              <w:rPr>
                <w:noProof/>
                <w:webHidden/>
              </w:rPr>
              <w:instrText xml:space="preserve"> PAGEREF _Toc25416721 \h </w:instrText>
            </w:r>
            <w:r w:rsidR="009A0B33">
              <w:rPr>
                <w:noProof/>
                <w:webHidden/>
              </w:rPr>
            </w:r>
            <w:r w:rsidR="009A0B33">
              <w:rPr>
                <w:noProof/>
                <w:webHidden/>
              </w:rPr>
              <w:fldChar w:fldCharType="separate"/>
            </w:r>
            <w:r w:rsidR="009A0B33">
              <w:rPr>
                <w:noProof/>
                <w:webHidden/>
              </w:rPr>
              <w:t>30</w:t>
            </w:r>
            <w:r w:rsidR="009A0B33">
              <w:rPr>
                <w:noProof/>
                <w:webHidden/>
              </w:rPr>
              <w:fldChar w:fldCharType="end"/>
            </w:r>
          </w:hyperlink>
        </w:p>
        <w:p w14:paraId="235BEF14" w14:textId="7329F042" w:rsidR="009A0B33" w:rsidRDefault="00EF50DE">
          <w:pPr>
            <w:pStyle w:val="TM3"/>
            <w:tabs>
              <w:tab w:val="right" w:leader="dot" w:pos="9062"/>
            </w:tabs>
            <w:rPr>
              <w:rFonts w:eastAsiaTheme="minorEastAsia"/>
              <w:noProof/>
              <w:lang w:eastAsia="fr-FR"/>
            </w:rPr>
          </w:pPr>
          <w:hyperlink w:anchor="_Toc25416722" w:history="1">
            <w:r w:rsidR="009A0B33" w:rsidRPr="00713B7D">
              <w:rPr>
                <w:rStyle w:val="Lienhypertexte"/>
                <w:noProof/>
                <w:lang w:val="en-US"/>
              </w:rPr>
              <w:t>Pillar and stall</w:t>
            </w:r>
            <w:r w:rsidR="009A0B33">
              <w:rPr>
                <w:noProof/>
                <w:webHidden/>
              </w:rPr>
              <w:tab/>
            </w:r>
            <w:r w:rsidR="009A0B33">
              <w:rPr>
                <w:noProof/>
                <w:webHidden/>
              </w:rPr>
              <w:fldChar w:fldCharType="begin"/>
            </w:r>
            <w:r w:rsidR="009A0B33">
              <w:rPr>
                <w:noProof/>
                <w:webHidden/>
              </w:rPr>
              <w:instrText xml:space="preserve"> PAGEREF _Toc25416722 \h </w:instrText>
            </w:r>
            <w:r w:rsidR="009A0B33">
              <w:rPr>
                <w:noProof/>
                <w:webHidden/>
              </w:rPr>
            </w:r>
            <w:r w:rsidR="009A0B33">
              <w:rPr>
                <w:noProof/>
                <w:webHidden/>
              </w:rPr>
              <w:fldChar w:fldCharType="separate"/>
            </w:r>
            <w:r w:rsidR="009A0B33">
              <w:rPr>
                <w:noProof/>
                <w:webHidden/>
              </w:rPr>
              <w:t>30</w:t>
            </w:r>
            <w:r w:rsidR="009A0B33">
              <w:rPr>
                <w:noProof/>
                <w:webHidden/>
              </w:rPr>
              <w:fldChar w:fldCharType="end"/>
            </w:r>
          </w:hyperlink>
        </w:p>
        <w:p w14:paraId="18EF976D" w14:textId="47DAA5DB" w:rsidR="009A0B33" w:rsidRDefault="00EF50DE">
          <w:pPr>
            <w:pStyle w:val="TM3"/>
            <w:tabs>
              <w:tab w:val="right" w:leader="dot" w:pos="9062"/>
            </w:tabs>
            <w:rPr>
              <w:rFonts w:eastAsiaTheme="minorEastAsia"/>
              <w:noProof/>
              <w:lang w:eastAsia="fr-FR"/>
            </w:rPr>
          </w:pPr>
          <w:hyperlink w:anchor="_Toc25416723" w:history="1">
            <w:r w:rsidR="009A0B33" w:rsidRPr="00713B7D">
              <w:rPr>
                <w:rStyle w:val="Lienhypertexte"/>
                <w:noProof/>
                <w:lang w:val="en-US"/>
              </w:rPr>
              <w:t>Longwall mining</w:t>
            </w:r>
            <w:r w:rsidR="009A0B33">
              <w:rPr>
                <w:noProof/>
                <w:webHidden/>
              </w:rPr>
              <w:tab/>
            </w:r>
            <w:r w:rsidR="009A0B33">
              <w:rPr>
                <w:noProof/>
                <w:webHidden/>
              </w:rPr>
              <w:fldChar w:fldCharType="begin"/>
            </w:r>
            <w:r w:rsidR="009A0B33">
              <w:rPr>
                <w:noProof/>
                <w:webHidden/>
              </w:rPr>
              <w:instrText xml:space="preserve"> PAGEREF _Toc25416723 \h </w:instrText>
            </w:r>
            <w:r w:rsidR="009A0B33">
              <w:rPr>
                <w:noProof/>
                <w:webHidden/>
              </w:rPr>
            </w:r>
            <w:r w:rsidR="009A0B33">
              <w:rPr>
                <w:noProof/>
                <w:webHidden/>
              </w:rPr>
              <w:fldChar w:fldCharType="separate"/>
            </w:r>
            <w:r w:rsidR="009A0B33">
              <w:rPr>
                <w:noProof/>
                <w:webHidden/>
              </w:rPr>
              <w:t>31</w:t>
            </w:r>
            <w:r w:rsidR="009A0B33">
              <w:rPr>
                <w:noProof/>
                <w:webHidden/>
              </w:rPr>
              <w:fldChar w:fldCharType="end"/>
            </w:r>
          </w:hyperlink>
        </w:p>
        <w:p w14:paraId="3A90FD2D" w14:textId="5BF4007C" w:rsidR="009A0B33" w:rsidRDefault="00EF50DE">
          <w:pPr>
            <w:pStyle w:val="TM2"/>
            <w:tabs>
              <w:tab w:val="right" w:leader="dot" w:pos="9062"/>
            </w:tabs>
            <w:rPr>
              <w:rFonts w:eastAsiaTheme="minorEastAsia"/>
              <w:noProof/>
              <w:lang w:eastAsia="fr-FR"/>
            </w:rPr>
          </w:pPr>
          <w:hyperlink w:anchor="_Toc25416724" w:history="1">
            <w:r w:rsidR="009A0B33" w:rsidRPr="00713B7D">
              <w:rPr>
                <w:rStyle w:val="Lienhypertexte"/>
                <w:noProof/>
                <w:lang w:val="en-US"/>
              </w:rPr>
              <w:t>Estimation of void volume in mines</w:t>
            </w:r>
            <w:r w:rsidR="009A0B33">
              <w:rPr>
                <w:noProof/>
                <w:webHidden/>
              </w:rPr>
              <w:tab/>
            </w:r>
            <w:r w:rsidR="009A0B33">
              <w:rPr>
                <w:noProof/>
                <w:webHidden/>
              </w:rPr>
              <w:fldChar w:fldCharType="begin"/>
            </w:r>
            <w:r w:rsidR="009A0B33">
              <w:rPr>
                <w:noProof/>
                <w:webHidden/>
              </w:rPr>
              <w:instrText xml:space="preserve"> PAGEREF _Toc25416724 \h </w:instrText>
            </w:r>
            <w:r w:rsidR="009A0B33">
              <w:rPr>
                <w:noProof/>
                <w:webHidden/>
              </w:rPr>
            </w:r>
            <w:r w:rsidR="009A0B33">
              <w:rPr>
                <w:noProof/>
                <w:webHidden/>
              </w:rPr>
              <w:fldChar w:fldCharType="separate"/>
            </w:r>
            <w:r w:rsidR="009A0B33">
              <w:rPr>
                <w:noProof/>
                <w:webHidden/>
              </w:rPr>
              <w:t>31</w:t>
            </w:r>
            <w:r w:rsidR="009A0B33">
              <w:rPr>
                <w:noProof/>
                <w:webHidden/>
              </w:rPr>
              <w:fldChar w:fldCharType="end"/>
            </w:r>
          </w:hyperlink>
        </w:p>
        <w:p w14:paraId="674D733F" w14:textId="2BD0F7B0" w:rsidR="009A0B33" w:rsidRDefault="00EF50DE">
          <w:pPr>
            <w:pStyle w:val="TM2"/>
            <w:tabs>
              <w:tab w:val="right" w:leader="dot" w:pos="9062"/>
            </w:tabs>
            <w:rPr>
              <w:rFonts w:eastAsiaTheme="minorEastAsia"/>
              <w:noProof/>
              <w:lang w:eastAsia="fr-FR"/>
            </w:rPr>
          </w:pPr>
          <w:hyperlink w:anchor="_Toc25416725" w:history="1">
            <w:r w:rsidR="009A0B33" w:rsidRPr="00713B7D">
              <w:rPr>
                <w:rStyle w:val="Lienhypertexte"/>
                <w:noProof/>
                <w:lang w:val="en-US"/>
              </w:rPr>
              <w:t>Mine structure</w:t>
            </w:r>
            <w:r w:rsidR="009A0B33">
              <w:rPr>
                <w:noProof/>
                <w:webHidden/>
              </w:rPr>
              <w:tab/>
            </w:r>
            <w:r w:rsidR="009A0B33">
              <w:rPr>
                <w:noProof/>
                <w:webHidden/>
              </w:rPr>
              <w:fldChar w:fldCharType="begin"/>
            </w:r>
            <w:r w:rsidR="009A0B33">
              <w:rPr>
                <w:noProof/>
                <w:webHidden/>
              </w:rPr>
              <w:instrText xml:space="preserve"> PAGEREF _Toc25416725 \h </w:instrText>
            </w:r>
            <w:r w:rsidR="009A0B33">
              <w:rPr>
                <w:noProof/>
                <w:webHidden/>
              </w:rPr>
            </w:r>
            <w:r w:rsidR="009A0B33">
              <w:rPr>
                <w:noProof/>
                <w:webHidden/>
              </w:rPr>
              <w:fldChar w:fldCharType="separate"/>
            </w:r>
            <w:r w:rsidR="009A0B33">
              <w:rPr>
                <w:noProof/>
                <w:webHidden/>
              </w:rPr>
              <w:t>33</w:t>
            </w:r>
            <w:r w:rsidR="009A0B33">
              <w:rPr>
                <w:noProof/>
                <w:webHidden/>
              </w:rPr>
              <w:fldChar w:fldCharType="end"/>
            </w:r>
          </w:hyperlink>
        </w:p>
        <w:p w14:paraId="214B382B" w14:textId="254ED8B0" w:rsidR="009A0B33" w:rsidRDefault="00EF50DE">
          <w:pPr>
            <w:pStyle w:val="TM1"/>
            <w:tabs>
              <w:tab w:val="right" w:leader="dot" w:pos="9062"/>
            </w:tabs>
            <w:rPr>
              <w:rFonts w:eastAsiaTheme="minorEastAsia"/>
              <w:noProof/>
              <w:lang w:eastAsia="fr-FR"/>
            </w:rPr>
          </w:pPr>
          <w:hyperlink w:anchor="_Toc25416726" w:history="1">
            <w:r w:rsidR="009A0B33" w:rsidRPr="00713B7D">
              <w:rPr>
                <w:rStyle w:val="Lienhypertexte"/>
                <w:noProof/>
                <w:lang w:val="en-US"/>
              </w:rPr>
              <w:t>Modeling</w:t>
            </w:r>
            <w:r w:rsidR="009A0B33">
              <w:rPr>
                <w:noProof/>
                <w:webHidden/>
              </w:rPr>
              <w:tab/>
            </w:r>
            <w:r w:rsidR="009A0B33">
              <w:rPr>
                <w:noProof/>
                <w:webHidden/>
              </w:rPr>
              <w:fldChar w:fldCharType="begin"/>
            </w:r>
            <w:r w:rsidR="009A0B33">
              <w:rPr>
                <w:noProof/>
                <w:webHidden/>
              </w:rPr>
              <w:instrText xml:space="preserve"> PAGEREF _Toc25416726 \h </w:instrText>
            </w:r>
            <w:r w:rsidR="009A0B33">
              <w:rPr>
                <w:noProof/>
                <w:webHidden/>
              </w:rPr>
            </w:r>
            <w:r w:rsidR="009A0B33">
              <w:rPr>
                <w:noProof/>
                <w:webHidden/>
              </w:rPr>
              <w:fldChar w:fldCharType="separate"/>
            </w:r>
            <w:r w:rsidR="009A0B33">
              <w:rPr>
                <w:noProof/>
                <w:webHidden/>
              </w:rPr>
              <w:t>35</w:t>
            </w:r>
            <w:r w:rsidR="009A0B33">
              <w:rPr>
                <w:noProof/>
                <w:webHidden/>
              </w:rPr>
              <w:fldChar w:fldCharType="end"/>
            </w:r>
          </w:hyperlink>
        </w:p>
        <w:p w14:paraId="5DB67BE6" w14:textId="461BCFF2" w:rsidR="009A0B33" w:rsidRDefault="00EF50DE">
          <w:pPr>
            <w:pStyle w:val="TM2"/>
            <w:tabs>
              <w:tab w:val="right" w:leader="dot" w:pos="9062"/>
            </w:tabs>
            <w:rPr>
              <w:rFonts w:eastAsiaTheme="minorEastAsia"/>
              <w:noProof/>
              <w:lang w:eastAsia="fr-FR"/>
            </w:rPr>
          </w:pPr>
          <w:hyperlink w:anchor="_Toc25416727" w:history="1">
            <w:r w:rsidR="009A0B33" w:rsidRPr="00713B7D">
              <w:rPr>
                <w:rStyle w:val="Lienhypertexte"/>
                <w:noProof/>
                <w:lang w:val="en-US"/>
              </w:rPr>
              <w:t>Introduction</w:t>
            </w:r>
            <w:r w:rsidR="009A0B33">
              <w:rPr>
                <w:noProof/>
                <w:webHidden/>
              </w:rPr>
              <w:tab/>
            </w:r>
            <w:r w:rsidR="009A0B33">
              <w:rPr>
                <w:noProof/>
                <w:webHidden/>
              </w:rPr>
              <w:fldChar w:fldCharType="begin"/>
            </w:r>
            <w:r w:rsidR="009A0B33">
              <w:rPr>
                <w:noProof/>
                <w:webHidden/>
              </w:rPr>
              <w:instrText xml:space="preserve"> PAGEREF _Toc25416727 \h </w:instrText>
            </w:r>
            <w:r w:rsidR="009A0B33">
              <w:rPr>
                <w:noProof/>
                <w:webHidden/>
              </w:rPr>
            </w:r>
            <w:r w:rsidR="009A0B33">
              <w:rPr>
                <w:noProof/>
                <w:webHidden/>
              </w:rPr>
              <w:fldChar w:fldCharType="separate"/>
            </w:r>
            <w:r w:rsidR="009A0B33">
              <w:rPr>
                <w:noProof/>
                <w:webHidden/>
              </w:rPr>
              <w:t>35</w:t>
            </w:r>
            <w:r w:rsidR="009A0B33">
              <w:rPr>
                <w:noProof/>
                <w:webHidden/>
              </w:rPr>
              <w:fldChar w:fldCharType="end"/>
            </w:r>
          </w:hyperlink>
        </w:p>
        <w:p w14:paraId="3CBBFBD3" w14:textId="6D0B814E" w:rsidR="009A0B33" w:rsidRDefault="00EF50DE">
          <w:pPr>
            <w:pStyle w:val="TM2"/>
            <w:tabs>
              <w:tab w:val="right" w:leader="dot" w:pos="9062"/>
            </w:tabs>
            <w:rPr>
              <w:rFonts w:eastAsiaTheme="minorEastAsia"/>
              <w:noProof/>
              <w:lang w:eastAsia="fr-FR"/>
            </w:rPr>
          </w:pPr>
          <w:hyperlink w:anchor="_Toc25416728" w:history="1">
            <w:r w:rsidR="009A0B33" w:rsidRPr="00713B7D">
              <w:rPr>
                <w:rStyle w:val="Lienhypertexte"/>
                <w:noProof/>
                <w:lang w:val="en-US"/>
              </w:rPr>
              <w:t>Analytical solutions</w:t>
            </w:r>
            <w:r w:rsidR="009A0B33">
              <w:rPr>
                <w:noProof/>
                <w:webHidden/>
              </w:rPr>
              <w:tab/>
            </w:r>
            <w:r w:rsidR="009A0B33">
              <w:rPr>
                <w:noProof/>
                <w:webHidden/>
              </w:rPr>
              <w:fldChar w:fldCharType="begin"/>
            </w:r>
            <w:r w:rsidR="009A0B33">
              <w:rPr>
                <w:noProof/>
                <w:webHidden/>
              </w:rPr>
              <w:instrText xml:space="preserve"> PAGEREF _Toc25416728 \h </w:instrText>
            </w:r>
            <w:r w:rsidR="009A0B33">
              <w:rPr>
                <w:noProof/>
                <w:webHidden/>
              </w:rPr>
            </w:r>
            <w:r w:rsidR="009A0B33">
              <w:rPr>
                <w:noProof/>
                <w:webHidden/>
              </w:rPr>
              <w:fldChar w:fldCharType="separate"/>
            </w:r>
            <w:r w:rsidR="009A0B33">
              <w:rPr>
                <w:noProof/>
                <w:webHidden/>
              </w:rPr>
              <w:t>35</w:t>
            </w:r>
            <w:r w:rsidR="009A0B33">
              <w:rPr>
                <w:noProof/>
                <w:webHidden/>
              </w:rPr>
              <w:fldChar w:fldCharType="end"/>
            </w:r>
          </w:hyperlink>
        </w:p>
        <w:p w14:paraId="12B89C41" w14:textId="23FC4C1C" w:rsidR="009A0B33" w:rsidRDefault="00EF50DE">
          <w:pPr>
            <w:pStyle w:val="TM2"/>
            <w:tabs>
              <w:tab w:val="right" w:leader="dot" w:pos="9062"/>
            </w:tabs>
            <w:rPr>
              <w:rFonts w:eastAsiaTheme="minorEastAsia"/>
              <w:noProof/>
              <w:lang w:eastAsia="fr-FR"/>
            </w:rPr>
          </w:pPr>
          <w:hyperlink w:anchor="_Toc25416729" w:history="1">
            <w:r w:rsidR="009A0B33" w:rsidRPr="00713B7D">
              <w:rPr>
                <w:rStyle w:val="Lienhypertexte"/>
                <w:noProof/>
                <w:lang w:val="en-US"/>
              </w:rPr>
              <w:t>Numerical solutions</w:t>
            </w:r>
            <w:r w:rsidR="009A0B33">
              <w:rPr>
                <w:noProof/>
                <w:webHidden/>
              </w:rPr>
              <w:tab/>
            </w:r>
            <w:r w:rsidR="009A0B33">
              <w:rPr>
                <w:noProof/>
                <w:webHidden/>
              </w:rPr>
              <w:fldChar w:fldCharType="begin"/>
            </w:r>
            <w:r w:rsidR="009A0B33">
              <w:rPr>
                <w:noProof/>
                <w:webHidden/>
              </w:rPr>
              <w:instrText xml:space="preserve"> PAGEREF _Toc25416729 \h </w:instrText>
            </w:r>
            <w:r w:rsidR="009A0B33">
              <w:rPr>
                <w:noProof/>
                <w:webHidden/>
              </w:rPr>
            </w:r>
            <w:r w:rsidR="009A0B33">
              <w:rPr>
                <w:noProof/>
                <w:webHidden/>
              </w:rPr>
              <w:fldChar w:fldCharType="separate"/>
            </w:r>
            <w:r w:rsidR="009A0B33">
              <w:rPr>
                <w:noProof/>
                <w:webHidden/>
              </w:rPr>
              <w:t>35</w:t>
            </w:r>
            <w:r w:rsidR="009A0B33">
              <w:rPr>
                <w:noProof/>
                <w:webHidden/>
              </w:rPr>
              <w:fldChar w:fldCharType="end"/>
            </w:r>
          </w:hyperlink>
        </w:p>
        <w:p w14:paraId="4F4F31D8" w14:textId="7BB1A9E8" w:rsidR="009A0B33" w:rsidRDefault="00EF50DE">
          <w:pPr>
            <w:pStyle w:val="TM2"/>
            <w:tabs>
              <w:tab w:val="right" w:leader="dot" w:pos="9062"/>
            </w:tabs>
            <w:rPr>
              <w:rFonts w:eastAsiaTheme="minorEastAsia"/>
              <w:noProof/>
              <w:lang w:eastAsia="fr-FR"/>
            </w:rPr>
          </w:pPr>
          <w:hyperlink w:anchor="_Toc25416730" w:history="1">
            <w:r w:rsidR="009A0B33" w:rsidRPr="00713B7D">
              <w:rPr>
                <w:rStyle w:val="Lienhypertexte"/>
                <w:noProof/>
                <w:lang w:val="en-US"/>
              </w:rPr>
              <w:t>Previous studies</w:t>
            </w:r>
            <w:r w:rsidR="009A0B33">
              <w:rPr>
                <w:noProof/>
                <w:webHidden/>
              </w:rPr>
              <w:tab/>
            </w:r>
            <w:r w:rsidR="009A0B33">
              <w:rPr>
                <w:noProof/>
                <w:webHidden/>
              </w:rPr>
              <w:fldChar w:fldCharType="begin"/>
            </w:r>
            <w:r w:rsidR="009A0B33">
              <w:rPr>
                <w:noProof/>
                <w:webHidden/>
              </w:rPr>
              <w:instrText xml:space="preserve"> PAGEREF _Toc25416730 \h </w:instrText>
            </w:r>
            <w:r w:rsidR="009A0B33">
              <w:rPr>
                <w:noProof/>
                <w:webHidden/>
              </w:rPr>
            </w:r>
            <w:r w:rsidR="009A0B33">
              <w:rPr>
                <w:noProof/>
                <w:webHidden/>
              </w:rPr>
              <w:fldChar w:fldCharType="separate"/>
            </w:r>
            <w:r w:rsidR="009A0B33">
              <w:rPr>
                <w:noProof/>
                <w:webHidden/>
              </w:rPr>
              <w:t>36</w:t>
            </w:r>
            <w:r w:rsidR="009A0B33">
              <w:rPr>
                <w:noProof/>
                <w:webHidden/>
              </w:rPr>
              <w:fldChar w:fldCharType="end"/>
            </w:r>
          </w:hyperlink>
        </w:p>
        <w:p w14:paraId="2C380935" w14:textId="716A615E" w:rsidR="009A0B33" w:rsidRDefault="00EF50DE">
          <w:pPr>
            <w:pStyle w:val="TM3"/>
            <w:tabs>
              <w:tab w:val="right" w:leader="dot" w:pos="9062"/>
            </w:tabs>
            <w:rPr>
              <w:rFonts w:eastAsiaTheme="minorEastAsia"/>
              <w:noProof/>
              <w:lang w:eastAsia="fr-FR"/>
            </w:rPr>
          </w:pPr>
          <w:hyperlink w:anchor="_Toc25416731" w:history="1">
            <w:r w:rsidR="009A0B33" w:rsidRPr="00713B7D">
              <w:rPr>
                <w:rStyle w:val="Lienhypertexte"/>
                <w:noProof/>
                <w:lang w:val="en-US"/>
              </w:rPr>
              <w:t>Heat transfer in mine tunnels, Ghoreishi Madeish et al. (2012)</w:t>
            </w:r>
            <w:r w:rsidR="009A0B33">
              <w:rPr>
                <w:noProof/>
                <w:webHidden/>
              </w:rPr>
              <w:tab/>
            </w:r>
            <w:r w:rsidR="009A0B33">
              <w:rPr>
                <w:noProof/>
                <w:webHidden/>
              </w:rPr>
              <w:fldChar w:fldCharType="begin"/>
            </w:r>
            <w:r w:rsidR="009A0B33">
              <w:rPr>
                <w:noProof/>
                <w:webHidden/>
              </w:rPr>
              <w:instrText xml:space="preserve"> PAGEREF _Toc25416731 \h </w:instrText>
            </w:r>
            <w:r w:rsidR="009A0B33">
              <w:rPr>
                <w:noProof/>
                <w:webHidden/>
              </w:rPr>
            </w:r>
            <w:r w:rsidR="009A0B33">
              <w:rPr>
                <w:noProof/>
                <w:webHidden/>
              </w:rPr>
              <w:fldChar w:fldCharType="separate"/>
            </w:r>
            <w:r w:rsidR="009A0B33">
              <w:rPr>
                <w:noProof/>
                <w:webHidden/>
              </w:rPr>
              <w:t>36</w:t>
            </w:r>
            <w:r w:rsidR="009A0B33">
              <w:rPr>
                <w:noProof/>
                <w:webHidden/>
              </w:rPr>
              <w:fldChar w:fldCharType="end"/>
            </w:r>
          </w:hyperlink>
        </w:p>
        <w:p w14:paraId="7CC5F2A5" w14:textId="153FD86A" w:rsidR="009A0B33" w:rsidRDefault="00EF50DE">
          <w:pPr>
            <w:pStyle w:val="TM3"/>
            <w:tabs>
              <w:tab w:val="right" w:leader="dot" w:pos="9062"/>
            </w:tabs>
            <w:rPr>
              <w:rFonts w:eastAsiaTheme="minorEastAsia"/>
              <w:noProof/>
              <w:lang w:eastAsia="fr-FR"/>
            </w:rPr>
          </w:pPr>
          <w:hyperlink w:anchor="_Toc25416732" w:history="1">
            <w:r w:rsidR="009A0B33" w:rsidRPr="00713B7D">
              <w:rPr>
                <w:rStyle w:val="Lienhypertexte"/>
                <w:noProof/>
                <w:lang w:val="en-US"/>
              </w:rPr>
              <w:t>Heat transfers in longwall panel (Goreishi Madiseh and Abbasy, 2015)</w:t>
            </w:r>
            <w:r w:rsidR="009A0B33">
              <w:rPr>
                <w:noProof/>
                <w:webHidden/>
              </w:rPr>
              <w:tab/>
            </w:r>
            <w:r w:rsidR="009A0B33">
              <w:rPr>
                <w:noProof/>
                <w:webHidden/>
              </w:rPr>
              <w:fldChar w:fldCharType="begin"/>
            </w:r>
            <w:r w:rsidR="009A0B33">
              <w:rPr>
                <w:noProof/>
                <w:webHidden/>
              </w:rPr>
              <w:instrText xml:space="preserve"> PAGEREF _Toc25416732 \h </w:instrText>
            </w:r>
            <w:r w:rsidR="009A0B33">
              <w:rPr>
                <w:noProof/>
                <w:webHidden/>
              </w:rPr>
            </w:r>
            <w:r w:rsidR="009A0B33">
              <w:rPr>
                <w:noProof/>
                <w:webHidden/>
              </w:rPr>
              <w:fldChar w:fldCharType="separate"/>
            </w:r>
            <w:r w:rsidR="009A0B33">
              <w:rPr>
                <w:noProof/>
                <w:webHidden/>
              </w:rPr>
              <w:t>37</w:t>
            </w:r>
            <w:r w:rsidR="009A0B33">
              <w:rPr>
                <w:noProof/>
                <w:webHidden/>
              </w:rPr>
              <w:fldChar w:fldCharType="end"/>
            </w:r>
          </w:hyperlink>
        </w:p>
        <w:p w14:paraId="50FA8D37" w14:textId="78506FAE" w:rsidR="009A0B33" w:rsidRDefault="00EF50DE">
          <w:pPr>
            <w:pStyle w:val="TM3"/>
            <w:tabs>
              <w:tab w:val="right" w:leader="dot" w:pos="9062"/>
            </w:tabs>
            <w:rPr>
              <w:rFonts w:eastAsiaTheme="minorEastAsia"/>
              <w:noProof/>
              <w:lang w:eastAsia="fr-FR"/>
            </w:rPr>
          </w:pPr>
          <w:hyperlink w:anchor="_Toc25416733" w:history="1">
            <w:r w:rsidR="009A0B33" w:rsidRPr="00713B7D">
              <w:rPr>
                <w:rStyle w:val="Lienhypertexte"/>
                <w:noProof/>
                <w:lang w:val="en-US"/>
              </w:rPr>
              <w:t>Dual-porosity medium (Guo at al., 2018)</w:t>
            </w:r>
            <w:r w:rsidR="009A0B33">
              <w:rPr>
                <w:noProof/>
                <w:webHidden/>
              </w:rPr>
              <w:tab/>
            </w:r>
            <w:r w:rsidR="009A0B33">
              <w:rPr>
                <w:noProof/>
                <w:webHidden/>
              </w:rPr>
              <w:fldChar w:fldCharType="begin"/>
            </w:r>
            <w:r w:rsidR="009A0B33">
              <w:rPr>
                <w:noProof/>
                <w:webHidden/>
              </w:rPr>
              <w:instrText xml:space="preserve"> PAGEREF _Toc25416733 \h </w:instrText>
            </w:r>
            <w:r w:rsidR="009A0B33">
              <w:rPr>
                <w:noProof/>
                <w:webHidden/>
              </w:rPr>
            </w:r>
            <w:r w:rsidR="009A0B33">
              <w:rPr>
                <w:noProof/>
                <w:webHidden/>
              </w:rPr>
              <w:fldChar w:fldCharType="separate"/>
            </w:r>
            <w:r w:rsidR="009A0B33">
              <w:rPr>
                <w:noProof/>
                <w:webHidden/>
              </w:rPr>
              <w:t>38</w:t>
            </w:r>
            <w:r w:rsidR="009A0B33">
              <w:rPr>
                <w:noProof/>
                <w:webHidden/>
              </w:rPr>
              <w:fldChar w:fldCharType="end"/>
            </w:r>
          </w:hyperlink>
        </w:p>
        <w:p w14:paraId="370858C3" w14:textId="04D83752" w:rsidR="009A0B33" w:rsidRDefault="00EF50DE">
          <w:pPr>
            <w:pStyle w:val="TM3"/>
            <w:tabs>
              <w:tab w:val="right" w:leader="dot" w:pos="9062"/>
            </w:tabs>
            <w:rPr>
              <w:rFonts w:eastAsiaTheme="minorEastAsia"/>
              <w:noProof/>
              <w:lang w:eastAsia="fr-FR"/>
            </w:rPr>
          </w:pPr>
          <w:hyperlink w:anchor="_Toc25416734" w:history="1">
            <w:r w:rsidR="009A0B33" w:rsidRPr="00713B7D">
              <w:rPr>
                <w:rStyle w:val="Lienhypertexte"/>
                <w:noProof/>
                <w:lang w:val="en-US"/>
              </w:rPr>
              <w:t>Combined 3D porous medium and 1D pipe flow (Raymond and Therrien, 2008)</w:t>
            </w:r>
            <w:r w:rsidR="009A0B33">
              <w:rPr>
                <w:noProof/>
                <w:webHidden/>
              </w:rPr>
              <w:tab/>
            </w:r>
            <w:r w:rsidR="009A0B33">
              <w:rPr>
                <w:noProof/>
                <w:webHidden/>
              </w:rPr>
              <w:fldChar w:fldCharType="begin"/>
            </w:r>
            <w:r w:rsidR="009A0B33">
              <w:rPr>
                <w:noProof/>
                <w:webHidden/>
              </w:rPr>
              <w:instrText xml:space="preserve"> PAGEREF _Toc25416734 \h </w:instrText>
            </w:r>
            <w:r w:rsidR="009A0B33">
              <w:rPr>
                <w:noProof/>
                <w:webHidden/>
              </w:rPr>
            </w:r>
            <w:r w:rsidR="009A0B33">
              <w:rPr>
                <w:noProof/>
                <w:webHidden/>
              </w:rPr>
              <w:fldChar w:fldCharType="separate"/>
            </w:r>
            <w:r w:rsidR="009A0B33">
              <w:rPr>
                <w:noProof/>
                <w:webHidden/>
              </w:rPr>
              <w:t>39</w:t>
            </w:r>
            <w:r w:rsidR="009A0B33">
              <w:rPr>
                <w:noProof/>
                <w:webHidden/>
              </w:rPr>
              <w:fldChar w:fldCharType="end"/>
            </w:r>
          </w:hyperlink>
        </w:p>
        <w:p w14:paraId="56420C40" w14:textId="65899748" w:rsidR="009A0B33" w:rsidRDefault="00EF50DE">
          <w:pPr>
            <w:pStyle w:val="TM3"/>
            <w:tabs>
              <w:tab w:val="right" w:leader="dot" w:pos="9062"/>
            </w:tabs>
            <w:rPr>
              <w:rFonts w:eastAsiaTheme="minorEastAsia"/>
              <w:noProof/>
              <w:lang w:eastAsia="fr-FR"/>
            </w:rPr>
          </w:pPr>
          <w:hyperlink w:anchor="_Toc25416735" w:history="1">
            <w:r w:rsidR="009A0B33" w:rsidRPr="00713B7D">
              <w:rPr>
                <w:rStyle w:val="Lienhypertexte"/>
                <w:noProof/>
                <w:lang w:val="en-US"/>
              </w:rPr>
              <w:t>Combined 3D/2D/1D model of porous medium and pipe flow (Renze et al., 2009)</w:t>
            </w:r>
            <w:r w:rsidR="009A0B33">
              <w:rPr>
                <w:noProof/>
                <w:webHidden/>
              </w:rPr>
              <w:tab/>
            </w:r>
            <w:r w:rsidR="009A0B33">
              <w:rPr>
                <w:noProof/>
                <w:webHidden/>
              </w:rPr>
              <w:fldChar w:fldCharType="begin"/>
            </w:r>
            <w:r w:rsidR="009A0B33">
              <w:rPr>
                <w:noProof/>
                <w:webHidden/>
              </w:rPr>
              <w:instrText xml:space="preserve"> PAGEREF _Toc25416735 \h </w:instrText>
            </w:r>
            <w:r w:rsidR="009A0B33">
              <w:rPr>
                <w:noProof/>
                <w:webHidden/>
              </w:rPr>
            </w:r>
            <w:r w:rsidR="009A0B33">
              <w:rPr>
                <w:noProof/>
                <w:webHidden/>
              </w:rPr>
              <w:fldChar w:fldCharType="separate"/>
            </w:r>
            <w:r w:rsidR="009A0B33">
              <w:rPr>
                <w:noProof/>
                <w:webHidden/>
              </w:rPr>
              <w:t>40</w:t>
            </w:r>
            <w:r w:rsidR="009A0B33">
              <w:rPr>
                <w:noProof/>
                <w:webHidden/>
              </w:rPr>
              <w:fldChar w:fldCharType="end"/>
            </w:r>
          </w:hyperlink>
        </w:p>
        <w:p w14:paraId="3EDCE42B" w14:textId="4D49A3E2" w:rsidR="009A0B33" w:rsidRDefault="00EF50DE">
          <w:pPr>
            <w:pStyle w:val="TM3"/>
            <w:tabs>
              <w:tab w:val="right" w:leader="dot" w:pos="9062"/>
            </w:tabs>
            <w:rPr>
              <w:rFonts w:eastAsiaTheme="minorEastAsia"/>
              <w:noProof/>
              <w:lang w:eastAsia="fr-FR"/>
            </w:rPr>
          </w:pPr>
          <w:hyperlink w:anchor="_Toc25416736" w:history="1">
            <w:r w:rsidR="009A0B33" w:rsidRPr="00713B7D">
              <w:rPr>
                <w:rStyle w:val="Lienhypertexte"/>
                <w:noProof/>
                <w:lang w:val="en-US"/>
              </w:rPr>
              <w:t>Hamm and Bazargan Sabet (2010)</w:t>
            </w:r>
            <w:r w:rsidR="009A0B33">
              <w:rPr>
                <w:noProof/>
                <w:webHidden/>
              </w:rPr>
              <w:tab/>
            </w:r>
            <w:r w:rsidR="009A0B33">
              <w:rPr>
                <w:noProof/>
                <w:webHidden/>
              </w:rPr>
              <w:fldChar w:fldCharType="begin"/>
            </w:r>
            <w:r w:rsidR="009A0B33">
              <w:rPr>
                <w:noProof/>
                <w:webHidden/>
              </w:rPr>
              <w:instrText xml:space="preserve"> PAGEREF _Toc25416736 \h </w:instrText>
            </w:r>
            <w:r w:rsidR="009A0B33">
              <w:rPr>
                <w:noProof/>
                <w:webHidden/>
              </w:rPr>
            </w:r>
            <w:r w:rsidR="009A0B33">
              <w:rPr>
                <w:noProof/>
                <w:webHidden/>
              </w:rPr>
              <w:fldChar w:fldCharType="separate"/>
            </w:r>
            <w:r w:rsidR="009A0B33">
              <w:rPr>
                <w:noProof/>
                <w:webHidden/>
              </w:rPr>
              <w:t>41</w:t>
            </w:r>
            <w:r w:rsidR="009A0B33">
              <w:rPr>
                <w:noProof/>
                <w:webHidden/>
              </w:rPr>
              <w:fldChar w:fldCharType="end"/>
            </w:r>
          </w:hyperlink>
        </w:p>
        <w:p w14:paraId="3B2A1532" w14:textId="50211B62" w:rsidR="009A0B33" w:rsidRDefault="00EF50DE">
          <w:pPr>
            <w:pStyle w:val="TM3"/>
            <w:tabs>
              <w:tab w:val="right" w:leader="dot" w:pos="9062"/>
            </w:tabs>
            <w:rPr>
              <w:rFonts w:eastAsiaTheme="minorEastAsia"/>
              <w:noProof/>
              <w:lang w:eastAsia="fr-FR"/>
            </w:rPr>
          </w:pPr>
          <w:hyperlink w:anchor="_Toc25416737" w:history="1">
            <w:r w:rsidR="009A0B33" w:rsidRPr="00713B7D">
              <w:rPr>
                <w:rStyle w:val="Lienhypertexte"/>
                <w:noProof/>
                <w:lang w:val="en-US"/>
              </w:rPr>
              <w:t>Malolepszy (2015)</w:t>
            </w:r>
            <w:r w:rsidR="009A0B33">
              <w:rPr>
                <w:noProof/>
                <w:webHidden/>
              </w:rPr>
              <w:tab/>
            </w:r>
            <w:r w:rsidR="009A0B33">
              <w:rPr>
                <w:noProof/>
                <w:webHidden/>
              </w:rPr>
              <w:fldChar w:fldCharType="begin"/>
            </w:r>
            <w:r w:rsidR="009A0B33">
              <w:rPr>
                <w:noProof/>
                <w:webHidden/>
              </w:rPr>
              <w:instrText xml:space="preserve"> PAGEREF _Toc25416737 \h </w:instrText>
            </w:r>
            <w:r w:rsidR="009A0B33">
              <w:rPr>
                <w:noProof/>
                <w:webHidden/>
              </w:rPr>
            </w:r>
            <w:r w:rsidR="009A0B33">
              <w:rPr>
                <w:noProof/>
                <w:webHidden/>
              </w:rPr>
              <w:fldChar w:fldCharType="separate"/>
            </w:r>
            <w:r w:rsidR="009A0B33">
              <w:rPr>
                <w:noProof/>
                <w:webHidden/>
              </w:rPr>
              <w:t>42</w:t>
            </w:r>
            <w:r w:rsidR="009A0B33">
              <w:rPr>
                <w:noProof/>
                <w:webHidden/>
              </w:rPr>
              <w:fldChar w:fldCharType="end"/>
            </w:r>
          </w:hyperlink>
        </w:p>
        <w:p w14:paraId="587BF541" w14:textId="6A0BF975" w:rsidR="009A0B33" w:rsidRDefault="00EF50DE">
          <w:pPr>
            <w:pStyle w:val="TM3"/>
            <w:tabs>
              <w:tab w:val="right" w:leader="dot" w:pos="9062"/>
            </w:tabs>
            <w:rPr>
              <w:rFonts w:eastAsiaTheme="minorEastAsia"/>
              <w:noProof/>
              <w:lang w:eastAsia="fr-FR"/>
            </w:rPr>
          </w:pPr>
          <w:hyperlink w:anchor="_Toc25416738" w:history="1">
            <w:r w:rsidR="009A0B33" w:rsidRPr="00713B7D">
              <w:rPr>
                <w:rStyle w:val="Lienhypertexte"/>
                <w:noProof/>
              </w:rPr>
              <w:t>Andrés et al. (2017)</w:t>
            </w:r>
            <w:r w:rsidR="009A0B33">
              <w:rPr>
                <w:noProof/>
                <w:webHidden/>
              </w:rPr>
              <w:tab/>
            </w:r>
            <w:r w:rsidR="009A0B33">
              <w:rPr>
                <w:noProof/>
                <w:webHidden/>
              </w:rPr>
              <w:fldChar w:fldCharType="begin"/>
            </w:r>
            <w:r w:rsidR="009A0B33">
              <w:rPr>
                <w:noProof/>
                <w:webHidden/>
              </w:rPr>
              <w:instrText xml:space="preserve"> PAGEREF _Toc25416738 \h </w:instrText>
            </w:r>
            <w:r w:rsidR="009A0B33">
              <w:rPr>
                <w:noProof/>
                <w:webHidden/>
              </w:rPr>
            </w:r>
            <w:r w:rsidR="009A0B33">
              <w:rPr>
                <w:noProof/>
                <w:webHidden/>
              </w:rPr>
              <w:fldChar w:fldCharType="separate"/>
            </w:r>
            <w:r w:rsidR="009A0B33">
              <w:rPr>
                <w:noProof/>
                <w:webHidden/>
              </w:rPr>
              <w:t>42</w:t>
            </w:r>
            <w:r w:rsidR="009A0B33">
              <w:rPr>
                <w:noProof/>
                <w:webHidden/>
              </w:rPr>
              <w:fldChar w:fldCharType="end"/>
            </w:r>
          </w:hyperlink>
        </w:p>
        <w:p w14:paraId="267CB381" w14:textId="1C6DCF52" w:rsidR="009A0B33" w:rsidRDefault="00EF50DE">
          <w:pPr>
            <w:pStyle w:val="TM2"/>
            <w:tabs>
              <w:tab w:val="right" w:leader="dot" w:pos="9062"/>
            </w:tabs>
            <w:rPr>
              <w:rFonts w:eastAsiaTheme="minorEastAsia"/>
              <w:noProof/>
              <w:lang w:eastAsia="fr-FR"/>
            </w:rPr>
          </w:pPr>
          <w:hyperlink w:anchor="_Toc25416739" w:history="1">
            <w:r w:rsidR="009A0B33" w:rsidRPr="00713B7D">
              <w:rPr>
                <w:rStyle w:val="Lienhypertexte"/>
                <w:noProof/>
                <w:lang w:val="en-US"/>
              </w:rPr>
              <w:t>Boundary conditions</w:t>
            </w:r>
            <w:r w:rsidR="009A0B33">
              <w:rPr>
                <w:noProof/>
                <w:webHidden/>
              </w:rPr>
              <w:tab/>
            </w:r>
            <w:r w:rsidR="009A0B33">
              <w:rPr>
                <w:noProof/>
                <w:webHidden/>
              </w:rPr>
              <w:fldChar w:fldCharType="begin"/>
            </w:r>
            <w:r w:rsidR="009A0B33">
              <w:rPr>
                <w:noProof/>
                <w:webHidden/>
              </w:rPr>
              <w:instrText xml:space="preserve"> PAGEREF _Toc25416739 \h </w:instrText>
            </w:r>
            <w:r w:rsidR="009A0B33">
              <w:rPr>
                <w:noProof/>
                <w:webHidden/>
              </w:rPr>
            </w:r>
            <w:r w:rsidR="009A0B33">
              <w:rPr>
                <w:noProof/>
                <w:webHidden/>
              </w:rPr>
              <w:fldChar w:fldCharType="separate"/>
            </w:r>
            <w:r w:rsidR="009A0B33">
              <w:rPr>
                <w:noProof/>
                <w:webHidden/>
              </w:rPr>
              <w:t>43</w:t>
            </w:r>
            <w:r w:rsidR="009A0B33">
              <w:rPr>
                <w:noProof/>
                <w:webHidden/>
              </w:rPr>
              <w:fldChar w:fldCharType="end"/>
            </w:r>
          </w:hyperlink>
        </w:p>
        <w:p w14:paraId="18FF1D21" w14:textId="6F7C2B29" w:rsidR="009A0B33" w:rsidRDefault="00EF50DE">
          <w:pPr>
            <w:pStyle w:val="TM2"/>
            <w:tabs>
              <w:tab w:val="right" w:leader="dot" w:pos="9062"/>
            </w:tabs>
            <w:rPr>
              <w:rFonts w:eastAsiaTheme="minorEastAsia"/>
              <w:noProof/>
              <w:lang w:eastAsia="fr-FR"/>
            </w:rPr>
          </w:pPr>
          <w:hyperlink w:anchor="_Toc25416740" w:history="1">
            <w:r w:rsidR="009A0B33" w:rsidRPr="00713B7D">
              <w:rPr>
                <w:rStyle w:val="Lienhypertexte"/>
                <w:noProof/>
                <w:lang w:val="en-US"/>
              </w:rPr>
              <w:t>Initial conditions</w:t>
            </w:r>
            <w:r w:rsidR="009A0B33">
              <w:rPr>
                <w:noProof/>
                <w:webHidden/>
              </w:rPr>
              <w:tab/>
            </w:r>
            <w:r w:rsidR="009A0B33">
              <w:rPr>
                <w:noProof/>
                <w:webHidden/>
              </w:rPr>
              <w:fldChar w:fldCharType="begin"/>
            </w:r>
            <w:r w:rsidR="009A0B33">
              <w:rPr>
                <w:noProof/>
                <w:webHidden/>
              </w:rPr>
              <w:instrText xml:space="preserve"> PAGEREF _Toc25416740 \h </w:instrText>
            </w:r>
            <w:r w:rsidR="009A0B33">
              <w:rPr>
                <w:noProof/>
                <w:webHidden/>
              </w:rPr>
            </w:r>
            <w:r w:rsidR="009A0B33">
              <w:rPr>
                <w:noProof/>
                <w:webHidden/>
              </w:rPr>
              <w:fldChar w:fldCharType="separate"/>
            </w:r>
            <w:r w:rsidR="009A0B33">
              <w:rPr>
                <w:noProof/>
                <w:webHidden/>
              </w:rPr>
              <w:t>43</w:t>
            </w:r>
            <w:r w:rsidR="009A0B33">
              <w:rPr>
                <w:noProof/>
                <w:webHidden/>
              </w:rPr>
              <w:fldChar w:fldCharType="end"/>
            </w:r>
          </w:hyperlink>
        </w:p>
        <w:p w14:paraId="0E0D367C" w14:textId="6859FD6B" w:rsidR="009A0B33" w:rsidRDefault="00EF50DE">
          <w:pPr>
            <w:pStyle w:val="TM2"/>
            <w:tabs>
              <w:tab w:val="right" w:leader="dot" w:pos="9062"/>
            </w:tabs>
            <w:rPr>
              <w:rFonts w:eastAsiaTheme="minorEastAsia"/>
              <w:noProof/>
              <w:lang w:eastAsia="fr-FR"/>
            </w:rPr>
          </w:pPr>
          <w:hyperlink w:anchor="_Toc25416741" w:history="1">
            <w:r w:rsidR="009A0B33" w:rsidRPr="00713B7D">
              <w:rPr>
                <w:rStyle w:val="Lienhypertexte"/>
                <w:noProof/>
                <w:lang w:val="en-US"/>
              </w:rPr>
              <w:t>Data requirements</w:t>
            </w:r>
            <w:r w:rsidR="009A0B33">
              <w:rPr>
                <w:noProof/>
                <w:webHidden/>
              </w:rPr>
              <w:tab/>
            </w:r>
            <w:r w:rsidR="009A0B33">
              <w:rPr>
                <w:noProof/>
                <w:webHidden/>
              </w:rPr>
              <w:fldChar w:fldCharType="begin"/>
            </w:r>
            <w:r w:rsidR="009A0B33">
              <w:rPr>
                <w:noProof/>
                <w:webHidden/>
              </w:rPr>
              <w:instrText xml:space="preserve"> PAGEREF _Toc25416741 \h </w:instrText>
            </w:r>
            <w:r w:rsidR="009A0B33">
              <w:rPr>
                <w:noProof/>
                <w:webHidden/>
              </w:rPr>
            </w:r>
            <w:r w:rsidR="009A0B33">
              <w:rPr>
                <w:noProof/>
                <w:webHidden/>
              </w:rPr>
              <w:fldChar w:fldCharType="separate"/>
            </w:r>
            <w:r w:rsidR="009A0B33">
              <w:rPr>
                <w:noProof/>
                <w:webHidden/>
              </w:rPr>
              <w:t>43</w:t>
            </w:r>
            <w:r w:rsidR="009A0B33">
              <w:rPr>
                <w:noProof/>
                <w:webHidden/>
              </w:rPr>
              <w:fldChar w:fldCharType="end"/>
            </w:r>
          </w:hyperlink>
        </w:p>
        <w:p w14:paraId="2BEFEF11" w14:textId="309C6FD4" w:rsidR="009A0B33" w:rsidRDefault="00EF50DE">
          <w:pPr>
            <w:pStyle w:val="TM1"/>
            <w:tabs>
              <w:tab w:val="right" w:leader="dot" w:pos="9062"/>
            </w:tabs>
            <w:rPr>
              <w:rFonts w:eastAsiaTheme="minorEastAsia"/>
              <w:noProof/>
              <w:lang w:eastAsia="fr-FR"/>
            </w:rPr>
          </w:pPr>
          <w:hyperlink w:anchor="_Toc25416742" w:history="1">
            <w:r w:rsidR="009A0B33" w:rsidRPr="00713B7D">
              <w:rPr>
                <w:rStyle w:val="Lienhypertexte"/>
                <w:noProof/>
                <w:lang w:val="en-US"/>
              </w:rPr>
              <w:t>phD research project</w:t>
            </w:r>
            <w:r w:rsidR="009A0B33">
              <w:rPr>
                <w:noProof/>
                <w:webHidden/>
              </w:rPr>
              <w:tab/>
            </w:r>
            <w:r w:rsidR="009A0B33">
              <w:rPr>
                <w:noProof/>
                <w:webHidden/>
              </w:rPr>
              <w:fldChar w:fldCharType="begin"/>
            </w:r>
            <w:r w:rsidR="009A0B33">
              <w:rPr>
                <w:noProof/>
                <w:webHidden/>
              </w:rPr>
              <w:instrText xml:space="preserve"> PAGEREF _Toc25416742 \h </w:instrText>
            </w:r>
            <w:r w:rsidR="009A0B33">
              <w:rPr>
                <w:noProof/>
                <w:webHidden/>
              </w:rPr>
            </w:r>
            <w:r w:rsidR="009A0B33">
              <w:rPr>
                <w:noProof/>
                <w:webHidden/>
              </w:rPr>
              <w:fldChar w:fldCharType="separate"/>
            </w:r>
            <w:r w:rsidR="009A0B33">
              <w:rPr>
                <w:noProof/>
                <w:webHidden/>
              </w:rPr>
              <w:t>46</w:t>
            </w:r>
            <w:r w:rsidR="009A0B33">
              <w:rPr>
                <w:noProof/>
                <w:webHidden/>
              </w:rPr>
              <w:fldChar w:fldCharType="end"/>
            </w:r>
          </w:hyperlink>
        </w:p>
        <w:p w14:paraId="2EB3259C" w14:textId="63A24D79" w:rsidR="009A0B33" w:rsidRDefault="00EF50DE">
          <w:pPr>
            <w:pStyle w:val="TM2"/>
            <w:tabs>
              <w:tab w:val="right" w:leader="dot" w:pos="9062"/>
            </w:tabs>
            <w:rPr>
              <w:rFonts w:eastAsiaTheme="minorEastAsia"/>
              <w:noProof/>
              <w:lang w:eastAsia="fr-FR"/>
            </w:rPr>
          </w:pPr>
          <w:hyperlink w:anchor="_Toc25416743" w:history="1">
            <w:r w:rsidR="009A0B33" w:rsidRPr="00713B7D">
              <w:rPr>
                <w:rStyle w:val="Lienhypertexte"/>
                <w:noProof/>
                <w:lang w:val="en-US"/>
              </w:rPr>
              <w:t>Research points</w:t>
            </w:r>
            <w:r w:rsidR="009A0B33">
              <w:rPr>
                <w:noProof/>
                <w:webHidden/>
              </w:rPr>
              <w:tab/>
            </w:r>
            <w:r w:rsidR="009A0B33">
              <w:rPr>
                <w:noProof/>
                <w:webHidden/>
              </w:rPr>
              <w:fldChar w:fldCharType="begin"/>
            </w:r>
            <w:r w:rsidR="009A0B33">
              <w:rPr>
                <w:noProof/>
                <w:webHidden/>
              </w:rPr>
              <w:instrText xml:space="preserve"> PAGEREF _Toc25416743 \h </w:instrText>
            </w:r>
            <w:r w:rsidR="009A0B33">
              <w:rPr>
                <w:noProof/>
                <w:webHidden/>
              </w:rPr>
            </w:r>
            <w:r w:rsidR="009A0B33">
              <w:rPr>
                <w:noProof/>
                <w:webHidden/>
              </w:rPr>
              <w:fldChar w:fldCharType="separate"/>
            </w:r>
            <w:r w:rsidR="009A0B33">
              <w:rPr>
                <w:noProof/>
                <w:webHidden/>
              </w:rPr>
              <w:t>46</w:t>
            </w:r>
            <w:r w:rsidR="009A0B33">
              <w:rPr>
                <w:noProof/>
                <w:webHidden/>
              </w:rPr>
              <w:fldChar w:fldCharType="end"/>
            </w:r>
          </w:hyperlink>
        </w:p>
        <w:p w14:paraId="29B6A19F" w14:textId="4557D888" w:rsidR="009A0B33" w:rsidRDefault="00EF50DE">
          <w:pPr>
            <w:pStyle w:val="TM2"/>
            <w:tabs>
              <w:tab w:val="right" w:leader="dot" w:pos="9062"/>
            </w:tabs>
            <w:rPr>
              <w:rFonts w:eastAsiaTheme="minorEastAsia"/>
              <w:noProof/>
              <w:lang w:eastAsia="fr-FR"/>
            </w:rPr>
          </w:pPr>
          <w:hyperlink w:anchor="_Toc25416744" w:history="1">
            <w:r w:rsidR="009A0B33" w:rsidRPr="00713B7D">
              <w:rPr>
                <w:rStyle w:val="Lienhypertexte"/>
                <w:noProof/>
                <w:lang w:val="en-US"/>
              </w:rPr>
              <w:t>Potential case studies</w:t>
            </w:r>
            <w:r w:rsidR="009A0B33">
              <w:rPr>
                <w:noProof/>
                <w:webHidden/>
              </w:rPr>
              <w:tab/>
            </w:r>
            <w:r w:rsidR="009A0B33">
              <w:rPr>
                <w:noProof/>
                <w:webHidden/>
              </w:rPr>
              <w:fldChar w:fldCharType="begin"/>
            </w:r>
            <w:r w:rsidR="009A0B33">
              <w:rPr>
                <w:noProof/>
                <w:webHidden/>
              </w:rPr>
              <w:instrText xml:space="preserve"> PAGEREF _Toc25416744 \h </w:instrText>
            </w:r>
            <w:r w:rsidR="009A0B33">
              <w:rPr>
                <w:noProof/>
                <w:webHidden/>
              </w:rPr>
            </w:r>
            <w:r w:rsidR="009A0B33">
              <w:rPr>
                <w:noProof/>
                <w:webHidden/>
              </w:rPr>
              <w:fldChar w:fldCharType="separate"/>
            </w:r>
            <w:r w:rsidR="009A0B33">
              <w:rPr>
                <w:noProof/>
                <w:webHidden/>
              </w:rPr>
              <w:t>46</w:t>
            </w:r>
            <w:r w:rsidR="009A0B33">
              <w:rPr>
                <w:noProof/>
                <w:webHidden/>
              </w:rPr>
              <w:fldChar w:fldCharType="end"/>
            </w:r>
          </w:hyperlink>
        </w:p>
        <w:p w14:paraId="5E632355" w14:textId="49A41A74" w:rsidR="009A0B33" w:rsidRDefault="00EF50DE">
          <w:pPr>
            <w:pStyle w:val="TM2"/>
            <w:tabs>
              <w:tab w:val="right" w:leader="dot" w:pos="9062"/>
            </w:tabs>
            <w:rPr>
              <w:rFonts w:eastAsiaTheme="minorEastAsia"/>
              <w:noProof/>
              <w:lang w:eastAsia="fr-FR"/>
            </w:rPr>
          </w:pPr>
          <w:hyperlink w:anchor="_Toc25416745" w:history="1">
            <w:r w:rsidR="009A0B33" w:rsidRPr="00713B7D">
              <w:rPr>
                <w:rStyle w:val="Lienhypertexte"/>
                <w:noProof/>
                <w:lang w:val="en-US"/>
              </w:rPr>
              <w:t>Modeling approach</w:t>
            </w:r>
            <w:r w:rsidR="009A0B33">
              <w:rPr>
                <w:noProof/>
                <w:webHidden/>
              </w:rPr>
              <w:tab/>
            </w:r>
            <w:r w:rsidR="009A0B33">
              <w:rPr>
                <w:noProof/>
                <w:webHidden/>
              </w:rPr>
              <w:fldChar w:fldCharType="begin"/>
            </w:r>
            <w:r w:rsidR="009A0B33">
              <w:rPr>
                <w:noProof/>
                <w:webHidden/>
              </w:rPr>
              <w:instrText xml:space="preserve"> PAGEREF _Toc25416745 \h </w:instrText>
            </w:r>
            <w:r w:rsidR="009A0B33">
              <w:rPr>
                <w:noProof/>
                <w:webHidden/>
              </w:rPr>
            </w:r>
            <w:r w:rsidR="009A0B33">
              <w:rPr>
                <w:noProof/>
                <w:webHidden/>
              </w:rPr>
              <w:fldChar w:fldCharType="separate"/>
            </w:r>
            <w:r w:rsidR="009A0B33">
              <w:rPr>
                <w:noProof/>
                <w:webHidden/>
              </w:rPr>
              <w:t>46</w:t>
            </w:r>
            <w:r w:rsidR="009A0B33">
              <w:rPr>
                <w:noProof/>
                <w:webHidden/>
              </w:rPr>
              <w:fldChar w:fldCharType="end"/>
            </w:r>
          </w:hyperlink>
        </w:p>
        <w:p w14:paraId="1C4F542A" w14:textId="003CDEFA" w:rsidR="009A0B33" w:rsidRDefault="00EF50DE">
          <w:pPr>
            <w:pStyle w:val="TM3"/>
            <w:tabs>
              <w:tab w:val="right" w:leader="dot" w:pos="9062"/>
            </w:tabs>
            <w:rPr>
              <w:rFonts w:eastAsiaTheme="minorEastAsia"/>
              <w:noProof/>
              <w:lang w:eastAsia="fr-FR"/>
            </w:rPr>
          </w:pPr>
          <w:hyperlink w:anchor="_Toc25416746" w:history="1">
            <w:r w:rsidR="009A0B33" w:rsidRPr="00713B7D">
              <w:rPr>
                <w:rStyle w:val="Lienhypertexte"/>
                <w:noProof/>
                <w:lang w:val="en-US"/>
              </w:rPr>
              <w:t>Modeling tool</w:t>
            </w:r>
            <w:r w:rsidR="009A0B33">
              <w:rPr>
                <w:noProof/>
                <w:webHidden/>
              </w:rPr>
              <w:tab/>
            </w:r>
            <w:r w:rsidR="009A0B33">
              <w:rPr>
                <w:noProof/>
                <w:webHidden/>
              </w:rPr>
              <w:fldChar w:fldCharType="begin"/>
            </w:r>
            <w:r w:rsidR="009A0B33">
              <w:rPr>
                <w:noProof/>
                <w:webHidden/>
              </w:rPr>
              <w:instrText xml:space="preserve"> PAGEREF _Toc25416746 \h </w:instrText>
            </w:r>
            <w:r w:rsidR="009A0B33">
              <w:rPr>
                <w:noProof/>
                <w:webHidden/>
              </w:rPr>
            </w:r>
            <w:r w:rsidR="009A0B33">
              <w:rPr>
                <w:noProof/>
                <w:webHidden/>
              </w:rPr>
              <w:fldChar w:fldCharType="separate"/>
            </w:r>
            <w:r w:rsidR="009A0B33">
              <w:rPr>
                <w:noProof/>
                <w:webHidden/>
              </w:rPr>
              <w:t>46</w:t>
            </w:r>
            <w:r w:rsidR="009A0B33">
              <w:rPr>
                <w:noProof/>
                <w:webHidden/>
              </w:rPr>
              <w:fldChar w:fldCharType="end"/>
            </w:r>
          </w:hyperlink>
        </w:p>
        <w:p w14:paraId="2A5C9265" w14:textId="4692AC85" w:rsidR="009A0B33" w:rsidRDefault="00EF50DE">
          <w:pPr>
            <w:pStyle w:val="TM3"/>
            <w:tabs>
              <w:tab w:val="right" w:leader="dot" w:pos="9062"/>
            </w:tabs>
            <w:rPr>
              <w:rFonts w:eastAsiaTheme="minorEastAsia"/>
              <w:noProof/>
              <w:lang w:eastAsia="fr-FR"/>
            </w:rPr>
          </w:pPr>
          <w:hyperlink w:anchor="_Toc25416747" w:history="1">
            <w:r w:rsidR="009A0B33" w:rsidRPr="00713B7D">
              <w:rPr>
                <w:rStyle w:val="Lienhypertexte"/>
                <w:noProof/>
                <w:lang w:val="en-US"/>
              </w:rPr>
              <w:t>Model set up</w:t>
            </w:r>
            <w:r w:rsidR="009A0B33">
              <w:rPr>
                <w:noProof/>
                <w:webHidden/>
              </w:rPr>
              <w:tab/>
            </w:r>
            <w:r w:rsidR="009A0B33">
              <w:rPr>
                <w:noProof/>
                <w:webHidden/>
              </w:rPr>
              <w:fldChar w:fldCharType="begin"/>
            </w:r>
            <w:r w:rsidR="009A0B33">
              <w:rPr>
                <w:noProof/>
                <w:webHidden/>
              </w:rPr>
              <w:instrText xml:space="preserve"> PAGEREF _Toc25416747 \h </w:instrText>
            </w:r>
            <w:r w:rsidR="009A0B33">
              <w:rPr>
                <w:noProof/>
                <w:webHidden/>
              </w:rPr>
            </w:r>
            <w:r w:rsidR="009A0B33">
              <w:rPr>
                <w:noProof/>
                <w:webHidden/>
              </w:rPr>
              <w:fldChar w:fldCharType="separate"/>
            </w:r>
            <w:r w:rsidR="009A0B33">
              <w:rPr>
                <w:noProof/>
                <w:webHidden/>
              </w:rPr>
              <w:t>47</w:t>
            </w:r>
            <w:r w:rsidR="009A0B33">
              <w:rPr>
                <w:noProof/>
                <w:webHidden/>
              </w:rPr>
              <w:fldChar w:fldCharType="end"/>
            </w:r>
          </w:hyperlink>
        </w:p>
        <w:p w14:paraId="3C68FCF1" w14:textId="428A9E2B" w:rsidR="009A0B33" w:rsidRDefault="00EF50DE">
          <w:pPr>
            <w:pStyle w:val="TM1"/>
            <w:tabs>
              <w:tab w:val="right" w:leader="dot" w:pos="9062"/>
            </w:tabs>
            <w:rPr>
              <w:rFonts w:eastAsiaTheme="minorEastAsia"/>
              <w:noProof/>
              <w:lang w:eastAsia="fr-FR"/>
            </w:rPr>
          </w:pPr>
          <w:hyperlink w:anchor="_Toc25416748" w:history="1">
            <w:r w:rsidR="009A0B33" w:rsidRPr="00713B7D">
              <w:rPr>
                <w:rStyle w:val="Lienhypertexte"/>
                <w:noProof/>
                <w:lang w:val="en-US"/>
              </w:rPr>
              <w:t>Appendix</w:t>
            </w:r>
            <w:r w:rsidR="009A0B33">
              <w:rPr>
                <w:noProof/>
                <w:webHidden/>
              </w:rPr>
              <w:tab/>
            </w:r>
            <w:r w:rsidR="009A0B33">
              <w:rPr>
                <w:noProof/>
                <w:webHidden/>
              </w:rPr>
              <w:fldChar w:fldCharType="begin"/>
            </w:r>
            <w:r w:rsidR="009A0B33">
              <w:rPr>
                <w:noProof/>
                <w:webHidden/>
              </w:rPr>
              <w:instrText xml:space="preserve"> PAGEREF _Toc25416748 \h </w:instrText>
            </w:r>
            <w:r w:rsidR="009A0B33">
              <w:rPr>
                <w:noProof/>
                <w:webHidden/>
              </w:rPr>
            </w:r>
            <w:r w:rsidR="009A0B33">
              <w:rPr>
                <w:noProof/>
                <w:webHidden/>
              </w:rPr>
              <w:fldChar w:fldCharType="separate"/>
            </w:r>
            <w:r w:rsidR="009A0B33">
              <w:rPr>
                <w:noProof/>
                <w:webHidden/>
              </w:rPr>
              <w:t>49</w:t>
            </w:r>
            <w:r w:rsidR="009A0B33">
              <w:rPr>
                <w:noProof/>
                <w:webHidden/>
              </w:rPr>
              <w:fldChar w:fldCharType="end"/>
            </w:r>
          </w:hyperlink>
        </w:p>
        <w:p w14:paraId="22BC71A2" w14:textId="38053063" w:rsidR="009A0B33" w:rsidRDefault="00EF50DE">
          <w:pPr>
            <w:pStyle w:val="TM2"/>
            <w:tabs>
              <w:tab w:val="right" w:leader="dot" w:pos="9062"/>
            </w:tabs>
            <w:rPr>
              <w:rFonts w:eastAsiaTheme="minorEastAsia"/>
              <w:noProof/>
              <w:lang w:eastAsia="fr-FR"/>
            </w:rPr>
          </w:pPr>
          <w:hyperlink w:anchor="_Toc25416749" w:history="1">
            <w:r w:rsidR="009A0B33" w:rsidRPr="00713B7D">
              <w:rPr>
                <w:rStyle w:val="Lienhypertexte"/>
                <w:noProof/>
                <w:lang w:val="en-US"/>
              </w:rPr>
              <w:t>Heat equations</w:t>
            </w:r>
            <w:r w:rsidR="009A0B33">
              <w:rPr>
                <w:noProof/>
                <w:webHidden/>
              </w:rPr>
              <w:tab/>
            </w:r>
            <w:r w:rsidR="009A0B33">
              <w:rPr>
                <w:noProof/>
                <w:webHidden/>
              </w:rPr>
              <w:fldChar w:fldCharType="begin"/>
            </w:r>
            <w:r w:rsidR="009A0B33">
              <w:rPr>
                <w:noProof/>
                <w:webHidden/>
              </w:rPr>
              <w:instrText xml:space="preserve"> PAGEREF _Toc25416749 \h </w:instrText>
            </w:r>
            <w:r w:rsidR="009A0B33">
              <w:rPr>
                <w:noProof/>
                <w:webHidden/>
              </w:rPr>
            </w:r>
            <w:r w:rsidR="009A0B33">
              <w:rPr>
                <w:noProof/>
                <w:webHidden/>
              </w:rPr>
              <w:fldChar w:fldCharType="separate"/>
            </w:r>
            <w:r w:rsidR="009A0B33">
              <w:rPr>
                <w:noProof/>
                <w:webHidden/>
              </w:rPr>
              <w:t>49</w:t>
            </w:r>
            <w:r w:rsidR="009A0B33">
              <w:rPr>
                <w:noProof/>
                <w:webHidden/>
              </w:rPr>
              <w:fldChar w:fldCharType="end"/>
            </w:r>
          </w:hyperlink>
        </w:p>
        <w:p w14:paraId="326023A7" w14:textId="6569C2AB" w:rsidR="009A0B33" w:rsidRDefault="00EF50DE">
          <w:pPr>
            <w:pStyle w:val="TM3"/>
            <w:tabs>
              <w:tab w:val="right" w:leader="dot" w:pos="9062"/>
            </w:tabs>
            <w:rPr>
              <w:rFonts w:eastAsiaTheme="minorEastAsia"/>
              <w:noProof/>
              <w:lang w:eastAsia="fr-FR"/>
            </w:rPr>
          </w:pPr>
          <w:hyperlink w:anchor="_Toc25416750" w:history="1">
            <w:r w:rsidR="009A0B33" w:rsidRPr="00713B7D">
              <w:rPr>
                <w:rStyle w:val="Lienhypertexte"/>
                <w:noProof/>
                <w:lang w:val="en-US"/>
              </w:rPr>
              <w:t>Available heat</w:t>
            </w:r>
            <w:r w:rsidR="009A0B33">
              <w:rPr>
                <w:noProof/>
                <w:webHidden/>
              </w:rPr>
              <w:tab/>
            </w:r>
            <w:r w:rsidR="009A0B33">
              <w:rPr>
                <w:noProof/>
                <w:webHidden/>
              </w:rPr>
              <w:fldChar w:fldCharType="begin"/>
            </w:r>
            <w:r w:rsidR="009A0B33">
              <w:rPr>
                <w:noProof/>
                <w:webHidden/>
              </w:rPr>
              <w:instrText xml:space="preserve"> PAGEREF _Toc25416750 \h </w:instrText>
            </w:r>
            <w:r w:rsidR="009A0B33">
              <w:rPr>
                <w:noProof/>
                <w:webHidden/>
              </w:rPr>
            </w:r>
            <w:r w:rsidR="009A0B33">
              <w:rPr>
                <w:noProof/>
                <w:webHidden/>
              </w:rPr>
              <w:fldChar w:fldCharType="separate"/>
            </w:r>
            <w:r w:rsidR="009A0B33">
              <w:rPr>
                <w:noProof/>
                <w:webHidden/>
              </w:rPr>
              <w:t>49</w:t>
            </w:r>
            <w:r w:rsidR="009A0B33">
              <w:rPr>
                <w:noProof/>
                <w:webHidden/>
              </w:rPr>
              <w:fldChar w:fldCharType="end"/>
            </w:r>
          </w:hyperlink>
        </w:p>
        <w:p w14:paraId="2D44824E" w14:textId="1E58A661" w:rsidR="009A0B33" w:rsidRDefault="00EF50DE">
          <w:pPr>
            <w:pStyle w:val="TM3"/>
            <w:tabs>
              <w:tab w:val="right" w:leader="dot" w:pos="9062"/>
            </w:tabs>
            <w:rPr>
              <w:rFonts w:eastAsiaTheme="minorEastAsia"/>
              <w:noProof/>
              <w:lang w:eastAsia="fr-FR"/>
            </w:rPr>
          </w:pPr>
          <w:hyperlink w:anchor="_Toc25416751" w:history="1">
            <w:r w:rsidR="009A0B33" w:rsidRPr="00713B7D">
              <w:rPr>
                <w:rStyle w:val="Lienhypertexte"/>
                <w:noProof/>
                <w:lang w:val="en-US"/>
              </w:rPr>
              <w:t>Governing equations</w:t>
            </w:r>
            <w:r w:rsidR="009A0B33">
              <w:rPr>
                <w:noProof/>
                <w:webHidden/>
              </w:rPr>
              <w:tab/>
            </w:r>
            <w:r w:rsidR="009A0B33">
              <w:rPr>
                <w:noProof/>
                <w:webHidden/>
              </w:rPr>
              <w:fldChar w:fldCharType="begin"/>
            </w:r>
            <w:r w:rsidR="009A0B33">
              <w:rPr>
                <w:noProof/>
                <w:webHidden/>
              </w:rPr>
              <w:instrText xml:space="preserve"> PAGEREF _Toc25416751 \h </w:instrText>
            </w:r>
            <w:r w:rsidR="009A0B33">
              <w:rPr>
                <w:noProof/>
                <w:webHidden/>
              </w:rPr>
            </w:r>
            <w:r w:rsidR="009A0B33">
              <w:rPr>
                <w:noProof/>
                <w:webHidden/>
              </w:rPr>
              <w:fldChar w:fldCharType="separate"/>
            </w:r>
            <w:r w:rsidR="009A0B33">
              <w:rPr>
                <w:noProof/>
                <w:webHidden/>
              </w:rPr>
              <w:t>49</w:t>
            </w:r>
            <w:r w:rsidR="009A0B33">
              <w:rPr>
                <w:noProof/>
                <w:webHidden/>
              </w:rPr>
              <w:fldChar w:fldCharType="end"/>
            </w:r>
          </w:hyperlink>
        </w:p>
        <w:p w14:paraId="3847AC80" w14:textId="18E2F702" w:rsidR="009A0B33" w:rsidRDefault="00EF50DE">
          <w:pPr>
            <w:pStyle w:val="TM3"/>
            <w:tabs>
              <w:tab w:val="right" w:leader="dot" w:pos="9062"/>
            </w:tabs>
            <w:rPr>
              <w:rFonts w:eastAsiaTheme="minorEastAsia"/>
              <w:noProof/>
              <w:lang w:eastAsia="fr-FR"/>
            </w:rPr>
          </w:pPr>
          <w:hyperlink w:anchor="_Toc25416752" w:history="1">
            <w:r w:rsidR="009A0B33" w:rsidRPr="00713B7D">
              <w:rPr>
                <w:rStyle w:val="Lienhypertexte"/>
                <w:noProof/>
                <w:lang w:val="en-US"/>
              </w:rPr>
              <w:t>Conduction in 1D</w:t>
            </w:r>
            <w:r w:rsidR="009A0B33">
              <w:rPr>
                <w:noProof/>
                <w:webHidden/>
              </w:rPr>
              <w:tab/>
            </w:r>
            <w:r w:rsidR="009A0B33">
              <w:rPr>
                <w:noProof/>
                <w:webHidden/>
              </w:rPr>
              <w:fldChar w:fldCharType="begin"/>
            </w:r>
            <w:r w:rsidR="009A0B33">
              <w:rPr>
                <w:noProof/>
                <w:webHidden/>
              </w:rPr>
              <w:instrText xml:space="preserve"> PAGEREF _Toc25416752 \h </w:instrText>
            </w:r>
            <w:r w:rsidR="009A0B33">
              <w:rPr>
                <w:noProof/>
                <w:webHidden/>
              </w:rPr>
            </w:r>
            <w:r w:rsidR="009A0B33">
              <w:rPr>
                <w:noProof/>
                <w:webHidden/>
              </w:rPr>
              <w:fldChar w:fldCharType="separate"/>
            </w:r>
            <w:r w:rsidR="009A0B33">
              <w:rPr>
                <w:noProof/>
                <w:webHidden/>
              </w:rPr>
              <w:t>49</w:t>
            </w:r>
            <w:r w:rsidR="009A0B33">
              <w:rPr>
                <w:noProof/>
                <w:webHidden/>
              </w:rPr>
              <w:fldChar w:fldCharType="end"/>
            </w:r>
          </w:hyperlink>
        </w:p>
        <w:p w14:paraId="30B16CE3" w14:textId="11CDDC8B" w:rsidR="009A0B33" w:rsidRDefault="00EF50DE">
          <w:pPr>
            <w:pStyle w:val="TM3"/>
            <w:tabs>
              <w:tab w:val="right" w:leader="dot" w:pos="9062"/>
            </w:tabs>
            <w:rPr>
              <w:rFonts w:eastAsiaTheme="minorEastAsia"/>
              <w:noProof/>
              <w:lang w:eastAsia="fr-FR"/>
            </w:rPr>
          </w:pPr>
          <w:hyperlink w:anchor="_Toc25416753" w:history="1">
            <w:r w:rsidR="009A0B33" w:rsidRPr="00713B7D">
              <w:rPr>
                <w:rStyle w:val="Lienhypertexte"/>
                <w:noProof/>
                <w:lang w:val="en-US"/>
              </w:rPr>
              <w:t>Bernouilli equation for pipe flow</w:t>
            </w:r>
            <w:r w:rsidR="009A0B33">
              <w:rPr>
                <w:noProof/>
                <w:webHidden/>
              </w:rPr>
              <w:tab/>
            </w:r>
            <w:r w:rsidR="009A0B33">
              <w:rPr>
                <w:noProof/>
                <w:webHidden/>
              </w:rPr>
              <w:fldChar w:fldCharType="begin"/>
            </w:r>
            <w:r w:rsidR="009A0B33">
              <w:rPr>
                <w:noProof/>
                <w:webHidden/>
              </w:rPr>
              <w:instrText xml:space="preserve"> PAGEREF _Toc25416753 \h </w:instrText>
            </w:r>
            <w:r w:rsidR="009A0B33">
              <w:rPr>
                <w:noProof/>
                <w:webHidden/>
              </w:rPr>
            </w:r>
            <w:r w:rsidR="009A0B33">
              <w:rPr>
                <w:noProof/>
                <w:webHidden/>
              </w:rPr>
              <w:fldChar w:fldCharType="separate"/>
            </w:r>
            <w:r w:rsidR="009A0B33">
              <w:rPr>
                <w:noProof/>
                <w:webHidden/>
              </w:rPr>
              <w:t>50</w:t>
            </w:r>
            <w:r w:rsidR="009A0B33">
              <w:rPr>
                <w:noProof/>
                <w:webHidden/>
              </w:rPr>
              <w:fldChar w:fldCharType="end"/>
            </w:r>
          </w:hyperlink>
        </w:p>
        <w:p w14:paraId="21AB17C2" w14:textId="12883886" w:rsidR="009A0B33" w:rsidRDefault="00EF50DE">
          <w:pPr>
            <w:pStyle w:val="TM2"/>
            <w:tabs>
              <w:tab w:val="right" w:leader="dot" w:pos="9062"/>
            </w:tabs>
            <w:rPr>
              <w:rFonts w:eastAsiaTheme="minorEastAsia"/>
              <w:noProof/>
              <w:lang w:eastAsia="fr-FR"/>
            </w:rPr>
          </w:pPr>
          <w:hyperlink w:anchor="_Toc25416754" w:history="1">
            <w:r w:rsidR="009A0B33" w:rsidRPr="00713B7D">
              <w:rPr>
                <w:rStyle w:val="Lienhypertexte"/>
                <w:noProof/>
                <w:lang w:val="en-US"/>
              </w:rPr>
              <w:t>Analytical approaches</w:t>
            </w:r>
            <w:r w:rsidR="009A0B33">
              <w:rPr>
                <w:noProof/>
                <w:webHidden/>
              </w:rPr>
              <w:tab/>
            </w:r>
            <w:r w:rsidR="009A0B33">
              <w:rPr>
                <w:noProof/>
                <w:webHidden/>
              </w:rPr>
              <w:fldChar w:fldCharType="begin"/>
            </w:r>
            <w:r w:rsidR="009A0B33">
              <w:rPr>
                <w:noProof/>
                <w:webHidden/>
              </w:rPr>
              <w:instrText xml:space="preserve"> PAGEREF _Toc25416754 \h </w:instrText>
            </w:r>
            <w:r w:rsidR="009A0B33">
              <w:rPr>
                <w:noProof/>
                <w:webHidden/>
              </w:rPr>
            </w:r>
            <w:r w:rsidR="009A0B33">
              <w:rPr>
                <w:noProof/>
                <w:webHidden/>
              </w:rPr>
              <w:fldChar w:fldCharType="separate"/>
            </w:r>
            <w:r w:rsidR="009A0B33">
              <w:rPr>
                <w:noProof/>
                <w:webHidden/>
              </w:rPr>
              <w:t>50</w:t>
            </w:r>
            <w:r w:rsidR="009A0B33">
              <w:rPr>
                <w:noProof/>
                <w:webHidden/>
              </w:rPr>
              <w:fldChar w:fldCharType="end"/>
            </w:r>
          </w:hyperlink>
        </w:p>
        <w:p w14:paraId="3BBB3868" w14:textId="61942CF7" w:rsidR="009A0B33" w:rsidRDefault="00EF50DE">
          <w:pPr>
            <w:pStyle w:val="TM3"/>
            <w:tabs>
              <w:tab w:val="right" w:leader="dot" w:pos="9062"/>
            </w:tabs>
            <w:rPr>
              <w:rFonts w:eastAsiaTheme="minorEastAsia"/>
              <w:noProof/>
              <w:lang w:eastAsia="fr-FR"/>
            </w:rPr>
          </w:pPr>
          <w:hyperlink w:anchor="_Toc25416755" w:history="1">
            <w:r w:rsidR="009A0B33" w:rsidRPr="00713B7D">
              <w:rPr>
                <w:rStyle w:val="Lienhypertexte"/>
                <w:noProof/>
                <w:lang w:val="en-US"/>
              </w:rPr>
              <w:t>Lauwerier-Pruess-Bodvarsson model (Lauwerier, 1955; Pruess and Bodvarsson, 1983)</w:t>
            </w:r>
            <w:r w:rsidR="009A0B33">
              <w:rPr>
                <w:noProof/>
                <w:webHidden/>
              </w:rPr>
              <w:tab/>
            </w:r>
            <w:r w:rsidR="009A0B33">
              <w:rPr>
                <w:noProof/>
                <w:webHidden/>
              </w:rPr>
              <w:fldChar w:fldCharType="begin"/>
            </w:r>
            <w:r w:rsidR="009A0B33">
              <w:rPr>
                <w:noProof/>
                <w:webHidden/>
              </w:rPr>
              <w:instrText xml:space="preserve"> PAGEREF _Toc25416755 \h </w:instrText>
            </w:r>
            <w:r w:rsidR="009A0B33">
              <w:rPr>
                <w:noProof/>
                <w:webHidden/>
              </w:rPr>
            </w:r>
            <w:r w:rsidR="009A0B33">
              <w:rPr>
                <w:noProof/>
                <w:webHidden/>
              </w:rPr>
              <w:fldChar w:fldCharType="separate"/>
            </w:r>
            <w:r w:rsidR="009A0B33">
              <w:rPr>
                <w:noProof/>
                <w:webHidden/>
              </w:rPr>
              <w:t>50</w:t>
            </w:r>
            <w:r w:rsidR="009A0B33">
              <w:rPr>
                <w:noProof/>
                <w:webHidden/>
              </w:rPr>
              <w:fldChar w:fldCharType="end"/>
            </w:r>
          </w:hyperlink>
        </w:p>
        <w:p w14:paraId="186FB9D6" w14:textId="701B89BB" w:rsidR="009A0B33" w:rsidRDefault="00EF50DE">
          <w:pPr>
            <w:pStyle w:val="TM3"/>
            <w:tabs>
              <w:tab w:val="right" w:leader="dot" w:pos="9062"/>
            </w:tabs>
            <w:rPr>
              <w:rFonts w:eastAsiaTheme="minorEastAsia"/>
              <w:noProof/>
              <w:lang w:eastAsia="fr-FR"/>
            </w:rPr>
          </w:pPr>
          <w:hyperlink w:anchor="_Toc25416756" w:history="1">
            <w:r w:rsidR="009A0B33" w:rsidRPr="00713B7D">
              <w:rPr>
                <w:rStyle w:val="Lienhypertexte"/>
                <w:noProof/>
                <w:lang w:val="en-US"/>
              </w:rPr>
              <w:t>Rodríguez and Díaz (2009) model</w:t>
            </w:r>
            <w:r w:rsidR="009A0B33">
              <w:rPr>
                <w:noProof/>
                <w:webHidden/>
              </w:rPr>
              <w:tab/>
            </w:r>
            <w:r w:rsidR="009A0B33">
              <w:rPr>
                <w:noProof/>
                <w:webHidden/>
              </w:rPr>
              <w:fldChar w:fldCharType="begin"/>
            </w:r>
            <w:r w:rsidR="009A0B33">
              <w:rPr>
                <w:noProof/>
                <w:webHidden/>
              </w:rPr>
              <w:instrText xml:space="preserve"> PAGEREF _Toc25416756 \h </w:instrText>
            </w:r>
            <w:r w:rsidR="009A0B33">
              <w:rPr>
                <w:noProof/>
                <w:webHidden/>
              </w:rPr>
            </w:r>
            <w:r w:rsidR="009A0B33">
              <w:rPr>
                <w:noProof/>
                <w:webHidden/>
              </w:rPr>
              <w:fldChar w:fldCharType="separate"/>
            </w:r>
            <w:r w:rsidR="009A0B33">
              <w:rPr>
                <w:noProof/>
                <w:webHidden/>
              </w:rPr>
              <w:t>51</w:t>
            </w:r>
            <w:r w:rsidR="009A0B33">
              <w:rPr>
                <w:noProof/>
                <w:webHidden/>
              </w:rPr>
              <w:fldChar w:fldCharType="end"/>
            </w:r>
          </w:hyperlink>
        </w:p>
        <w:p w14:paraId="1139083C" w14:textId="734CD668" w:rsidR="009A0B33" w:rsidRDefault="00EF50DE">
          <w:pPr>
            <w:pStyle w:val="TM2"/>
            <w:tabs>
              <w:tab w:val="right" w:leader="dot" w:pos="9062"/>
            </w:tabs>
            <w:rPr>
              <w:rFonts w:eastAsiaTheme="minorEastAsia"/>
              <w:noProof/>
              <w:lang w:eastAsia="fr-FR"/>
            </w:rPr>
          </w:pPr>
          <w:hyperlink w:anchor="_Toc25416757" w:history="1">
            <w:r w:rsidR="009A0B33" w:rsidRPr="00713B7D">
              <w:rPr>
                <w:rStyle w:val="Lienhypertexte"/>
                <w:noProof/>
                <w:lang w:val="en-US"/>
              </w:rPr>
              <w:t>Temperature correction for paleoclimatic effects</w:t>
            </w:r>
            <w:r w:rsidR="009A0B33">
              <w:rPr>
                <w:noProof/>
                <w:webHidden/>
              </w:rPr>
              <w:tab/>
            </w:r>
            <w:r w:rsidR="009A0B33">
              <w:rPr>
                <w:noProof/>
                <w:webHidden/>
              </w:rPr>
              <w:fldChar w:fldCharType="begin"/>
            </w:r>
            <w:r w:rsidR="009A0B33">
              <w:rPr>
                <w:noProof/>
                <w:webHidden/>
              </w:rPr>
              <w:instrText xml:space="preserve"> PAGEREF _Toc25416757 \h </w:instrText>
            </w:r>
            <w:r w:rsidR="009A0B33">
              <w:rPr>
                <w:noProof/>
                <w:webHidden/>
              </w:rPr>
            </w:r>
            <w:r w:rsidR="009A0B33">
              <w:rPr>
                <w:noProof/>
                <w:webHidden/>
              </w:rPr>
              <w:fldChar w:fldCharType="separate"/>
            </w:r>
            <w:r w:rsidR="009A0B33">
              <w:rPr>
                <w:noProof/>
                <w:webHidden/>
              </w:rPr>
              <w:t>52</w:t>
            </w:r>
            <w:r w:rsidR="009A0B33">
              <w:rPr>
                <w:noProof/>
                <w:webHidden/>
              </w:rPr>
              <w:fldChar w:fldCharType="end"/>
            </w:r>
          </w:hyperlink>
        </w:p>
        <w:p w14:paraId="53FD8FD5" w14:textId="41C7316E" w:rsidR="009A0B33" w:rsidRDefault="00EF50DE">
          <w:pPr>
            <w:pStyle w:val="TM2"/>
            <w:tabs>
              <w:tab w:val="right" w:leader="dot" w:pos="9062"/>
            </w:tabs>
            <w:rPr>
              <w:rFonts w:eastAsiaTheme="minorEastAsia"/>
              <w:noProof/>
              <w:lang w:eastAsia="fr-FR"/>
            </w:rPr>
          </w:pPr>
          <w:hyperlink w:anchor="_Toc25416758" w:history="1">
            <w:r w:rsidR="009A0B33" w:rsidRPr="00713B7D">
              <w:rPr>
                <w:rStyle w:val="Lienhypertexte"/>
                <w:noProof/>
                <w:lang w:val="en-US"/>
              </w:rPr>
              <w:t>Mine voids definitions</w:t>
            </w:r>
            <w:r w:rsidR="009A0B33">
              <w:rPr>
                <w:noProof/>
                <w:webHidden/>
              </w:rPr>
              <w:tab/>
            </w:r>
            <w:r w:rsidR="009A0B33">
              <w:rPr>
                <w:noProof/>
                <w:webHidden/>
              </w:rPr>
              <w:fldChar w:fldCharType="begin"/>
            </w:r>
            <w:r w:rsidR="009A0B33">
              <w:rPr>
                <w:noProof/>
                <w:webHidden/>
              </w:rPr>
              <w:instrText xml:space="preserve"> PAGEREF _Toc25416758 \h </w:instrText>
            </w:r>
            <w:r w:rsidR="009A0B33">
              <w:rPr>
                <w:noProof/>
                <w:webHidden/>
              </w:rPr>
            </w:r>
            <w:r w:rsidR="009A0B33">
              <w:rPr>
                <w:noProof/>
                <w:webHidden/>
              </w:rPr>
              <w:fldChar w:fldCharType="separate"/>
            </w:r>
            <w:r w:rsidR="009A0B33">
              <w:rPr>
                <w:noProof/>
                <w:webHidden/>
              </w:rPr>
              <w:t>55</w:t>
            </w:r>
            <w:r w:rsidR="009A0B33">
              <w:rPr>
                <w:noProof/>
                <w:webHidden/>
              </w:rPr>
              <w:fldChar w:fldCharType="end"/>
            </w:r>
          </w:hyperlink>
        </w:p>
        <w:p w14:paraId="4183B466" w14:textId="7192E1F2" w:rsidR="009A0B33" w:rsidRDefault="00EF50DE">
          <w:pPr>
            <w:pStyle w:val="TM3"/>
            <w:tabs>
              <w:tab w:val="right" w:leader="dot" w:pos="9062"/>
            </w:tabs>
            <w:rPr>
              <w:rFonts w:eastAsiaTheme="minorEastAsia"/>
              <w:noProof/>
              <w:lang w:eastAsia="fr-FR"/>
            </w:rPr>
          </w:pPr>
          <w:hyperlink w:anchor="_Toc25416759" w:history="1">
            <w:r w:rsidR="009A0B33" w:rsidRPr="00713B7D">
              <w:rPr>
                <w:rStyle w:val="Lienhypertexte"/>
                <w:noProof/>
                <w:lang w:val="en-US"/>
              </w:rPr>
              <w:t xml:space="preserve">Void space in workings </w:t>
            </w:r>
            <m:oMath>
              <m:r>
                <w:rPr>
                  <w:rStyle w:val="Lienhypertexte"/>
                  <w:rFonts w:ascii="Cambria Math" w:hAnsi="Cambria Math"/>
                  <w:noProof/>
                </w:rPr>
                <m:t>Vz</m:t>
              </m:r>
            </m:oMath>
            <w:r w:rsidR="009A0B33" w:rsidRPr="00713B7D">
              <w:rPr>
                <w:rStyle w:val="Lienhypertexte"/>
                <w:noProof/>
                <w:lang w:val="en-US"/>
              </w:rPr>
              <w:t xml:space="preserve"> (Rogoż 1974; Rogoż et al. 1999)</w:t>
            </w:r>
            <w:r w:rsidR="009A0B33">
              <w:rPr>
                <w:noProof/>
                <w:webHidden/>
              </w:rPr>
              <w:tab/>
            </w:r>
            <w:r w:rsidR="009A0B33">
              <w:rPr>
                <w:noProof/>
                <w:webHidden/>
              </w:rPr>
              <w:fldChar w:fldCharType="begin"/>
            </w:r>
            <w:r w:rsidR="009A0B33">
              <w:rPr>
                <w:noProof/>
                <w:webHidden/>
              </w:rPr>
              <w:instrText xml:space="preserve"> PAGEREF _Toc25416759 \h </w:instrText>
            </w:r>
            <w:r w:rsidR="009A0B33">
              <w:rPr>
                <w:noProof/>
                <w:webHidden/>
              </w:rPr>
            </w:r>
            <w:r w:rsidR="009A0B33">
              <w:rPr>
                <w:noProof/>
                <w:webHidden/>
              </w:rPr>
              <w:fldChar w:fldCharType="separate"/>
            </w:r>
            <w:r w:rsidR="009A0B33">
              <w:rPr>
                <w:noProof/>
                <w:webHidden/>
              </w:rPr>
              <w:t>55</w:t>
            </w:r>
            <w:r w:rsidR="009A0B33">
              <w:rPr>
                <w:noProof/>
                <w:webHidden/>
              </w:rPr>
              <w:fldChar w:fldCharType="end"/>
            </w:r>
          </w:hyperlink>
        </w:p>
        <w:p w14:paraId="74AC749C" w14:textId="0A44CA05" w:rsidR="009A0B33" w:rsidRDefault="00EF50DE">
          <w:pPr>
            <w:pStyle w:val="TM3"/>
            <w:tabs>
              <w:tab w:val="right" w:leader="dot" w:pos="9062"/>
            </w:tabs>
            <w:rPr>
              <w:rFonts w:eastAsiaTheme="minorEastAsia"/>
              <w:noProof/>
              <w:lang w:eastAsia="fr-FR"/>
            </w:rPr>
          </w:pPr>
          <w:hyperlink w:anchor="_Toc25416760" w:history="1">
            <w:r w:rsidR="009A0B33" w:rsidRPr="00713B7D">
              <w:rPr>
                <w:rStyle w:val="Lienhypertexte"/>
                <w:noProof/>
                <w:lang w:val="en-US"/>
              </w:rPr>
              <w:t>Void space in pores in dewatered sandstone strata Vg</w:t>
            </w:r>
            <w:r w:rsidR="009A0B33">
              <w:rPr>
                <w:noProof/>
                <w:webHidden/>
              </w:rPr>
              <w:tab/>
            </w:r>
            <w:r w:rsidR="009A0B33">
              <w:rPr>
                <w:noProof/>
                <w:webHidden/>
              </w:rPr>
              <w:fldChar w:fldCharType="begin"/>
            </w:r>
            <w:r w:rsidR="009A0B33">
              <w:rPr>
                <w:noProof/>
                <w:webHidden/>
              </w:rPr>
              <w:instrText xml:space="preserve"> PAGEREF _Toc25416760 \h </w:instrText>
            </w:r>
            <w:r w:rsidR="009A0B33">
              <w:rPr>
                <w:noProof/>
                <w:webHidden/>
              </w:rPr>
            </w:r>
            <w:r w:rsidR="009A0B33">
              <w:rPr>
                <w:noProof/>
                <w:webHidden/>
              </w:rPr>
              <w:fldChar w:fldCharType="separate"/>
            </w:r>
            <w:r w:rsidR="009A0B33">
              <w:rPr>
                <w:noProof/>
                <w:webHidden/>
              </w:rPr>
              <w:t>55</w:t>
            </w:r>
            <w:r w:rsidR="009A0B33">
              <w:rPr>
                <w:noProof/>
                <w:webHidden/>
              </w:rPr>
              <w:fldChar w:fldCharType="end"/>
            </w:r>
          </w:hyperlink>
        </w:p>
        <w:p w14:paraId="1702706C" w14:textId="4A953F9F" w:rsidR="009A0B33" w:rsidRDefault="00EF50DE">
          <w:pPr>
            <w:pStyle w:val="TM3"/>
            <w:tabs>
              <w:tab w:val="right" w:leader="dot" w:pos="9062"/>
            </w:tabs>
            <w:rPr>
              <w:rFonts w:eastAsiaTheme="minorEastAsia"/>
              <w:noProof/>
              <w:lang w:eastAsia="fr-FR"/>
            </w:rPr>
          </w:pPr>
          <w:hyperlink w:anchor="_Toc25416761" w:history="1">
            <w:r w:rsidR="009A0B33" w:rsidRPr="00713B7D">
              <w:rPr>
                <w:rStyle w:val="Lienhypertexte"/>
                <w:noProof/>
                <w:lang w:val="en-US"/>
              </w:rPr>
              <w:t>Void space in tunnels, drifts, and galleries Vk (Rogoż et al., 1999)</w:t>
            </w:r>
            <w:r w:rsidR="009A0B33">
              <w:rPr>
                <w:noProof/>
                <w:webHidden/>
              </w:rPr>
              <w:tab/>
            </w:r>
            <w:r w:rsidR="009A0B33">
              <w:rPr>
                <w:noProof/>
                <w:webHidden/>
              </w:rPr>
              <w:fldChar w:fldCharType="begin"/>
            </w:r>
            <w:r w:rsidR="009A0B33">
              <w:rPr>
                <w:noProof/>
                <w:webHidden/>
              </w:rPr>
              <w:instrText xml:space="preserve"> PAGEREF _Toc25416761 \h </w:instrText>
            </w:r>
            <w:r w:rsidR="009A0B33">
              <w:rPr>
                <w:noProof/>
                <w:webHidden/>
              </w:rPr>
            </w:r>
            <w:r w:rsidR="009A0B33">
              <w:rPr>
                <w:noProof/>
                <w:webHidden/>
              </w:rPr>
              <w:fldChar w:fldCharType="separate"/>
            </w:r>
            <w:r w:rsidR="009A0B33">
              <w:rPr>
                <w:noProof/>
                <w:webHidden/>
              </w:rPr>
              <w:t>55</w:t>
            </w:r>
            <w:r w:rsidR="009A0B33">
              <w:rPr>
                <w:noProof/>
                <w:webHidden/>
              </w:rPr>
              <w:fldChar w:fldCharType="end"/>
            </w:r>
          </w:hyperlink>
        </w:p>
        <w:p w14:paraId="539F9A80" w14:textId="4D5BA86A" w:rsidR="009A0B33" w:rsidRDefault="00EF50DE">
          <w:pPr>
            <w:pStyle w:val="TM3"/>
            <w:tabs>
              <w:tab w:val="right" w:leader="dot" w:pos="9062"/>
            </w:tabs>
            <w:rPr>
              <w:rFonts w:eastAsiaTheme="minorEastAsia"/>
              <w:noProof/>
              <w:lang w:eastAsia="fr-FR"/>
            </w:rPr>
          </w:pPr>
          <w:hyperlink w:anchor="_Toc25416762" w:history="1">
            <w:r w:rsidR="009A0B33" w:rsidRPr="00713B7D">
              <w:rPr>
                <w:rStyle w:val="Lienhypertexte"/>
                <w:noProof/>
                <w:lang w:val="en-US"/>
              </w:rPr>
              <w:t>Voids in fractures induced above workings Vszc (Rogoż et al., 1999)</w:t>
            </w:r>
            <w:r w:rsidR="009A0B33">
              <w:rPr>
                <w:noProof/>
                <w:webHidden/>
              </w:rPr>
              <w:tab/>
            </w:r>
            <w:r w:rsidR="009A0B33">
              <w:rPr>
                <w:noProof/>
                <w:webHidden/>
              </w:rPr>
              <w:fldChar w:fldCharType="begin"/>
            </w:r>
            <w:r w:rsidR="009A0B33">
              <w:rPr>
                <w:noProof/>
                <w:webHidden/>
              </w:rPr>
              <w:instrText xml:space="preserve"> PAGEREF _Toc25416762 \h </w:instrText>
            </w:r>
            <w:r w:rsidR="009A0B33">
              <w:rPr>
                <w:noProof/>
                <w:webHidden/>
              </w:rPr>
            </w:r>
            <w:r w:rsidR="009A0B33">
              <w:rPr>
                <w:noProof/>
                <w:webHidden/>
              </w:rPr>
              <w:fldChar w:fldCharType="separate"/>
            </w:r>
            <w:r w:rsidR="009A0B33">
              <w:rPr>
                <w:noProof/>
                <w:webHidden/>
              </w:rPr>
              <w:t>55</w:t>
            </w:r>
            <w:r w:rsidR="009A0B33">
              <w:rPr>
                <w:noProof/>
                <w:webHidden/>
              </w:rPr>
              <w:fldChar w:fldCharType="end"/>
            </w:r>
          </w:hyperlink>
        </w:p>
        <w:p w14:paraId="2CF71457" w14:textId="5B7A8FBD" w:rsidR="009A0B33" w:rsidRDefault="00EF50DE">
          <w:pPr>
            <w:pStyle w:val="TM2"/>
            <w:tabs>
              <w:tab w:val="right" w:leader="dot" w:pos="9062"/>
            </w:tabs>
            <w:rPr>
              <w:rFonts w:eastAsiaTheme="minorEastAsia"/>
              <w:noProof/>
              <w:lang w:eastAsia="fr-FR"/>
            </w:rPr>
          </w:pPr>
          <w:hyperlink w:anchor="_Toc25416763" w:history="1">
            <w:r w:rsidR="009A0B33" w:rsidRPr="00713B7D">
              <w:rPr>
                <w:rStyle w:val="Lienhypertexte"/>
                <w:noProof/>
                <w:lang w:val="en-US"/>
              </w:rPr>
              <w:t>Mine temperatures</w:t>
            </w:r>
            <w:r w:rsidR="009A0B33">
              <w:rPr>
                <w:noProof/>
                <w:webHidden/>
              </w:rPr>
              <w:tab/>
            </w:r>
            <w:r w:rsidR="009A0B33">
              <w:rPr>
                <w:noProof/>
                <w:webHidden/>
              </w:rPr>
              <w:fldChar w:fldCharType="begin"/>
            </w:r>
            <w:r w:rsidR="009A0B33">
              <w:rPr>
                <w:noProof/>
                <w:webHidden/>
              </w:rPr>
              <w:instrText xml:space="preserve"> PAGEREF _Toc25416763 \h </w:instrText>
            </w:r>
            <w:r w:rsidR="009A0B33">
              <w:rPr>
                <w:noProof/>
                <w:webHidden/>
              </w:rPr>
            </w:r>
            <w:r w:rsidR="009A0B33">
              <w:rPr>
                <w:noProof/>
                <w:webHidden/>
              </w:rPr>
              <w:fldChar w:fldCharType="separate"/>
            </w:r>
            <w:r w:rsidR="009A0B33">
              <w:rPr>
                <w:noProof/>
                <w:webHidden/>
              </w:rPr>
              <w:t>56</w:t>
            </w:r>
            <w:r w:rsidR="009A0B33">
              <w:rPr>
                <w:noProof/>
                <w:webHidden/>
              </w:rPr>
              <w:fldChar w:fldCharType="end"/>
            </w:r>
          </w:hyperlink>
        </w:p>
        <w:p w14:paraId="7EC92CF4" w14:textId="1DD42067" w:rsidR="0011114E" w:rsidRDefault="0011114E">
          <w:r>
            <w:rPr>
              <w:b/>
              <w:bCs/>
            </w:rPr>
            <w:fldChar w:fldCharType="end"/>
          </w:r>
        </w:p>
      </w:sdtContent>
    </w:sdt>
    <w:p w14:paraId="19441430" w14:textId="77777777" w:rsidR="008D4E5B" w:rsidRDefault="008D4E5B">
      <w:pPr>
        <w:rPr>
          <w:rFonts w:asciiTheme="majorHAnsi" w:eastAsiaTheme="majorEastAsia" w:hAnsiTheme="majorHAnsi" w:cstheme="majorBidi"/>
          <w:color w:val="2F5496" w:themeColor="accent1" w:themeShade="BF"/>
          <w:sz w:val="32"/>
          <w:szCs w:val="32"/>
          <w:lang w:val="en-US"/>
        </w:rPr>
      </w:pPr>
      <w:r>
        <w:rPr>
          <w:lang w:val="en-US"/>
        </w:rPr>
        <w:br w:type="page"/>
      </w:r>
    </w:p>
    <w:p w14:paraId="3AF210C3" w14:textId="4198AD7B" w:rsidR="00557EA1" w:rsidRDefault="00557EA1" w:rsidP="00557EA1">
      <w:pPr>
        <w:pStyle w:val="Titre1"/>
        <w:rPr>
          <w:lang w:val="en-US"/>
        </w:rPr>
      </w:pPr>
      <w:bookmarkStart w:id="0" w:name="_Toc25416690"/>
      <w:r>
        <w:rPr>
          <w:lang w:val="en-US"/>
        </w:rPr>
        <w:t>Introduction</w:t>
      </w:r>
      <w:bookmarkEnd w:id="0"/>
    </w:p>
    <w:p w14:paraId="26AC5FA0" w14:textId="6B48C387" w:rsidR="00557EA1" w:rsidRDefault="00557EA1" w:rsidP="00557EA1">
      <w:pPr>
        <w:pStyle w:val="Paragraphedeliste"/>
        <w:numPr>
          <w:ilvl w:val="0"/>
          <w:numId w:val="22"/>
        </w:numPr>
        <w:spacing w:line="256" w:lineRule="auto"/>
        <w:jc w:val="both"/>
        <w:rPr>
          <w:lang w:val="en-US"/>
        </w:rPr>
      </w:pPr>
      <w:r w:rsidRPr="00557EA1">
        <w:rPr>
          <w:lang w:val="en-US"/>
        </w:rPr>
        <w:t xml:space="preserve">Heat released by the earth geothermal flux and mineral oxidation in mines is carried by groundwater that circulates within large voids inherited from the mining activities (Ghomshei and Meech,2003). </w:t>
      </w:r>
    </w:p>
    <w:p w14:paraId="54F498CA" w14:textId="63A630A3" w:rsidR="00557EA1" w:rsidRPr="00557EA1" w:rsidRDefault="00557EA1" w:rsidP="00557EA1">
      <w:pPr>
        <w:pStyle w:val="Paragraphedeliste"/>
        <w:numPr>
          <w:ilvl w:val="0"/>
          <w:numId w:val="22"/>
        </w:numPr>
        <w:spacing w:line="256" w:lineRule="auto"/>
        <w:jc w:val="both"/>
        <w:rPr>
          <w:lang w:val="en-US"/>
        </w:rPr>
      </w:pPr>
      <w:r w:rsidRPr="00557EA1">
        <w:rPr>
          <w:lang w:val="en-US"/>
        </w:rPr>
        <w:t xml:space="preserve">Water rebound after closure of the mine and the cessation of dewatering generally lead in the flooding of the workings, which can result in the discharge of contaminated water to the surface environment (Robin et al., 2008). To mitigate the impacts of contamination by mine waters, the Coal Authority have been responsible for the implementation of mine water treatment systems in the UK (Younger et al., 2004). Most of mine discharges in South wales coalfields are gravity driven (Robins et al., 2008). At ‘Six Bells’ (Vivian Colliery), mine water is pumped from a 217m deep borehole and redirected to a treatment scheme (Farr et al., 2016). In the UK, about 3000 L/s of mine water are pumped from more than 50 abandoned coal mines (Banks et al., 2009), representing ~100 MW of potential low enthalpy heat energy (Coal Authority, 2010). In addition to provide low-carbon energy, using mine-water as a source of energy is an opportunity for the Coal Authority to decrease some of the expenditure by selling heating or cooling services, the most cost-effective geothermal systems being those already being pumped for dewatering or treatment purposes (Loredo et al., 2016).  </w:t>
      </w:r>
    </w:p>
    <w:p w14:paraId="61820B33" w14:textId="77777777" w:rsidR="00557EA1" w:rsidRPr="00557EA1" w:rsidRDefault="00557EA1" w:rsidP="00557EA1">
      <w:pPr>
        <w:pStyle w:val="Paragraphedeliste"/>
        <w:numPr>
          <w:ilvl w:val="0"/>
          <w:numId w:val="22"/>
        </w:numPr>
        <w:spacing w:line="256" w:lineRule="auto"/>
        <w:jc w:val="both"/>
        <w:rPr>
          <w:lang w:val="en-US"/>
        </w:rPr>
      </w:pPr>
    </w:p>
    <w:p w14:paraId="06CE928B" w14:textId="7DA8A450" w:rsidR="0011114E" w:rsidRDefault="0011114E" w:rsidP="00557EA1">
      <w:pPr>
        <w:pStyle w:val="Titre1"/>
        <w:numPr>
          <w:ilvl w:val="0"/>
          <w:numId w:val="22"/>
        </w:numPr>
        <w:rPr>
          <w:lang w:val="en-US"/>
        </w:rPr>
      </w:pPr>
      <w:r>
        <w:rPr>
          <w:lang w:val="en-US"/>
        </w:rPr>
        <w:br w:type="page"/>
      </w:r>
    </w:p>
    <w:p w14:paraId="3DD88263" w14:textId="77777777" w:rsidR="000D2AB4" w:rsidRDefault="000D2AB4" w:rsidP="00EC1A90">
      <w:pPr>
        <w:pStyle w:val="Titre1"/>
        <w:rPr>
          <w:lang w:val="en-US"/>
        </w:rPr>
      </w:pPr>
      <w:bookmarkStart w:id="1" w:name="_Toc25416691"/>
      <w:r>
        <w:rPr>
          <w:lang w:val="en-US"/>
        </w:rPr>
        <w:t>Coal mining industry</w:t>
      </w:r>
      <w:bookmarkEnd w:id="1"/>
    </w:p>
    <w:p w14:paraId="111DCD24" w14:textId="25299628" w:rsidR="00BC7D04" w:rsidRDefault="000D2AB4" w:rsidP="000D2AB4">
      <w:pPr>
        <w:jc w:val="both"/>
        <w:rPr>
          <w:lang w:val="en-US"/>
        </w:rPr>
      </w:pPr>
      <w:r>
        <w:rPr>
          <w:lang w:val="en-US"/>
        </w:rPr>
        <w:t xml:space="preserve">Coal was first mined </w:t>
      </w:r>
      <w:r w:rsidR="0084717F">
        <w:rPr>
          <w:lang w:val="en-US"/>
        </w:rPr>
        <w:t>in the UK by</w:t>
      </w:r>
      <w:r>
        <w:rPr>
          <w:lang w:val="en-US"/>
        </w:rPr>
        <w:t xml:space="preserve"> the Romans</w:t>
      </w:r>
      <w:r w:rsidR="0084717F">
        <w:rPr>
          <w:lang w:val="en-US"/>
        </w:rPr>
        <w:t>,</w:t>
      </w:r>
      <w:r>
        <w:rPr>
          <w:lang w:val="en-US"/>
        </w:rPr>
        <w:t xml:space="preserve"> </w:t>
      </w:r>
      <w:r w:rsidRPr="00722712">
        <w:rPr>
          <w:lang w:val="en-US"/>
        </w:rPr>
        <w:t>in Northumberland</w:t>
      </w:r>
      <w:r>
        <w:rPr>
          <w:lang w:val="en-US"/>
        </w:rPr>
        <w:t>,</w:t>
      </w:r>
      <w:r w:rsidR="0084717F">
        <w:rPr>
          <w:lang w:val="en-US"/>
        </w:rPr>
        <w:t xml:space="preserve"> after which mining was abandoned for a thousand years</w:t>
      </w:r>
      <w:r>
        <w:rPr>
          <w:lang w:val="en-US"/>
        </w:rPr>
        <w:t xml:space="preserve"> (Hall, 1981).</w:t>
      </w:r>
      <w:r w:rsidR="00BC7D04">
        <w:rPr>
          <w:lang w:val="en-US"/>
        </w:rPr>
        <w:t xml:space="preserve"> Some traces of mining have been found during the 12-13</w:t>
      </w:r>
      <w:r w:rsidR="00BC7D04" w:rsidRPr="00BC7D04">
        <w:rPr>
          <w:vertAlign w:val="superscript"/>
          <w:lang w:val="en-US"/>
        </w:rPr>
        <w:t>th</w:t>
      </w:r>
      <w:r w:rsidR="00BC7D04">
        <w:rPr>
          <w:lang w:val="en-US"/>
        </w:rPr>
        <w:t xml:space="preserve"> century, but until the end of the 15</w:t>
      </w:r>
      <w:r w:rsidR="00BC7D04" w:rsidRPr="00BC7D04">
        <w:rPr>
          <w:vertAlign w:val="superscript"/>
          <w:lang w:val="en-US"/>
        </w:rPr>
        <w:t>th</w:t>
      </w:r>
      <w:r w:rsidR="00BC7D04">
        <w:rPr>
          <w:lang w:val="en-US"/>
        </w:rPr>
        <w:t xml:space="preserve"> century, </w:t>
      </w:r>
      <w:r w:rsidR="00361A8D">
        <w:rPr>
          <w:lang w:val="en-US"/>
        </w:rPr>
        <w:t xml:space="preserve">almost none was known about the coal mining potential of the Scottish lands. </w:t>
      </w:r>
      <w:r w:rsidR="00BC7D04">
        <w:rPr>
          <w:lang w:val="en-US"/>
        </w:rPr>
        <w:t>The first mines only emerged during the 16</w:t>
      </w:r>
      <w:r w:rsidR="00BC7D04" w:rsidRPr="00BC7D04">
        <w:rPr>
          <w:vertAlign w:val="superscript"/>
          <w:lang w:val="en-US"/>
        </w:rPr>
        <w:t>th</w:t>
      </w:r>
      <w:r w:rsidR="00BC7D04">
        <w:rPr>
          <w:lang w:val="en-US"/>
        </w:rPr>
        <w:t xml:space="preserve"> Century</w:t>
      </w:r>
      <w:r w:rsidR="00361A8D">
        <w:rPr>
          <w:lang w:val="en-US"/>
        </w:rPr>
        <w:t xml:space="preserve"> and increased in number uring the 17</w:t>
      </w:r>
      <w:r w:rsidR="00361A8D" w:rsidRPr="00361A8D">
        <w:rPr>
          <w:vertAlign w:val="superscript"/>
          <w:lang w:val="en-US"/>
        </w:rPr>
        <w:t>th</w:t>
      </w:r>
      <w:r w:rsidR="00361A8D">
        <w:rPr>
          <w:lang w:val="en-US"/>
        </w:rPr>
        <w:t xml:space="preserve">. </w:t>
      </w:r>
      <w:r>
        <w:rPr>
          <w:lang w:val="en-US"/>
        </w:rPr>
        <w:t>In the early times of mining, coal was extracted from shallow mines, using the “pillar-and-stall” method. The invention of the Newcomen steam engine in the early 1</w:t>
      </w:r>
      <w:r w:rsidR="0084717F">
        <w:rPr>
          <w:lang w:val="en-US"/>
        </w:rPr>
        <w:t>8</w:t>
      </w:r>
      <w:r w:rsidR="0084717F" w:rsidRPr="0084717F">
        <w:rPr>
          <w:vertAlign w:val="superscript"/>
          <w:lang w:val="en-US"/>
        </w:rPr>
        <w:t>th</w:t>
      </w:r>
      <w:r w:rsidR="0084717F">
        <w:rPr>
          <w:lang w:val="en-US"/>
        </w:rPr>
        <w:t xml:space="preserve"> revolutionized the mining industry. This engine, which was first installed </w:t>
      </w:r>
      <w:r w:rsidR="0084717F" w:rsidRPr="00365ADB">
        <w:rPr>
          <w:rFonts w:ascii="Verdana" w:hAnsi="Verdana"/>
          <w:color w:val="333333"/>
          <w:sz w:val="19"/>
          <w:szCs w:val="19"/>
          <w:shd w:val="clear" w:color="auto" w:fill="FFFFFF"/>
          <w:lang w:val="en-US"/>
        </w:rPr>
        <w:t>at a coal mine at Dudley C</w:t>
      </w:r>
      <w:r w:rsidR="00BC7D04" w:rsidRPr="00365ADB">
        <w:rPr>
          <w:rFonts w:ascii="Verdana" w:hAnsi="Verdana"/>
          <w:color w:val="333333"/>
          <w:sz w:val="19"/>
          <w:szCs w:val="19"/>
          <w:shd w:val="clear" w:color="auto" w:fill="FFFFFF"/>
          <w:lang w:val="en-US"/>
        </w:rPr>
        <w:t xml:space="preserve">astle in Staffordshire in 1712, allowed the efficient </w:t>
      </w:r>
      <w:r w:rsidR="00BC7D04">
        <w:rPr>
          <w:lang w:val="en-US"/>
        </w:rPr>
        <w:t xml:space="preserve">dewatering of deeper galleries and the development of deep mining. </w:t>
      </w:r>
      <w:r w:rsidR="00CD6857">
        <w:rPr>
          <w:lang w:val="en-US"/>
        </w:rPr>
        <w:t>Coal production signifcantely increased until the First World War. During both the First and Second World War, collieries were taken under control of the government but all the mines remained under property of private companies, most of them being small companies</w:t>
      </w:r>
      <w:r>
        <w:rPr>
          <w:lang w:val="en-US"/>
        </w:rPr>
        <w:t>. In 1947, the</w:t>
      </w:r>
      <w:r w:rsidR="00361A8D" w:rsidRPr="00361A8D">
        <w:rPr>
          <w:lang w:val="en-US"/>
        </w:rPr>
        <w:t xml:space="preserve"> Coal Industry Nationalisation Act 1946</w:t>
      </w:r>
      <w:r w:rsidR="00361A8D">
        <w:rPr>
          <w:lang w:val="en-US"/>
        </w:rPr>
        <w:t xml:space="preserve"> announced the nationalization of the coal industry. The National Coal Board</w:t>
      </w:r>
      <w:r w:rsidR="00CD6857">
        <w:rPr>
          <w:lang w:val="en-US"/>
        </w:rPr>
        <w:t xml:space="preserve"> (</w:t>
      </w:r>
      <w:r w:rsidR="00BD1B94">
        <w:rPr>
          <w:lang w:val="en-US"/>
        </w:rPr>
        <w:t>that</w:t>
      </w:r>
      <w:r w:rsidR="00CD6857">
        <w:rPr>
          <w:lang w:val="en-US"/>
        </w:rPr>
        <w:t xml:space="preserve"> became the British Coal Corporation </w:t>
      </w:r>
      <w:r w:rsidR="00BD1B94">
        <w:rPr>
          <w:lang w:val="en-US"/>
        </w:rPr>
        <w:t xml:space="preserve">under the </w:t>
      </w:r>
      <w:r w:rsidR="00BD1B94" w:rsidRPr="00BD1B94">
        <w:rPr>
          <w:lang w:val="en-US"/>
        </w:rPr>
        <w:t>the Coal Industry Act 1987</w:t>
      </w:r>
      <w:r w:rsidR="00CD6857">
        <w:rPr>
          <w:lang w:val="en-US"/>
        </w:rPr>
        <w:t xml:space="preserve">) </w:t>
      </w:r>
      <w:r w:rsidR="00361A8D">
        <w:rPr>
          <w:lang w:val="en-US"/>
        </w:rPr>
        <w:t xml:space="preserve">was created </w:t>
      </w:r>
      <w:r w:rsidR="00CD6857">
        <w:rPr>
          <w:lang w:val="en-US"/>
        </w:rPr>
        <w:t xml:space="preserve">and acquired </w:t>
      </w:r>
      <w:r w:rsidR="00361A8D">
        <w:rPr>
          <w:lang w:val="en-US"/>
        </w:rPr>
        <w:t xml:space="preserve">about 900 collieries </w:t>
      </w:r>
      <w:r w:rsidR="00CD6857">
        <w:rPr>
          <w:lang w:val="en-US"/>
        </w:rPr>
        <w:t xml:space="preserve">from about 800 private companies </w:t>
      </w:r>
      <w:r w:rsidR="00361A8D">
        <w:rPr>
          <w:lang w:val="en-US"/>
        </w:rPr>
        <w:t>(i.e. NRS Scotland).</w:t>
      </w:r>
    </w:p>
    <w:p w14:paraId="59817F54" w14:textId="77777777" w:rsidR="00361A8D" w:rsidRPr="00361A8D" w:rsidRDefault="00361A8D" w:rsidP="00361A8D">
      <w:pPr>
        <w:pStyle w:val="Sansinterligne"/>
        <w:numPr>
          <w:ilvl w:val="0"/>
          <w:numId w:val="18"/>
        </w:numPr>
        <w:rPr>
          <w:lang w:val="en-US"/>
        </w:rPr>
      </w:pPr>
      <w:r w:rsidRPr="00361A8D">
        <w:rPr>
          <w:lang w:val="en-US"/>
        </w:rPr>
        <w:t>Alloa Coal Company 1835-46 (CB24)</w:t>
      </w:r>
    </w:p>
    <w:p w14:paraId="57FE91C8" w14:textId="77777777" w:rsidR="00361A8D" w:rsidRPr="00361A8D" w:rsidRDefault="00361A8D" w:rsidP="00361A8D">
      <w:pPr>
        <w:pStyle w:val="Sansinterligne"/>
        <w:numPr>
          <w:ilvl w:val="0"/>
          <w:numId w:val="18"/>
        </w:numPr>
        <w:rPr>
          <w:lang w:val="en-US"/>
        </w:rPr>
      </w:pPr>
      <w:r w:rsidRPr="00361A8D">
        <w:rPr>
          <w:lang w:val="en-US"/>
        </w:rPr>
        <w:t>Archibald Russell Ltd 1901-46 (CB12)</w:t>
      </w:r>
    </w:p>
    <w:p w14:paraId="5C2B7E72" w14:textId="77777777" w:rsidR="00361A8D" w:rsidRPr="00361A8D" w:rsidRDefault="00361A8D" w:rsidP="00361A8D">
      <w:pPr>
        <w:pStyle w:val="Sansinterligne"/>
        <w:numPr>
          <w:ilvl w:val="0"/>
          <w:numId w:val="18"/>
        </w:numPr>
        <w:rPr>
          <w:lang w:val="en-US"/>
        </w:rPr>
      </w:pPr>
      <w:r w:rsidRPr="00361A8D">
        <w:rPr>
          <w:lang w:val="en-US"/>
        </w:rPr>
        <w:t>Bairds and Dalmellington Ltd 1898-1952 (CB4)</w:t>
      </w:r>
    </w:p>
    <w:p w14:paraId="0B9EBE9F" w14:textId="77777777" w:rsidR="00361A8D" w:rsidRPr="00361A8D" w:rsidRDefault="00361A8D" w:rsidP="00361A8D">
      <w:pPr>
        <w:pStyle w:val="Sansinterligne"/>
        <w:numPr>
          <w:ilvl w:val="0"/>
          <w:numId w:val="18"/>
        </w:numPr>
        <w:rPr>
          <w:lang w:val="en-US"/>
        </w:rPr>
      </w:pPr>
      <w:r w:rsidRPr="00361A8D">
        <w:rPr>
          <w:lang w:val="en-US"/>
        </w:rPr>
        <w:t>Coltness Iron Company Ltd 1885 (CB11)</w:t>
      </w:r>
    </w:p>
    <w:p w14:paraId="6403A01E" w14:textId="77777777" w:rsidR="00361A8D" w:rsidRPr="00361A8D" w:rsidRDefault="00361A8D" w:rsidP="00361A8D">
      <w:pPr>
        <w:pStyle w:val="Sansinterligne"/>
        <w:numPr>
          <w:ilvl w:val="0"/>
          <w:numId w:val="18"/>
        </w:numPr>
        <w:rPr>
          <w:lang w:val="en-US"/>
        </w:rPr>
      </w:pPr>
      <w:r w:rsidRPr="00361A8D">
        <w:rPr>
          <w:lang w:val="en-US"/>
        </w:rPr>
        <w:t>Darngavil Coal Company 1943-45 (CB22)</w:t>
      </w:r>
    </w:p>
    <w:p w14:paraId="7A228E3D" w14:textId="77777777" w:rsidR="00361A8D" w:rsidRPr="00361A8D" w:rsidRDefault="00361A8D" w:rsidP="00361A8D">
      <w:pPr>
        <w:pStyle w:val="Sansinterligne"/>
        <w:numPr>
          <w:ilvl w:val="0"/>
          <w:numId w:val="18"/>
        </w:numPr>
        <w:rPr>
          <w:lang w:val="en-US"/>
        </w:rPr>
      </w:pPr>
      <w:r w:rsidRPr="00361A8D">
        <w:rPr>
          <w:lang w:val="en-US"/>
        </w:rPr>
        <w:t>East Wemyss Coal Company 1891-1948 (CB1)</w:t>
      </w:r>
    </w:p>
    <w:p w14:paraId="1AB7B738" w14:textId="77777777" w:rsidR="00361A8D" w:rsidRPr="00361A8D" w:rsidRDefault="00361A8D" w:rsidP="00361A8D">
      <w:pPr>
        <w:pStyle w:val="Sansinterligne"/>
        <w:numPr>
          <w:ilvl w:val="0"/>
          <w:numId w:val="18"/>
        </w:numPr>
        <w:rPr>
          <w:lang w:val="en-US"/>
        </w:rPr>
      </w:pPr>
      <w:r w:rsidRPr="00361A8D">
        <w:rPr>
          <w:lang w:val="en-US"/>
        </w:rPr>
        <w:t>Fife Coal Company 1872-1961 (CB3)</w:t>
      </w:r>
    </w:p>
    <w:p w14:paraId="14FC98F7" w14:textId="77777777" w:rsidR="00361A8D" w:rsidRPr="00361A8D" w:rsidRDefault="00361A8D" w:rsidP="00361A8D">
      <w:pPr>
        <w:pStyle w:val="Sansinterligne"/>
        <w:numPr>
          <w:ilvl w:val="0"/>
          <w:numId w:val="18"/>
        </w:numPr>
        <w:rPr>
          <w:lang w:val="en-US"/>
        </w:rPr>
      </w:pPr>
      <w:r w:rsidRPr="00361A8D">
        <w:rPr>
          <w:lang w:val="en-US"/>
        </w:rPr>
        <w:t>Fordell Colleries 1798-1940 (CB30)</w:t>
      </w:r>
    </w:p>
    <w:p w14:paraId="3985095B" w14:textId="77777777" w:rsidR="00361A8D" w:rsidRPr="00361A8D" w:rsidRDefault="00361A8D" w:rsidP="00361A8D">
      <w:pPr>
        <w:pStyle w:val="Sansinterligne"/>
        <w:numPr>
          <w:ilvl w:val="0"/>
          <w:numId w:val="18"/>
        </w:numPr>
        <w:rPr>
          <w:lang w:val="en-US"/>
        </w:rPr>
      </w:pPr>
      <w:r w:rsidRPr="00361A8D">
        <w:rPr>
          <w:lang w:val="en-US"/>
        </w:rPr>
        <w:t>Lochgelly Iron and Coal Company 1847-1953 (CB2)</w:t>
      </w:r>
    </w:p>
    <w:p w14:paraId="3FC4C8CB" w14:textId="77777777" w:rsidR="00361A8D" w:rsidRPr="00361A8D" w:rsidRDefault="00361A8D" w:rsidP="00361A8D">
      <w:pPr>
        <w:pStyle w:val="Sansinterligne"/>
        <w:numPr>
          <w:ilvl w:val="0"/>
          <w:numId w:val="18"/>
        </w:numPr>
        <w:rPr>
          <w:lang w:val="en-US"/>
        </w:rPr>
      </w:pPr>
      <w:r w:rsidRPr="00361A8D">
        <w:rPr>
          <w:lang w:val="en-US"/>
        </w:rPr>
        <w:t>Lothian Coal Company 1741-1919 (CB9)</w:t>
      </w:r>
    </w:p>
    <w:p w14:paraId="7B57DA53" w14:textId="77777777" w:rsidR="00361A8D" w:rsidRPr="00361A8D" w:rsidRDefault="00361A8D" w:rsidP="00361A8D">
      <w:pPr>
        <w:pStyle w:val="Sansinterligne"/>
        <w:numPr>
          <w:ilvl w:val="0"/>
          <w:numId w:val="18"/>
        </w:numPr>
        <w:rPr>
          <w:lang w:val="en-US"/>
        </w:rPr>
      </w:pPr>
      <w:r w:rsidRPr="00361A8D">
        <w:rPr>
          <w:lang w:val="en-US"/>
        </w:rPr>
        <w:t>Niddrie and Benhar Coal Company Ltd 1880-1937 (CB18)</w:t>
      </w:r>
    </w:p>
    <w:p w14:paraId="7BBC7597" w14:textId="2FD13843" w:rsidR="00361A8D" w:rsidRDefault="00361A8D" w:rsidP="00361A8D">
      <w:pPr>
        <w:pStyle w:val="Sansinterligne"/>
        <w:numPr>
          <w:ilvl w:val="0"/>
          <w:numId w:val="18"/>
        </w:numPr>
        <w:rPr>
          <w:lang w:val="en-US"/>
        </w:rPr>
      </w:pPr>
      <w:r w:rsidRPr="00361A8D">
        <w:rPr>
          <w:lang w:val="en-US"/>
        </w:rPr>
        <w:t>Shotts Iron Company Ltd 1871-1946 (CB21)</w:t>
      </w:r>
    </w:p>
    <w:p w14:paraId="08684181" w14:textId="77777777" w:rsidR="00361A8D" w:rsidRDefault="00361A8D" w:rsidP="00361A8D">
      <w:pPr>
        <w:pStyle w:val="Sansinterligne"/>
        <w:ind w:left="720"/>
        <w:rPr>
          <w:lang w:val="en-US"/>
        </w:rPr>
      </w:pPr>
    </w:p>
    <w:p w14:paraId="08989118" w14:textId="77777777" w:rsidR="00BD1B94" w:rsidRDefault="000D2AB4" w:rsidP="00E15E03">
      <w:pPr>
        <w:jc w:val="both"/>
        <w:rPr>
          <w:lang w:val="en-US"/>
        </w:rPr>
      </w:pPr>
      <w:r>
        <w:rPr>
          <w:lang w:val="en-US"/>
        </w:rPr>
        <w:t xml:space="preserve"> In 1979, 70% of the coal sales in Britain were used for electricity generation (Manners, 1981), produced from deep mines in 223 </w:t>
      </w:r>
      <w:r w:rsidR="00361A8D">
        <w:rPr>
          <w:lang w:val="en-US"/>
        </w:rPr>
        <w:t>NCB colli</w:t>
      </w:r>
      <w:r>
        <w:rPr>
          <w:lang w:val="en-US"/>
        </w:rPr>
        <w:t>eries. Commitment of the government to increase shares of oil and nuclear for electricity generation and the increase in steel industry then lead to a drop in</w:t>
      </w:r>
      <w:r w:rsidR="00B925E2">
        <w:rPr>
          <w:lang w:val="en-US"/>
        </w:rPr>
        <w:t xml:space="preserve"> the</w:t>
      </w:r>
      <w:r>
        <w:rPr>
          <w:lang w:val="en-US"/>
        </w:rPr>
        <w:t xml:space="preserve"> demand for coking coal, while the importation of coal became cheaper. </w:t>
      </w:r>
      <w:r w:rsidR="00CD6857">
        <w:rPr>
          <w:lang w:val="en-US"/>
        </w:rPr>
        <w:t xml:space="preserve">About 85 collieries closed between 1958 and 1959. </w:t>
      </w:r>
      <w:r w:rsidR="00E15E03">
        <w:rPr>
          <w:lang w:val="en-US"/>
        </w:rPr>
        <w:t xml:space="preserve">While about 700 000 miners produced 210 Mt of coal in 1956, less than 290 000 workers were producing 136 Mt at 292 collieries in 1971. After the 1972 miner’s strike and </w:t>
      </w:r>
      <w:r w:rsidR="00E15E03" w:rsidRPr="00E15E03">
        <w:rPr>
          <w:lang w:val="en-US"/>
        </w:rPr>
        <w:t>1974 Plan of Coal</w:t>
      </w:r>
      <w:r w:rsidR="00E15E03">
        <w:rPr>
          <w:lang w:val="en-US"/>
        </w:rPr>
        <w:t xml:space="preserve">, £3000 investments were engaged by the NCB for the development of new collieries. The announcement of mine closure in 1984 led to the 1984-1985 </w:t>
      </w:r>
      <w:r w:rsidR="00BD1B94">
        <w:rPr>
          <w:lang w:val="en-US"/>
        </w:rPr>
        <w:t>national strike</w:t>
      </w:r>
      <w:r w:rsidR="00E15E03">
        <w:rPr>
          <w:lang w:val="en-US"/>
        </w:rPr>
        <w:t>, after which</w:t>
      </w:r>
      <w:r w:rsidR="00BD1B94">
        <w:rPr>
          <w:lang w:val="en-US"/>
        </w:rPr>
        <w:t xml:space="preserve"> 23 mines closed and</w:t>
      </w:r>
      <w:r w:rsidR="00E15E03">
        <w:rPr>
          <w:lang w:val="en-US"/>
        </w:rPr>
        <w:t xml:space="preserve"> 12 000 miners left the mining industry. In 1992, only 50 mines were still opened. </w:t>
      </w:r>
    </w:p>
    <w:p w14:paraId="42BC3706" w14:textId="6E134067" w:rsidR="00E15E03" w:rsidRPr="000D2AB4" w:rsidRDefault="00E15E03" w:rsidP="00E15E03">
      <w:pPr>
        <w:jc w:val="both"/>
        <w:rPr>
          <w:lang w:val="en-US"/>
        </w:rPr>
      </w:pPr>
      <w:r>
        <w:rPr>
          <w:lang w:val="en-US"/>
        </w:rPr>
        <w:t>Following the 1991 Water Resource Act, the Coal Authority was created in 1994</w:t>
      </w:r>
      <w:r w:rsidR="00BD1B94">
        <w:rPr>
          <w:lang w:val="en-US"/>
        </w:rPr>
        <w:t xml:space="preserve"> under the Coal Industry Act 1994. The administrative functions of the BCC were transferred to the Coal Authority, whose role includes the management of</w:t>
      </w:r>
      <w:r>
        <w:rPr>
          <w:lang w:val="en-US"/>
        </w:rPr>
        <w:t>e the</w:t>
      </w:r>
      <w:r w:rsidRPr="00DA676F">
        <w:rPr>
          <w:lang w:val="en-US"/>
        </w:rPr>
        <w:t xml:space="preserve"> pollution from abandoned mines</w:t>
      </w:r>
      <w:r>
        <w:rPr>
          <w:lang w:val="en-US"/>
        </w:rPr>
        <w:t xml:space="preserve">, </w:t>
      </w:r>
      <w:r w:rsidRPr="00DA676F">
        <w:rPr>
          <w:lang w:val="en-US"/>
        </w:rPr>
        <w:t>except</w:t>
      </w:r>
      <w:r>
        <w:rPr>
          <w:lang w:val="en-US"/>
        </w:rPr>
        <w:t xml:space="preserve">ing those </w:t>
      </w:r>
      <w:r w:rsidRPr="00DA676F">
        <w:rPr>
          <w:lang w:val="en-US"/>
        </w:rPr>
        <w:t>passed to the private sector through leases (Hansard, 1994</w:t>
      </w:r>
      <w:r w:rsidR="00BD1B94">
        <w:rPr>
          <w:lang w:val="en-US"/>
        </w:rPr>
        <w:t xml:space="preserve">), and the </w:t>
      </w:r>
      <w:r w:rsidR="00BD1B94" w:rsidRPr="00BD1B94">
        <w:rPr>
          <w:lang w:val="en-US"/>
        </w:rPr>
        <w:t xml:space="preserve">economic assets were </w:t>
      </w:r>
      <w:r w:rsidR="00BD1B94">
        <w:rPr>
          <w:lang w:val="en-US"/>
        </w:rPr>
        <w:t>privatized. O</w:t>
      </w:r>
      <w:r w:rsidR="00BD1B94" w:rsidRPr="00BD1B94">
        <w:rPr>
          <w:lang w:val="en-US"/>
        </w:rPr>
        <w:t xml:space="preserve">nly 15 pits </w:t>
      </w:r>
      <w:r w:rsidR="00BD1B94">
        <w:rPr>
          <w:lang w:val="en-US"/>
        </w:rPr>
        <w:t xml:space="preserve">were still in </w:t>
      </w:r>
      <w:r w:rsidR="00BD1B94" w:rsidRPr="00BD1B94">
        <w:rPr>
          <w:lang w:val="en-US"/>
        </w:rPr>
        <w:t xml:space="preserve">production </w:t>
      </w:r>
      <w:r w:rsidR="00BD1B94">
        <w:rPr>
          <w:lang w:val="en-US"/>
        </w:rPr>
        <w:t>b</w:t>
      </w:r>
      <w:r w:rsidR="00BD1B94" w:rsidRPr="00BD1B94">
        <w:rPr>
          <w:lang w:val="en-US"/>
        </w:rPr>
        <w:t>y the time of</w:t>
      </w:r>
      <w:r w:rsidR="00BD1B94">
        <w:rPr>
          <w:lang w:val="en-US"/>
        </w:rPr>
        <w:t xml:space="preserve"> the privatisation</w:t>
      </w:r>
      <w:r w:rsidR="00BD1B94" w:rsidRPr="00BD1B94">
        <w:rPr>
          <w:lang w:val="en-US"/>
        </w:rPr>
        <w:t>.</w:t>
      </w:r>
      <w:r w:rsidR="00BD1B94">
        <w:rPr>
          <w:lang w:val="en-US"/>
        </w:rPr>
        <w:t xml:space="preserve"> </w:t>
      </w:r>
      <w:r>
        <w:rPr>
          <w:lang w:val="en-US"/>
        </w:rPr>
        <w:t>The 1</w:t>
      </w:r>
      <w:r w:rsidRPr="00DA676F">
        <w:rPr>
          <w:lang w:val="en-US"/>
        </w:rPr>
        <w:t>996 Environment Act</w:t>
      </w:r>
      <w:r>
        <w:rPr>
          <w:lang w:val="en-US"/>
        </w:rPr>
        <w:t xml:space="preserve"> then dictated that</w:t>
      </w:r>
      <w:r w:rsidRPr="00DA676F">
        <w:rPr>
          <w:lang w:val="en-US"/>
        </w:rPr>
        <w:t xml:space="preserve"> mine operator w</w:t>
      </w:r>
      <w:r>
        <w:rPr>
          <w:lang w:val="en-US"/>
        </w:rPr>
        <w:t>ould</w:t>
      </w:r>
      <w:r w:rsidRPr="00DA676F">
        <w:rPr>
          <w:lang w:val="en-US"/>
        </w:rPr>
        <w:t xml:space="preserve"> be responsible</w:t>
      </w:r>
      <w:r>
        <w:rPr>
          <w:lang w:val="en-US"/>
        </w:rPr>
        <w:t xml:space="preserve"> </w:t>
      </w:r>
      <w:r w:rsidRPr="00DA676F">
        <w:rPr>
          <w:lang w:val="en-US"/>
        </w:rPr>
        <w:t>for uncontrolled drainage of water from any mine abandoned after 1999.</w:t>
      </w:r>
    </w:p>
    <w:p w14:paraId="24BA7CAD" w14:textId="77777777" w:rsidR="00CD6857" w:rsidRDefault="00CD6857" w:rsidP="00CD6857">
      <w:pPr>
        <w:jc w:val="both"/>
        <w:rPr>
          <w:lang w:val="en-US"/>
        </w:rPr>
      </w:pPr>
      <w:r>
        <w:rPr>
          <w:lang w:val="en-US"/>
        </w:rPr>
        <w:t xml:space="preserve"> </w:t>
      </w:r>
    </w:p>
    <w:p w14:paraId="7534F51E" w14:textId="77777777" w:rsidR="0086655B" w:rsidRDefault="0086655B" w:rsidP="00EC1A90">
      <w:pPr>
        <w:pStyle w:val="Titre1"/>
        <w:rPr>
          <w:lang w:val="en-US"/>
        </w:rPr>
      </w:pPr>
      <w:bookmarkStart w:id="2" w:name="_Toc25416692"/>
      <w:r>
        <w:rPr>
          <w:lang w:val="en-US"/>
        </w:rPr>
        <w:t>Mine-water as geothermal resources</w:t>
      </w:r>
      <w:bookmarkEnd w:id="2"/>
    </w:p>
    <w:p w14:paraId="6869E338" w14:textId="77777777" w:rsidR="00EC3EF1" w:rsidRDefault="0086655B" w:rsidP="00EC3EF1">
      <w:pPr>
        <w:spacing w:line="256" w:lineRule="auto"/>
        <w:jc w:val="both"/>
        <w:rPr>
          <w:lang w:val="en-US"/>
        </w:rPr>
      </w:pPr>
      <w:r>
        <w:rPr>
          <w:rFonts w:cstheme="minorHAnsi"/>
          <w:lang w:val="en-US"/>
        </w:rPr>
        <w:t>Abandoned f</w:t>
      </w:r>
      <w:r w:rsidRPr="004A69B7">
        <w:rPr>
          <w:lang w:val="en-US"/>
        </w:rPr>
        <w:t xml:space="preserve">looded mines </w:t>
      </w:r>
      <w:r w:rsidRPr="002B0586">
        <w:rPr>
          <w:rFonts w:cstheme="minorHAnsi"/>
          <w:lang w:val="en-US"/>
        </w:rPr>
        <w:t xml:space="preserve">workings </w:t>
      </w:r>
      <w:r w:rsidRPr="004A69B7">
        <w:rPr>
          <w:lang w:val="en-US"/>
        </w:rPr>
        <w:t xml:space="preserve">constitute potential </w:t>
      </w:r>
      <w:r w:rsidRPr="002B0586">
        <w:rPr>
          <w:rFonts w:cstheme="minorHAnsi"/>
          <w:lang w:val="en-US"/>
        </w:rPr>
        <w:t>low-temperature geothermal reservoirs</w:t>
      </w:r>
      <w:r w:rsidRPr="004A69B7">
        <w:rPr>
          <w:lang w:val="en-US"/>
        </w:rPr>
        <w:t xml:space="preserve"> that can be used for energy storage and production (Adams and Younger, 2001)</w:t>
      </w:r>
      <w:r>
        <w:rPr>
          <w:lang w:val="en-US"/>
        </w:rPr>
        <w:t xml:space="preserve">. </w:t>
      </w:r>
      <w:r w:rsidR="00EC3EF1">
        <w:rPr>
          <w:lang w:val="en-US"/>
        </w:rPr>
        <w:t>During mining, t</w:t>
      </w:r>
      <w:r w:rsidR="005C59F5">
        <w:rPr>
          <w:lang w:val="en-US"/>
        </w:rPr>
        <w:t xml:space="preserve">he extraction of coal from laterally distributed seams </w:t>
      </w:r>
      <w:r w:rsidR="00EC3EF1">
        <w:rPr>
          <w:lang w:val="en-US"/>
        </w:rPr>
        <w:t>and the construction of shafts, roadway and galleries tends to form a complex network of interconnected voids</w:t>
      </w:r>
      <w:r w:rsidR="00EC3EF1" w:rsidRPr="00EC3EF1">
        <w:rPr>
          <w:lang w:val="en-US"/>
        </w:rPr>
        <w:t xml:space="preserve"> </w:t>
      </w:r>
      <w:r w:rsidR="00EC3EF1">
        <w:rPr>
          <w:lang w:val="en-US"/>
        </w:rPr>
        <w:t>that get flooded after the closure of the mine, when dewatering stops. This forms ‘mine aquifer’ of artificially enhanced aquifers, from which hot water can be extracted at relatively high rates (Malolpsezy, 2015). In addition, connections between the m</w:t>
      </w:r>
      <w:r w:rsidR="00EC3EF1" w:rsidRPr="004A69B7">
        <w:rPr>
          <w:lang w:val="en-US"/>
        </w:rPr>
        <w:t>ine workings and surface features (i.e. drains, shafts, streams) offers the potential for rapid recharge in</w:t>
      </w:r>
      <w:r w:rsidR="00EC3EF1">
        <w:rPr>
          <w:lang w:val="en-US"/>
        </w:rPr>
        <w:t xml:space="preserve"> response to </w:t>
      </w:r>
      <w:r w:rsidR="00EC3EF1" w:rsidRPr="004A69B7">
        <w:rPr>
          <w:lang w:val="en-US"/>
        </w:rPr>
        <w:t>precipitation events</w:t>
      </w:r>
      <w:r w:rsidR="00EC3EF1">
        <w:rPr>
          <w:lang w:val="en-US"/>
        </w:rPr>
        <w:t xml:space="preserve"> (Farr et al., 2016</w:t>
      </w:r>
      <w:r w:rsidR="00EC3EF1" w:rsidRPr="004A69B7">
        <w:rPr>
          <w:lang w:val="en-US"/>
        </w:rPr>
        <w:t>).</w:t>
      </w:r>
    </w:p>
    <w:p w14:paraId="30B227FB" w14:textId="643CEA9A" w:rsidR="00EC3EF1" w:rsidRDefault="00A05B1F" w:rsidP="00EC3EF1">
      <w:pPr>
        <w:spacing w:line="256" w:lineRule="auto"/>
        <w:jc w:val="both"/>
        <w:rPr>
          <w:rFonts w:cstheme="minorHAnsi"/>
          <w:lang w:val="en-US"/>
        </w:rPr>
      </w:pPr>
      <w:r>
        <w:rPr>
          <w:lang w:val="en-US"/>
        </w:rPr>
        <w:t xml:space="preserve">Valorizing the </w:t>
      </w:r>
      <w:r w:rsidRPr="004A69B7">
        <w:rPr>
          <w:rFonts w:cstheme="minorHAnsi"/>
          <w:lang w:val="en-US"/>
        </w:rPr>
        <w:t>geothermal potential of water stored in abandoned</w:t>
      </w:r>
      <w:r>
        <w:rPr>
          <w:rFonts w:cstheme="minorHAnsi"/>
          <w:lang w:val="en-US"/>
        </w:rPr>
        <w:t xml:space="preserve"> coal</w:t>
      </w:r>
      <w:r w:rsidRPr="004A69B7">
        <w:rPr>
          <w:rFonts w:cstheme="minorHAnsi"/>
          <w:lang w:val="en-US"/>
        </w:rPr>
        <w:t xml:space="preserve"> mine</w:t>
      </w:r>
      <w:r>
        <w:rPr>
          <w:rFonts w:cstheme="minorHAnsi"/>
          <w:lang w:val="en-US"/>
        </w:rPr>
        <w:t xml:space="preserve">s </w:t>
      </w:r>
      <w:r>
        <w:rPr>
          <w:lang w:val="en-US"/>
        </w:rPr>
        <w:t>has been of growing interests in the UK (</w:t>
      </w:r>
      <w:r w:rsidRPr="004A69B7">
        <w:rPr>
          <w:rFonts w:cstheme="minorHAnsi"/>
          <w:lang w:val="en-US"/>
        </w:rPr>
        <w:t>Banks et al., 2004</w:t>
      </w:r>
      <w:r>
        <w:rPr>
          <w:rFonts w:cstheme="minorHAnsi"/>
          <w:lang w:val="en-US"/>
        </w:rPr>
        <w:t>)</w:t>
      </w:r>
      <w:r>
        <w:rPr>
          <w:lang w:val="en-US"/>
        </w:rPr>
        <w:t xml:space="preserve">. </w:t>
      </w:r>
      <w:r w:rsidR="00EC3EF1">
        <w:rPr>
          <w:lang w:val="en-US"/>
        </w:rPr>
        <w:t xml:space="preserve">Thanks to their </w:t>
      </w:r>
      <w:r w:rsidR="00EC3EF1" w:rsidRPr="004A69B7">
        <w:rPr>
          <w:lang w:val="en-US"/>
        </w:rPr>
        <w:t>broad-based accessibility</w:t>
      </w:r>
      <w:r w:rsidR="00EC3EF1">
        <w:rPr>
          <w:lang w:val="en-US"/>
        </w:rPr>
        <w:t xml:space="preserve"> and their location closed to densely-populated areas, coal mines </w:t>
      </w:r>
      <w:r>
        <w:rPr>
          <w:lang w:val="en-US"/>
        </w:rPr>
        <w:t xml:space="preserve">inded </w:t>
      </w:r>
      <w:r w:rsidR="00EC3EF1">
        <w:rPr>
          <w:lang w:val="en-US"/>
        </w:rPr>
        <w:t>have a great potential for geothermal exploitation</w:t>
      </w:r>
      <w:r w:rsidR="00EC3EF1" w:rsidRPr="004A69B7">
        <w:rPr>
          <w:lang w:val="en-US"/>
        </w:rPr>
        <w:t xml:space="preserve"> (Ruhaak and Renz, 2010).</w:t>
      </w:r>
      <w:r w:rsidR="00EC3EF1">
        <w:rPr>
          <w:lang w:val="en-US"/>
        </w:rPr>
        <w:t xml:space="preserve"> The heat released from the earth and contained in mine water represent a valuable low-carbon resource that can be used for both </w:t>
      </w:r>
      <w:r w:rsidR="00EC3EF1" w:rsidRPr="004A69B7">
        <w:rPr>
          <w:lang w:val="en-US"/>
        </w:rPr>
        <w:t>space heating</w:t>
      </w:r>
      <w:r w:rsidR="00EC3EF1">
        <w:rPr>
          <w:lang w:val="en-US"/>
        </w:rPr>
        <w:t xml:space="preserve">/cooling or domestic hot water heating in both </w:t>
      </w:r>
      <w:r w:rsidR="00EC3EF1" w:rsidRPr="004A69B7">
        <w:rPr>
          <w:lang w:val="en-US"/>
        </w:rPr>
        <w:t>single household or district heating</w:t>
      </w:r>
      <w:r w:rsidR="00EC3EF1">
        <w:rPr>
          <w:lang w:val="en-US"/>
        </w:rPr>
        <w:t xml:space="preserve">, using </w:t>
      </w:r>
      <w:r w:rsidR="00EC3EF1" w:rsidRPr="007729DF">
        <w:rPr>
          <w:lang w:val="en-US"/>
        </w:rPr>
        <w:t>Ground Source Heat Pump (GSHP) technology</w:t>
      </w:r>
      <w:r w:rsidR="00EC3EF1">
        <w:rPr>
          <w:lang w:val="en-US"/>
        </w:rPr>
        <w:t xml:space="preserve"> (Farr et al., 2016</w:t>
      </w:r>
      <w:r w:rsidR="00EC3EF1" w:rsidRPr="004A69B7">
        <w:rPr>
          <w:rFonts w:cstheme="minorHAnsi"/>
          <w:lang w:val="en-US"/>
        </w:rPr>
        <w:t>)</w:t>
      </w:r>
      <w:r w:rsidR="00EC3EF1">
        <w:rPr>
          <w:rFonts w:cstheme="minorHAnsi"/>
          <w:lang w:val="en-US"/>
        </w:rPr>
        <w:t xml:space="preserve">. </w:t>
      </w:r>
    </w:p>
    <w:p w14:paraId="473597FC" w14:textId="77777777" w:rsidR="00B75E03" w:rsidRDefault="00B75E03" w:rsidP="0011114E">
      <w:pPr>
        <w:pStyle w:val="Titre3"/>
        <w:rPr>
          <w:lang w:val="en-US"/>
        </w:rPr>
      </w:pPr>
      <w:bookmarkStart w:id="3" w:name="_Toc25416693"/>
      <w:r>
        <w:rPr>
          <w:lang w:val="en-US"/>
        </w:rPr>
        <w:t>Existing projects</w:t>
      </w:r>
      <w:bookmarkEnd w:id="3"/>
    </w:p>
    <w:p w14:paraId="6459A167" w14:textId="1D7B0E87" w:rsidR="003130D9" w:rsidRPr="00365ADB" w:rsidRDefault="0086655B" w:rsidP="003130D9">
      <w:pPr>
        <w:jc w:val="both"/>
        <w:rPr>
          <w:rFonts w:eastAsia="Times New Roman" w:cstheme="minorHAnsi"/>
          <w:lang w:val="en-US"/>
        </w:rPr>
      </w:pPr>
      <w:r w:rsidRPr="00B75E03">
        <w:rPr>
          <w:rFonts w:cstheme="minorHAnsi"/>
          <w:lang w:val="en-US"/>
        </w:rPr>
        <w:t xml:space="preserve">Several </w:t>
      </w:r>
      <w:r w:rsidR="00B75E03">
        <w:rPr>
          <w:rFonts w:cstheme="minorHAnsi"/>
          <w:lang w:val="en-US"/>
        </w:rPr>
        <w:t xml:space="preserve">projects </w:t>
      </w:r>
      <w:r w:rsidRPr="00B75E03">
        <w:rPr>
          <w:rFonts w:cstheme="minorHAnsi"/>
          <w:lang w:val="en-US"/>
        </w:rPr>
        <w:t>using mine water-based heat pump systems</w:t>
      </w:r>
      <w:r w:rsidR="00A05B1F">
        <w:rPr>
          <w:rFonts w:cstheme="minorHAnsi"/>
          <w:lang w:val="en-US"/>
        </w:rPr>
        <w:t xml:space="preserve"> have been implemented</w:t>
      </w:r>
      <w:r w:rsidR="00A05B1F" w:rsidRPr="00B75E03">
        <w:rPr>
          <w:rFonts w:cstheme="minorHAnsi"/>
          <w:lang w:val="en-US"/>
        </w:rPr>
        <w:t xml:space="preserve"> worldwide</w:t>
      </w:r>
      <w:r w:rsidR="00A05B1F">
        <w:rPr>
          <w:rFonts w:cstheme="minorHAnsi"/>
          <w:lang w:val="en-US"/>
        </w:rPr>
        <w:t>, about 96% of them</w:t>
      </w:r>
      <w:r w:rsidR="00A05B1F">
        <w:rPr>
          <w:lang w:val="en-US"/>
        </w:rPr>
        <w:t xml:space="preserve"> being</w:t>
      </w:r>
      <w:r w:rsidR="00A05B1F" w:rsidRPr="00FB60D2">
        <w:rPr>
          <w:lang w:val="en-US"/>
        </w:rPr>
        <w:t xml:space="preserve"> implemented at underground mines</w:t>
      </w:r>
      <w:r w:rsidR="00CE5FBC" w:rsidRPr="00FB60D2">
        <w:rPr>
          <w:lang w:val="en-US"/>
        </w:rPr>
        <w:t xml:space="preserve">. </w:t>
      </w:r>
      <w:r w:rsidR="00B75E03" w:rsidRPr="00B75E03">
        <w:rPr>
          <w:rFonts w:cstheme="minorHAnsi"/>
          <w:lang w:val="en-US"/>
        </w:rPr>
        <w:t>This includes</w:t>
      </w:r>
      <w:r w:rsidRPr="00B75E03">
        <w:rPr>
          <w:rFonts w:cstheme="minorHAnsi"/>
          <w:lang w:val="en-US"/>
        </w:rPr>
        <w:t xml:space="preserve"> </w:t>
      </w:r>
      <w:r w:rsidR="00B75E03" w:rsidRPr="00B75E03">
        <w:rPr>
          <w:lang w:val="en-US"/>
        </w:rPr>
        <w:t>the Oranje Nassau Colliery in</w:t>
      </w:r>
      <w:r w:rsidR="00B75E03" w:rsidRPr="00B75E03">
        <w:rPr>
          <w:rFonts w:cstheme="minorHAnsi"/>
          <w:lang w:val="en-US"/>
        </w:rPr>
        <w:t xml:space="preserve"> </w:t>
      </w:r>
      <w:r w:rsidRPr="00B75E03">
        <w:rPr>
          <w:rFonts w:cstheme="minorHAnsi"/>
          <w:lang w:val="en-US"/>
        </w:rPr>
        <w:t xml:space="preserve">Heerlen, The Netherlands (Bazargan et al., 2008; Ferket et al., 2011; Johnston et al., 2008; Verhoeven et al., 2014); </w:t>
      </w:r>
      <w:r w:rsidR="003130D9">
        <w:rPr>
          <w:lang w:val="en-US"/>
        </w:rPr>
        <w:t xml:space="preserve">the </w:t>
      </w:r>
      <w:r w:rsidR="003130D9" w:rsidRPr="00B75E03">
        <w:rPr>
          <w:lang w:val="en-US"/>
        </w:rPr>
        <w:t>Barredo-Figaredo coal mines</w:t>
      </w:r>
      <w:r w:rsidR="003130D9">
        <w:rPr>
          <w:lang w:val="en-US"/>
        </w:rPr>
        <w:t xml:space="preserve"> in</w:t>
      </w:r>
      <w:r w:rsidR="003130D9" w:rsidRPr="00B75E03">
        <w:rPr>
          <w:lang w:val="en-US"/>
        </w:rPr>
        <w:t xml:space="preserve"> Asturias</w:t>
      </w:r>
      <w:r w:rsidR="003130D9">
        <w:rPr>
          <w:lang w:val="en-US"/>
        </w:rPr>
        <w:t>,</w:t>
      </w:r>
      <w:r w:rsidR="003130D9" w:rsidRPr="00B75E03">
        <w:rPr>
          <w:rFonts w:cstheme="minorHAnsi"/>
          <w:lang w:val="en-US"/>
        </w:rPr>
        <w:t xml:space="preserve"> </w:t>
      </w:r>
      <w:r w:rsidRPr="00B75E03">
        <w:rPr>
          <w:rFonts w:cstheme="minorHAnsi"/>
          <w:lang w:val="en-US"/>
        </w:rPr>
        <w:t>Mieres, Spain (Jardón et al., 2013</w:t>
      </w:r>
      <w:r w:rsidR="003130D9">
        <w:rPr>
          <w:lang w:val="en-US"/>
        </w:rPr>
        <w:t xml:space="preserve">; </w:t>
      </w:r>
      <w:r w:rsidR="003130D9" w:rsidRPr="00B75E03">
        <w:rPr>
          <w:lang w:val="en-US"/>
        </w:rPr>
        <w:t>Andres et al., 2015</w:t>
      </w:r>
      <w:r w:rsidRPr="00B75E03">
        <w:rPr>
          <w:rFonts w:cstheme="minorHAnsi"/>
          <w:lang w:val="en-US"/>
        </w:rPr>
        <w:t>)</w:t>
      </w:r>
      <w:r w:rsidR="00B75E03" w:rsidRPr="00B75E03">
        <w:rPr>
          <w:lang w:val="en-US"/>
        </w:rPr>
        <w:t xml:space="preserve">, the Nowa Ruda mine in Poland (Malolepszy, </w:t>
      </w:r>
      <w:r w:rsidR="00EC1A90" w:rsidRPr="00EC1A90">
        <w:rPr>
          <w:lang w:val="en-US"/>
        </w:rPr>
        <w:t>2005,</w:t>
      </w:r>
      <w:r w:rsidR="00EC1A90">
        <w:rPr>
          <w:lang w:val="en-US"/>
        </w:rPr>
        <w:t xml:space="preserve"> </w:t>
      </w:r>
      <w:r w:rsidR="00B75E03" w:rsidRPr="00B75E03">
        <w:rPr>
          <w:lang w:val="en-US"/>
        </w:rPr>
        <w:t>2012), the Springhill coal mine in Nova Scotia, Canada (Jessop et al., 1995)</w:t>
      </w:r>
      <w:r w:rsidR="00A05B1F">
        <w:rPr>
          <w:lang w:val="en-US"/>
        </w:rPr>
        <w:t>, and in the US</w:t>
      </w:r>
      <w:r w:rsidR="003130D9">
        <w:rPr>
          <w:lang w:val="en-US"/>
        </w:rPr>
        <w:t xml:space="preserve"> (i.e. </w:t>
      </w:r>
      <w:r w:rsidR="003130D9" w:rsidRPr="003130D9">
        <w:rPr>
          <w:lang w:val="en-US"/>
        </w:rPr>
        <w:t>Park Hill, Missouri; Houghton, Michigan</w:t>
      </w:r>
      <w:r w:rsidR="003130D9">
        <w:rPr>
          <w:lang w:val="en-US"/>
        </w:rPr>
        <w:t>)</w:t>
      </w:r>
      <w:r w:rsidR="00B75E03" w:rsidRPr="00B75E03">
        <w:rPr>
          <w:lang w:val="en-US"/>
        </w:rPr>
        <w:t>.</w:t>
      </w:r>
      <w:r w:rsidR="00A05B1F">
        <w:rPr>
          <w:lang w:val="en-US"/>
        </w:rPr>
        <w:t xml:space="preserve"> </w:t>
      </w:r>
      <w:r w:rsidR="003130D9" w:rsidRPr="00365ADB">
        <w:rPr>
          <w:rFonts w:eastAsia="Times New Roman" w:cstheme="minorHAnsi"/>
          <w:lang w:val="en-US"/>
        </w:rPr>
        <w:t>The Vital Álvarez Buylla Hospital in Spain uses mine water from the abandoned and flooded Barredo-Santa Bárbara system of coal mines (Carboniferous in age) in Mieres, Asturias, Spain, to supply energy for the heating and air conditioning system. Water pumped out of the Barredo mine shaft yields up to 3.5 MWt using heat exchanger system. In Houghton, mine water in pumped at the Keweenaw Research Center (KRC) from 300 feet below the surface.</w:t>
      </w:r>
      <w:r w:rsidR="003130D9" w:rsidRPr="00365ADB">
        <w:rPr>
          <w:lang w:val="en-US"/>
        </w:rPr>
        <w:t xml:space="preserve"> </w:t>
      </w:r>
      <w:r w:rsidR="003130D9" w:rsidRPr="00365ADB">
        <w:rPr>
          <w:rFonts w:eastAsia="Times New Roman" w:cstheme="minorHAnsi"/>
          <w:lang w:val="en-US"/>
        </w:rPr>
        <w:t>In Heerlen, The Netherlands, 5 wells drilled down to 700 m depth into coal mines are used to provide heat/cooling to 350 dwellings, commercial floor space and community buildings.</w:t>
      </w:r>
    </w:p>
    <w:p w14:paraId="010407F2" w14:textId="2D5782C6" w:rsidR="003130D9" w:rsidRPr="00365ADB" w:rsidRDefault="00A05B1F" w:rsidP="003130D9">
      <w:pPr>
        <w:pBdr>
          <w:top w:val="nil"/>
          <w:left w:val="nil"/>
          <w:bottom w:val="nil"/>
          <w:right w:val="nil"/>
          <w:between w:val="nil"/>
        </w:pBdr>
        <w:spacing w:after="0"/>
        <w:jc w:val="both"/>
        <w:rPr>
          <w:rFonts w:eastAsia="Times New Roman" w:cstheme="minorHAnsi"/>
          <w:color w:val="000000"/>
          <w:lang w:val="en-US"/>
        </w:rPr>
      </w:pPr>
      <w:r>
        <w:rPr>
          <w:lang w:val="en-US"/>
        </w:rPr>
        <w:t xml:space="preserve">Additional studies of the potential for mine-water based geothermal systems have been performed for several coal mining field. This include the </w:t>
      </w:r>
      <w:r w:rsidR="00B75E03" w:rsidRPr="00B75E03">
        <w:rPr>
          <w:lang w:val="en-US"/>
        </w:rPr>
        <w:t xml:space="preserve">Plzenska coal basin </w:t>
      </w:r>
      <w:r>
        <w:rPr>
          <w:lang w:val="en-US"/>
        </w:rPr>
        <w:t xml:space="preserve">in </w:t>
      </w:r>
      <w:r w:rsidR="00B75E03" w:rsidRPr="00B75E03">
        <w:rPr>
          <w:lang w:val="en-US"/>
        </w:rPr>
        <w:t>Czech Republic (Baier et al., 2011),</w:t>
      </w:r>
      <w:r>
        <w:rPr>
          <w:lang w:val="en-US"/>
        </w:rPr>
        <w:t xml:space="preserve"> </w:t>
      </w:r>
      <w:r w:rsidR="00B75E03" w:rsidRPr="00B75E03">
        <w:rPr>
          <w:lang w:val="en-US"/>
        </w:rPr>
        <w:t>the Vouters coal mine</w:t>
      </w:r>
      <w:r w:rsidR="00EC1A90">
        <w:rPr>
          <w:lang w:val="en-US"/>
        </w:rPr>
        <w:t xml:space="preserve"> in</w:t>
      </w:r>
      <w:r w:rsidR="00B75E03" w:rsidRPr="00B75E03">
        <w:rPr>
          <w:lang w:val="en-US"/>
        </w:rPr>
        <w:t xml:space="preserve"> France (Hamm and Bazargan Sabet, 2010)</w:t>
      </w:r>
      <w:r>
        <w:rPr>
          <w:lang w:val="en-US"/>
        </w:rPr>
        <w:t xml:space="preserve">, </w:t>
      </w:r>
      <w:r w:rsidR="00EC1A90">
        <w:rPr>
          <w:lang w:val="en-US"/>
        </w:rPr>
        <w:t xml:space="preserve">the </w:t>
      </w:r>
      <w:r w:rsidR="00EC1A90" w:rsidRPr="00EC1A90">
        <w:rPr>
          <w:lang w:val="en-US"/>
        </w:rPr>
        <w:t>Gaspe mine in Canada (Raymond and Therrien, 2006)</w:t>
      </w:r>
      <w:r w:rsidR="003130D9">
        <w:rPr>
          <w:lang w:val="en-US"/>
        </w:rPr>
        <w:t>,</w:t>
      </w:r>
      <w:r w:rsidR="00EC1A90">
        <w:rPr>
          <w:lang w:val="en-US"/>
        </w:rPr>
        <w:t xml:space="preserve"> </w:t>
      </w:r>
      <w:r w:rsidR="003130D9" w:rsidRPr="00365ADB">
        <w:rPr>
          <w:rFonts w:eastAsia="Times New Roman" w:cstheme="minorHAnsi"/>
          <w:color w:val="000000"/>
          <w:lang w:val="en-US"/>
        </w:rPr>
        <w:t xml:space="preserve">in the USA (Pittsburg coal mine) </w:t>
      </w:r>
      <w:r w:rsidR="00EC1A90">
        <w:rPr>
          <w:lang w:val="en-US"/>
        </w:rPr>
        <w:t xml:space="preserve">or the </w:t>
      </w:r>
      <w:r w:rsidR="00EC1A90" w:rsidRPr="00EC1A90">
        <w:rPr>
          <w:lang w:val="en-US"/>
        </w:rPr>
        <w:t>Krimich II coal mine (Uhlik and Baier, 2012)</w:t>
      </w:r>
      <w:r w:rsidR="00EC1A90">
        <w:rPr>
          <w:lang w:val="en-US"/>
        </w:rPr>
        <w:t xml:space="preserve">. </w:t>
      </w:r>
      <w:r>
        <w:rPr>
          <w:lang w:val="en-US"/>
        </w:rPr>
        <w:t xml:space="preserve">In addition to coal </w:t>
      </w:r>
      <w:r w:rsidR="00EC1A90">
        <w:rPr>
          <w:lang w:val="en-US"/>
        </w:rPr>
        <w:t>mines, the geothermal potential of potassium and uranium mines have</w:t>
      </w:r>
      <w:r>
        <w:rPr>
          <w:lang w:val="en-US"/>
        </w:rPr>
        <w:t xml:space="preserve"> also</w:t>
      </w:r>
      <w:r w:rsidR="00EC1A90">
        <w:rPr>
          <w:lang w:val="en-US"/>
        </w:rPr>
        <w:t xml:space="preserve"> been assessed in Germany </w:t>
      </w:r>
      <w:r w:rsidR="00B75E03" w:rsidRPr="00EC1A90">
        <w:rPr>
          <w:lang w:val="en-US"/>
        </w:rPr>
        <w:t>(Renz et al., 2009)</w:t>
      </w:r>
      <w:r w:rsidR="003130D9">
        <w:rPr>
          <w:lang w:val="en-US"/>
        </w:rPr>
        <w:t>, Norway (Cu, Zn and S Folidal mine and</w:t>
      </w:r>
      <w:r w:rsidR="003130D9" w:rsidRPr="00365ADB">
        <w:rPr>
          <w:rFonts w:eastAsia="Times New Roman" w:cstheme="minorHAnsi"/>
          <w:color w:val="000000"/>
          <w:lang w:val="en-US"/>
        </w:rPr>
        <w:t xml:space="preserve"> Kongsberg silver mine</w:t>
      </w:r>
      <w:r w:rsidR="003130D9">
        <w:rPr>
          <w:lang w:val="en-US"/>
        </w:rPr>
        <w:t xml:space="preserve">), in  </w:t>
      </w:r>
      <w:r w:rsidR="003130D9" w:rsidRPr="00365ADB">
        <w:rPr>
          <w:rFonts w:eastAsia="Times New Roman" w:cstheme="minorHAnsi"/>
          <w:color w:val="000000"/>
          <w:lang w:val="en-US"/>
        </w:rPr>
        <w:t xml:space="preserve">Hungary (recsk mine), </w:t>
      </w:r>
      <w:r w:rsidR="00EC1A90">
        <w:rPr>
          <w:lang w:val="en-US"/>
        </w:rPr>
        <w:t xml:space="preserve">at </w:t>
      </w:r>
      <w:r w:rsidR="00B75E03" w:rsidRPr="00EC1A90">
        <w:rPr>
          <w:lang w:val="en-US"/>
        </w:rPr>
        <w:t xml:space="preserve">the Pribram region </w:t>
      </w:r>
      <w:r w:rsidR="00EC1A90">
        <w:rPr>
          <w:lang w:val="en-US"/>
        </w:rPr>
        <w:t xml:space="preserve">in </w:t>
      </w:r>
      <w:r w:rsidR="00B75E03" w:rsidRPr="00EC1A90">
        <w:rPr>
          <w:lang w:val="en-US"/>
        </w:rPr>
        <w:t>Czech Republic (Baier et al., 2011)</w:t>
      </w:r>
      <w:r w:rsidR="003130D9">
        <w:rPr>
          <w:lang w:val="en-US"/>
        </w:rPr>
        <w:t xml:space="preserve">, in </w:t>
      </w:r>
      <w:r w:rsidR="003130D9" w:rsidRPr="00365ADB">
        <w:rPr>
          <w:rFonts w:eastAsia="Times New Roman" w:cstheme="minorHAnsi"/>
          <w:color w:val="000000"/>
          <w:lang w:val="en-US"/>
        </w:rPr>
        <w:t>Poland (Nowa Rudat coal mine) or in Canada (Con gold mine; Ropak Can Am Coal mine, Nova Scotia)</w:t>
      </w:r>
    </w:p>
    <w:p w14:paraId="7069514F" w14:textId="77777777" w:rsidR="003130D9" w:rsidRPr="00A05B1F" w:rsidRDefault="003130D9" w:rsidP="00EC1A90">
      <w:pPr>
        <w:jc w:val="both"/>
        <w:rPr>
          <w:rFonts w:cstheme="minorHAnsi"/>
          <w:lang w:val="en-US"/>
        </w:rPr>
      </w:pPr>
    </w:p>
    <w:p w14:paraId="22893D92" w14:textId="77777777" w:rsidR="0003747B" w:rsidRDefault="0003747B" w:rsidP="00EC1A90">
      <w:pPr>
        <w:jc w:val="both"/>
        <w:rPr>
          <w:lang w:val="en-US"/>
        </w:rPr>
      </w:pPr>
      <w:r>
        <w:rPr>
          <w:noProof/>
          <w:lang w:val="en-GB" w:eastAsia="en-GB"/>
        </w:rPr>
        <w:drawing>
          <wp:inline distT="0" distB="0" distL="0" distR="0" wp14:anchorId="55CD27C9" wp14:editId="3A7C2A3A">
            <wp:extent cx="5731510" cy="1675130"/>
            <wp:effectExtent l="0" t="0" r="2540" b="127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stretch>
                      <a:fillRect/>
                    </a:stretch>
                  </pic:blipFill>
                  <pic:spPr>
                    <a:xfrm>
                      <a:off x="0" y="0"/>
                      <a:ext cx="5731510" cy="1675130"/>
                    </a:xfrm>
                    <a:prstGeom prst="rect">
                      <a:avLst/>
                    </a:prstGeom>
                  </pic:spPr>
                </pic:pic>
              </a:graphicData>
            </a:graphic>
          </wp:inline>
        </w:drawing>
      </w:r>
    </w:p>
    <w:p w14:paraId="060BC802" w14:textId="2F7EF300" w:rsidR="0003747B" w:rsidRDefault="00B925E2" w:rsidP="0003747B">
      <w:pPr>
        <w:jc w:val="center"/>
        <w:rPr>
          <w:lang w:val="en-US"/>
        </w:rPr>
      </w:pPr>
      <w:r>
        <w:rPr>
          <w:lang w:val="en-US"/>
        </w:rPr>
        <w:t xml:space="preserve">Summary of existing mine water open loop heating schemes </w:t>
      </w:r>
      <w:r w:rsidR="0003747B">
        <w:rPr>
          <w:lang w:val="en-US"/>
        </w:rPr>
        <w:t>(Farr et al., 2016)</w:t>
      </w:r>
    </w:p>
    <w:p w14:paraId="2B4AA91A" w14:textId="3B27A24F" w:rsidR="001D0E70" w:rsidRDefault="0011114E" w:rsidP="0011114E">
      <w:pPr>
        <w:spacing w:line="256" w:lineRule="auto"/>
        <w:jc w:val="both"/>
        <w:rPr>
          <w:rFonts w:cstheme="minorHAnsi"/>
          <w:lang w:val="en-US"/>
        </w:rPr>
      </w:pPr>
      <w:r>
        <w:rPr>
          <w:lang w:val="en-US"/>
        </w:rPr>
        <w:t xml:space="preserve">In the UK, ground source heat pump </w:t>
      </w:r>
      <w:r w:rsidRPr="007813EB">
        <w:rPr>
          <w:lang w:val="en-US"/>
        </w:rPr>
        <w:t>technology was first implemented at a temporary pilot site in Mossend</w:t>
      </w:r>
      <w:r>
        <w:rPr>
          <w:lang w:val="en-US"/>
        </w:rPr>
        <w:t xml:space="preserve">, </w:t>
      </w:r>
      <w:r w:rsidRPr="007813EB">
        <w:rPr>
          <w:lang w:val="en-US"/>
        </w:rPr>
        <w:t>Scotland, in 1992</w:t>
      </w:r>
      <w:r>
        <w:rPr>
          <w:lang w:val="en-US"/>
        </w:rPr>
        <w:t xml:space="preserve">. </w:t>
      </w:r>
      <w:r>
        <w:rPr>
          <w:rFonts w:cstheme="minorHAnsi"/>
          <w:lang w:val="en-US"/>
        </w:rPr>
        <w:t xml:space="preserve">Two permanent open loop mine water-based ground source heating schemes </w:t>
      </w:r>
      <w:r w:rsidR="00A05B1F">
        <w:rPr>
          <w:rFonts w:cstheme="minorHAnsi"/>
          <w:lang w:val="en-US"/>
        </w:rPr>
        <w:t xml:space="preserve">were </w:t>
      </w:r>
      <w:r>
        <w:rPr>
          <w:rFonts w:cstheme="minorHAnsi"/>
          <w:lang w:val="en-US"/>
        </w:rPr>
        <w:t>then commissioned in 1999-2000 in Shettleston (</w:t>
      </w:r>
      <w:r w:rsidR="00557EA1">
        <w:rPr>
          <w:rFonts w:cstheme="minorHAnsi"/>
          <w:lang w:val="en-US"/>
        </w:rPr>
        <w:t xml:space="preserve">used to heat to 16 dwellings over an area of 1600 m² near </w:t>
      </w:r>
      <w:r>
        <w:rPr>
          <w:rFonts w:cstheme="minorHAnsi"/>
          <w:lang w:val="en-US"/>
        </w:rPr>
        <w:t>Glasgow) and in Lumphinnans</w:t>
      </w:r>
      <w:r w:rsidR="00A05B1F">
        <w:rPr>
          <w:rFonts w:cstheme="minorHAnsi"/>
          <w:lang w:val="en-US"/>
        </w:rPr>
        <w:t>,</w:t>
      </w:r>
      <w:r>
        <w:rPr>
          <w:rFonts w:cstheme="minorHAnsi"/>
          <w:lang w:val="en-US"/>
        </w:rPr>
        <w:t xml:space="preserve"> near Cowdenbeath in Fife (Banks et al., 2009). There, 12°C and 14.5°C water is pumped </w:t>
      </w:r>
      <w:r w:rsidR="003919B7">
        <w:rPr>
          <w:rFonts w:cstheme="minorHAnsi"/>
          <w:lang w:val="en-US"/>
        </w:rPr>
        <w:t xml:space="preserve">at a rate of 5-10 l/s </w:t>
      </w:r>
      <w:r>
        <w:rPr>
          <w:rFonts w:cstheme="minorHAnsi"/>
          <w:lang w:val="en-US"/>
        </w:rPr>
        <w:t xml:space="preserve">from about 100 </w:t>
      </w:r>
      <w:r w:rsidR="003919B7">
        <w:rPr>
          <w:rFonts w:cstheme="minorHAnsi"/>
          <w:lang w:val="en-US"/>
        </w:rPr>
        <w:t>and 172 m, respectively. The water</w:t>
      </w:r>
      <w:r>
        <w:rPr>
          <w:rFonts w:cstheme="minorHAnsi"/>
          <w:lang w:val="en-US"/>
        </w:rPr>
        <w:t xml:space="preserve"> circulate</w:t>
      </w:r>
      <w:r w:rsidR="003919B7">
        <w:rPr>
          <w:rFonts w:cstheme="minorHAnsi"/>
          <w:lang w:val="en-US"/>
        </w:rPr>
        <w:t>s</w:t>
      </w:r>
      <w:r>
        <w:rPr>
          <w:rFonts w:cstheme="minorHAnsi"/>
          <w:lang w:val="en-US"/>
        </w:rPr>
        <w:t xml:space="preserve"> through the heat pump before being reinjected </w:t>
      </w:r>
      <w:r w:rsidR="003919B7">
        <w:rPr>
          <w:rFonts w:cstheme="minorHAnsi"/>
          <w:lang w:val="en-US"/>
        </w:rPr>
        <w:t xml:space="preserve">at a temperature of 3°C </w:t>
      </w:r>
      <w:r w:rsidR="00A05B1F">
        <w:rPr>
          <w:rFonts w:cstheme="minorHAnsi"/>
          <w:lang w:val="en-US"/>
        </w:rPr>
        <w:t>in the Carboniferous strata</w:t>
      </w:r>
      <w:r w:rsidR="003919B7">
        <w:rPr>
          <w:rFonts w:cstheme="minorHAnsi"/>
          <w:lang w:val="en-US"/>
        </w:rPr>
        <w:t>,</w:t>
      </w:r>
      <w:r w:rsidR="00A05B1F">
        <w:rPr>
          <w:rFonts w:cstheme="minorHAnsi"/>
          <w:lang w:val="en-US"/>
        </w:rPr>
        <w:t xml:space="preserve"> </w:t>
      </w:r>
      <w:r>
        <w:rPr>
          <w:rFonts w:cstheme="minorHAnsi"/>
          <w:lang w:val="en-US"/>
        </w:rPr>
        <w:t>via 50 and 60 m deep borehole</w:t>
      </w:r>
      <w:r w:rsidR="00A05B1F">
        <w:rPr>
          <w:rFonts w:cstheme="minorHAnsi"/>
          <w:lang w:val="en-US"/>
        </w:rPr>
        <w:t>s</w:t>
      </w:r>
      <w:r>
        <w:rPr>
          <w:rFonts w:cstheme="minorHAnsi"/>
          <w:lang w:val="en-US"/>
        </w:rPr>
        <w:t xml:space="preserve"> located 20 and 100 </w:t>
      </w:r>
      <w:r w:rsidR="00A05B1F">
        <w:rPr>
          <w:rFonts w:cstheme="minorHAnsi"/>
          <w:lang w:val="en-US"/>
        </w:rPr>
        <w:t>m away from the production ones</w:t>
      </w:r>
      <w:r w:rsidR="003919B7">
        <w:rPr>
          <w:rFonts w:cstheme="minorHAnsi"/>
          <w:lang w:val="en-US"/>
        </w:rPr>
        <w:t xml:space="preserve"> (Banks et al., 2004)</w:t>
      </w:r>
      <w:r>
        <w:rPr>
          <w:rFonts w:cstheme="minorHAnsi"/>
          <w:lang w:val="en-US"/>
        </w:rPr>
        <w:t xml:space="preserve">. </w:t>
      </w:r>
      <w:r w:rsidR="003919B7">
        <w:rPr>
          <w:rFonts w:cstheme="minorHAnsi"/>
          <w:lang w:val="en-US"/>
        </w:rPr>
        <w:t>The table below summarizes the mine-water projects listed in the UK.</w:t>
      </w:r>
    </w:p>
    <w:p w14:paraId="02A1DCBB" w14:textId="2379C487" w:rsidR="003130D9" w:rsidRDefault="003130D9" w:rsidP="0011114E">
      <w:pPr>
        <w:spacing w:line="256" w:lineRule="auto"/>
        <w:jc w:val="both"/>
        <w:rPr>
          <w:rFonts w:cstheme="minorHAnsi"/>
          <w:lang w:val="en-US"/>
        </w:rPr>
      </w:pPr>
      <w:r w:rsidRPr="00D44E3B">
        <w:rPr>
          <w:rFonts w:cstheme="minorHAnsi"/>
          <w:lang w:val="en-US"/>
        </w:rPr>
        <w:t xml:space="preserve">In Shettleston, where at least 6 seams have been mined, the </w:t>
      </w:r>
      <w:r w:rsidRPr="00365ADB">
        <w:rPr>
          <w:rFonts w:cstheme="minorHAnsi"/>
          <w:lang w:val="en-US"/>
        </w:rPr>
        <w:t>w</w:t>
      </w:r>
      <w:r w:rsidRPr="00365ADB">
        <w:rPr>
          <w:rFonts w:eastAsia="Times New Roman" w:cstheme="minorHAnsi"/>
          <w:lang w:val="en-US"/>
        </w:rPr>
        <w:t>ater is heated to 55°C through a heat exchanger, to provide heat to 16 dwellings</w:t>
      </w:r>
      <w:r w:rsidRPr="00D44E3B">
        <w:rPr>
          <w:rFonts w:cstheme="minorHAnsi"/>
          <w:lang w:val="en-US"/>
        </w:rPr>
        <w:t>.  In Lumphinnans, at least 11 seams belonging to the Lower Carboniferous Limestone Coal Group have been mined (including the uppermost Lochgelly Black Band Ironstone, the Seven Foot Seam, the Kelty Main, the Jersey or Diamond Seam and the Swallowdrum (Burke 1999)).</w:t>
      </w:r>
    </w:p>
    <w:tbl>
      <w:tblPr>
        <w:tblStyle w:val="TableauGrille1Clair"/>
        <w:tblW w:w="0" w:type="auto"/>
        <w:tblLook w:val="04A0" w:firstRow="1" w:lastRow="0" w:firstColumn="1" w:lastColumn="0" w:noHBand="0" w:noVBand="1"/>
      </w:tblPr>
      <w:tblGrid>
        <w:gridCol w:w="638"/>
        <w:gridCol w:w="4460"/>
        <w:gridCol w:w="1511"/>
        <w:gridCol w:w="899"/>
        <w:gridCol w:w="1554"/>
      </w:tblGrid>
      <w:tr w:rsidR="003919B7" w:rsidRPr="008C378F" w14:paraId="542CC16D" w14:textId="10CC6A68" w:rsidTr="008C378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8" w:type="dxa"/>
          </w:tcPr>
          <w:p w14:paraId="762079F8" w14:textId="036CE3F5" w:rsidR="003919B7" w:rsidRPr="008C378F" w:rsidRDefault="003919B7" w:rsidP="0011114E">
            <w:pPr>
              <w:spacing w:line="256" w:lineRule="auto"/>
              <w:jc w:val="both"/>
              <w:rPr>
                <w:rFonts w:cstheme="minorHAnsi"/>
                <w:sz w:val="18"/>
                <w:lang w:val="en-US"/>
              </w:rPr>
            </w:pPr>
            <w:r w:rsidRPr="008C378F">
              <w:rPr>
                <w:rFonts w:cstheme="minorHAnsi"/>
                <w:sz w:val="18"/>
                <w:lang w:val="en-US"/>
              </w:rPr>
              <w:t>Year</w:t>
            </w:r>
          </w:p>
        </w:tc>
        <w:tc>
          <w:tcPr>
            <w:tcW w:w="4460" w:type="dxa"/>
          </w:tcPr>
          <w:p w14:paraId="56F40C30" w14:textId="1DF50B08" w:rsidR="003919B7" w:rsidRPr="008C378F" w:rsidRDefault="003919B7" w:rsidP="0011114E">
            <w:pPr>
              <w:spacing w:line="256" w:lineRule="auto"/>
              <w:jc w:val="both"/>
              <w:cnfStyle w:val="100000000000" w:firstRow="1"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 xml:space="preserve">Project </w:t>
            </w:r>
          </w:p>
        </w:tc>
        <w:tc>
          <w:tcPr>
            <w:tcW w:w="1511" w:type="dxa"/>
          </w:tcPr>
          <w:p w14:paraId="6B847942" w14:textId="16CD771F" w:rsidR="003919B7" w:rsidRPr="008C378F" w:rsidRDefault="003919B7" w:rsidP="0011114E">
            <w:pPr>
              <w:spacing w:line="256" w:lineRule="auto"/>
              <w:jc w:val="both"/>
              <w:cnfStyle w:val="100000000000" w:firstRow="1"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Location</w:t>
            </w:r>
          </w:p>
        </w:tc>
        <w:tc>
          <w:tcPr>
            <w:tcW w:w="899" w:type="dxa"/>
          </w:tcPr>
          <w:p w14:paraId="3A053E8B" w14:textId="0638D0DB" w:rsidR="003919B7" w:rsidRPr="008C378F" w:rsidRDefault="003919B7" w:rsidP="0011114E">
            <w:pPr>
              <w:spacing w:line="256" w:lineRule="auto"/>
              <w:jc w:val="both"/>
              <w:cnfStyle w:val="100000000000" w:firstRow="1"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Power</w:t>
            </w:r>
          </w:p>
        </w:tc>
        <w:tc>
          <w:tcPr>
            <w:tcW w:w="1554" w:type="dxa"/>
          </w:tcPr>
          <w:p w14:paraId="0D1AC2B8" w14:textId="63B9986F" w:rsidR="003919B7" w:rsidRPr="008C378F" w:rsidRDefault="003919B7" w:rsidP="0011114E">
            <w:pPr>
              <w:spacing w:line="256" w:lineRule="auto"/>
              <w:jc w:val="both"/>
              <w:cnfStyle w:val="100000000000" w:firstRow="1"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 xml:space="preserve">Source </w:t>
            </w:r>
          </w:p>
        </w:tc>
      </w:tr>
      <w:tr w:rsidR="008C378F" w:rsidRPr="008C378F" w14:paraId="7C10E0BD" w14:textId="77777777" w:rsidTr="008C378F">
        <w:tc>
          <w:tcPr>
            <w:cnfStyle w:val="001000000000" w:firstRow="0" w:lastRow="0" w:firstColumn="1" w:lastColumn="0" w:oddVBand="0" w:evenVBand="0" w:oddHBand="0" w:evenHBand="0" w:firstRowFirstColumn="0" w:firstRowLastColumn="0" w:lastRowFirstColumn="0" w:lastRowLastColumn="0"/>
            <w:tcW w:w="638" w:type="dxa"/>
          </w:tcPr>
          <w:p w14:paraId="5A7425FF" w14:textId="29790960" w:rsidR="00F32000" w:rsidRPr="008C378F" w:rsidRDefault="00F32000" w:rsidP="00584D0A">
            <w:pPr>
              <w:spacing w:line="256" w:lineRule="auto"/>
              <w:jc w:val="both"/>
              <w:rPr>
                <w:rFonts w:cstheme="minorHAnsi"/>
                <w:sz w:val="18"/>
                <w:lang w:val="en-US"/>
              </w:rPr>
            </w:pPr>
            <w:r w:rsidRPr="008C378F">
              <w:rPr>
                <w:rFonts w:cstheme="minorHAnsi"/>
                <w:sz w:val="18"/>
                <w:lang w:val="en-US"/>
              </w:rPr>
              <w:t>2011</w:t>
            </w:r>
          </w:p>
        </w:tc>
        <w:tc>
          <w:tcPr>
            <w:tcW w:w="4460" w:type="dxa"/>
          </w:tcPr>
          <w:p w14:paraId="34E28094" w14:textId="6A8C26A1" w:rsidR="00F32000" w:rsidRPr="008C378F" w:rsidRDefault="00F32000" w:rsidP="00584D0A">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Feasible study</w:t>
            </w:r>
          </w:p>
        </w:tc>
        <w:tc>
          <w:tcPr>
            <w:tcW w:w="1511" w:type="dxa"/>
          </w:tcPr>
          <w:p w14:paraId="706B788B" w14:textId="77777777" w:rsidR="00F32000" w:rsidRPr="008C378F" w:rsidRDefault="00F32000" w:rsidP="00584D0A">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Taff Merthyr mine water treatment works</w:t>
            </w:r>
          </w:p>
        </w:tc>
        <w:tc>
          <w:tcPr>
            <w:tcW w:w="899" w:type="dxa"/>
          </w:tcPr>
          <w:p w14:paraId="65FC50F9" w14:textId="77777777" w:rsidR="00F32000" w:rsidRPr="008C378F" w:rsidRDefault="00F32000" w:rsidP="00584D0A">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220 kW</w:t>
            </w:r>
          </w:p>
        </w:tc>
        <w:tc>
          <w:tcPr>
            <w:tcW w:w="1554" w:type="dxa"/>
          </w:tcPr>
          <w:p w14:paraId="1BBB50A1" w14:textId="77777777" w:rsidR="00F32000" w:rsidRPr="008C378F" w:rsidRDefault="00F32000" w:rsidP="00584D0A">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Manju et al., 2011</w:t>
            </w:r>
          </w:p>
        </w:tc>
      </w:tr>
      <w:tr w:rsidR="003919B7" w:rsidRPr="008C378F" w14:paraId="42810FC3" w14:textId="56ACC364" w:rsidTr="008C378F">
        <w:tc>
          <w:tcPr>
            <w:cnfStyle w:val="001000000000" w:firstRow="0" w:lastRow="0" w:firstColumn="1" w:lastColumn="0" w:oddVBand="0" w:evenVBand="0" w:oddHBand="0" w:evenHBand="0" w:firstRowFirstColumn="0" w:firstRowLastColumn="0" w:lastRowFirstColumn="0" w:lastRowLastColumn="0"/>
            <w:tcW w:w="638" w:type="dxa"/>
          </w:tcPr>
          <w:p w14:paraId="54055487" w14:textId="1FF0ACCD" w:rsidR="003919B7" w:rsidRPr="008C378F" w:rsidRDefault="003919B7" w:rsidP="0011114E">
            <w:pPr>
              <w:spacing w:line="256" w:lineRule="auto"/>
              <w:jc w:val="both"/>
              <w:rPr>
                <w:rFonts w:cstheme="minorHAnsi"/>
                <w:sz w:val="18"/>
                <w:lang w:val="en-US"/>
              </w:rPr>
            </w:pPr>
            <w:r w:rsidRPr="008C378F">
              <w:rPr>
                <w:rFonts w:cstheme="minorHAnsi"/>
                <w:sz w:val="18"/>
                <w:lang w:val="en-US"/>
              </w:rPr>
              <w:t>2013</w:t>
            </w:r>
          </w:p>
        </w:tc>
        <w:tc>
          <w:tcPr>
            <w:tcW w:w="4460" w:type="dxa"/>
          </w:tcPr>
          <w:p w14:paraId="6B88A864" w14:textId="19C8AA15" w:rsidR="003919B7" w:rsidRPr="008C378F" w:rsidRDefault="003919B7" w:rsidP="003919B7">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 xml:space="preserve">Coal Authority  demonstration system commissioning </w:t>
            </w:r>
          </w:p>
        </w:tc>
        <w:tc>
          <w:tcPr>
            <w:tcW w:w="1511" w:type="dxa"/>
          </w:tcPr>
          <w:p w14:paraId="74B0ED00" w14:textId="06347BE2"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Dawdon, County Durham</w:t>
            </w:r>
          </w:p>
        </w:tc>
        <w:tc>
          <w:tcPr>
            <w:tcW w:w="899" w:type="dxa"/>
          </w:tcPr>
          <w:p w14:paraId="214D841C" w14:textId="648BDBC7"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12kW</w:t>
            </w:r>
          </w:p>
        </w:tc>
        <w:tc>
          <w:tcPr>
            <w:tcW w:w="1554" w:type="dxa"/>
          </w:tcPr>
          <w:p w14:paraId="3CD0B629" w14:textId="18302BD7"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Bailey et al., 2013</w:t>
            </w:r>
          </w:p>
        </w:tc>
      </w:tr>
      <w:tr w:rsidR="003919B7" w:rsidRPr="008C378F" w14:paraId="4C906297" w14:textId="77777777" w:rsidTr="008C378F">
        <w:tc>
          <w:tcPr>
            <w:cnfStyle w:val="001000000000" w:firstRow="0" w:lastRow="0" w:firstColumn="1" w:lastColumn="0" w:oddVBand="0" w:evenVBand="0" w:oddHBand="0" w:evenHBand="0" w:firstRowFirstColumn="0" w:firstRowLastColumn="0" w:lastRowFirstColumn="0" w:lastRowLastColumn="0"/>
            <w:tcW w:w="638" w:type="dxa"/>
          </w:tcPr>
          <w:p w14:paraId="51269F60" w14:textId="0F263CDA" w:rsidR="003919B7" w:rsidRPr="008C378F" w:rsidRDefault="003919B7" w:rsidP="0011114E">
            <w:pPr>
              <w:spacing w:line="256" w:lineRule="auto"/>
              <w:jc w:val="both"/>
              <w:rPr>
                <w:rFonts w:cstheme="minorHAnsi"/>
                <w:sz w:val="18"/>
                <w:lang w:val="en-US"/>
              </w:rPr>
            </w:pPr>
            <w:r w:rsidRPr="008C378F">
              <w:rPr>
                <w:rFonts w:cstheme="minorHAnsi"/>
                <w:sz w:val="18"/>
                <w:lang w:val="en-US"/>
              </w:rPr>
              <w:t>2014</w:t>
            </w:r>
          </w:p>
        </w:tc>
        <w:tc>
          <w:tcPr>
            <w:tcW w:w="4460" w:type="dxa"/>
          </w:tcPr>
          <w:p w14:paraId="51BCFB25" w14:textId="7AB7C3EF"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Installation mine water heat pump system pumping a 11.5 C water from 65 m deep in the Carboniferous Coal measures strata</w:t>
            </w:r>
          </w:p>
        </w:tc>
        <w:tc>
          <w:tcPr>
            <w:tcW w:w="1511" w:type="dxa"/>
          </w:tcPr>
          <w:p w14:paraId="59FB890A" w14:textId="4FE8EF99"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Crynant, Dulais Valley, South Wales</w:t>
            </w:r>
          </w:p>
        </w:tc>
        <w:tc>
          <w:tcPr>
            <w:tcW w:w="899" w:type="dxa"/>
          </w:tcPr>
          <w:p w14:paraId="21C5333B" w14:textId="5DF7FCDE" w:rsidR="003919B7" w:rsidRPr="008C378F" w:rsidRDefault="00F32000"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rFonts w:cstheme="minorHAnsi"/>
                <w:sz w:val="18"/>
                <w:lang w:val="en-US"/>
              </w:rPr>
              <w:t>-</w:t>
            </w:r>
          </w:p>
        </w:tc>
        <w:tc>
          <w:tcPr>
            <w:tcW w:w="1554" w:type="dxa"/>
          </w:tcPr>
          <w:p w14:paraId="254B15CF" w14:textId="1982D54E"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Farr et al., 2016</w:t>
            </w:r>
          </w:p>
        </w:tc>
      </w:tr>
      <w:tr w:rsidR="003919B7" w:rsidRPr="008C378F" w14:paraId="7F3B7FF5" w14:textId="77E13695" w:rsidTr="008C378F">
        <w:tc>
          <w:tcPr>
            <w:cnfStyle w:val="001000000000" w:firstRow="0" w:lastRow="0" w:firstColumn="1" w:lastColumn="0" w:oddVBand="0" w:evenVBand="0" w:oddHBand="0" w:evenHBand="0" w:firstRowFirstColumn="0" w:firstRowLastColumn="0" w:lastRowFirstColumn="0" w:lastRowLastColumn="0"/>
            <w:tcW w:w="638" w:type="dxa"/>
          </w:tcPr>
          <w:p w14:paraId="33535D1B" w14:textId="2FAE2756" w:rsidR="003919B7" w:rsidRPr="008C378F" w:rsidRDefault="003919B7" w:rsidP="0011114E">
            <w:pPr>
              <w:spacing w:line="256" w:lineRule="auto"/>
              <w:jc w:val="both"/>
              <w:rPr>
                <w:rFonts w:cstheme="minorHAnsi"/>
                <w:sz w:val="18"/>
                <w:lang w:val="en-US"/>
              </w:rPr>
            </w:pPr>
            <w:r w:rsidRPr="008C378F">
              <w:rPr>
                <w:sz w:val="18"/>
                <w:lang w:val="en-US"/>
              </w:rPr>
              <w:t>April 2015</w:t>
            </w:r>
          </w:p>
        </w:tc>
        <w:tc>
          <w:tcPr>
            <w:tcW w:w="4460" w:type="dxa"/>
          </w:tcPr>
          <w:p w14:paraId="2027915A" w14:textId="0A623FE4" w:rsidR="003919B7" w:rsidRPr="008C378F" w:rsidRDefault="003919B7" w:rsidP="00F32000">
            <w:pPr>
              <w:jc w:val="both"/>
              <w:cnfStyle w:val="000000000000" w:firstRow="0" w:lastRow="0" w:firstColumn="0" w:lastColumn="0" w:oddVBand="0" w:evenVBand="0" w:oddHBand="0" w:evenHBand="0" w:firstRowFirstColumn="0" w:firstRowLastColumn="0" w:lastRowFirstColumn="0" w:lastRowLastColumn="0"/>
              <w:rPr>
                <w:sz w:val="18"/>
                <w:lang w:val="en-US"/>
              </w:rPr>
            </w:pPr>
            <w:r w:rsidRPr="008C378F">
              <w:rPr>
                <w:rFonts w:cstheme="minorHAnsi"/>
                <w:sz w:val="18"/>
                <w:lang w:val="en-US"/>
              </w:rPr>
              <w:t xml:space="preserve">Installation of Heat Pump system in a colliery pumped </w:t>
            </w:r>
            <w:r w:rsidRPr="008C378F">
              <w:rPr>
                <w:sz w:val="18"/>
                <w:lang w:val="en-US"/>
              </w:rPr>
              <w:t>since 1996 for water management purpose (14 C mine water)</w:t>
            </w:r>
            <w:r w:rsidR="00F32000" w:rsidRPr="008C378F">
              <w:rPr>
                <w:sz w:val="18"/>
                <w:lang w:val="en-US"/>
              </w:rPr>
              <w:t xml:space="preserve"> , using either a closed loop heat exchanger submerged in the aeration pond of the treatment system, or an open-loop shell-and-tube heat exchanger using water pumped from the Hope Shaft.</w:t>
            </w:r>
          </w:p>
        </w:tc>
        <w:tc>
          <w:tcPr>
            <w:tcW w:w="1511" w:type="dxa"/>
          </w:tcPr>
          <w:p w14:paraId="28FFFA8B" w14:textId="65A050F5"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Caphouse Colliery</w:t>
            </w:r>
          </w:p>
        </w:tc>
        <w:tc>
          <w:tcPr>
            <w:tcW w:w="899" w:type="dxa"/>
          </w:tcPr>
          <w:p w14:paraId="72A86624" w14:textId="2BF5E071"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10-kW</w:t>
            </w:r>
          </w:p>
        </w:tc>
        <w:tc>
          <w:tcPr>
            <w:tcW w:w="1554" w:type="dxa"/>
          </w:tcPr>
          <w:p w14:paraId="15F7F3FC" w14:textId="3DDB1929"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sz w:val="18"/>
                <w:lang w:val="en-US"/>
              </w:rPr>
              <w:t>Burnside et al., 2019</w:t>
            </w:r>
          </w:p>
        </w:tc>
      </w:tr>
      <w:tr w:rsidR="003919B7" w:rsidRPr="008C378F" w14:paraId="0F4E35C7" w14:textId="77777777" w:rsidTr="008C378F">
        <w:tc>
          <w:tcPr>
            <w:cnfStyle w:val="001000000000" w:firstRow="0" w:lastRow="0" w:firstColumn="1" w:lastColumn="0" w:oddVBand="0" w:evenVBand="0" w:oddHBand="0" w:evenHBand="0" w:firstRowFirstColumn="0" w:firstRowLastColumn="0" w:lastRowFirstColumn="0" w:lastRowLastColumn="0"/>
            <w:tcW w:w="638" w:type="dxa"/>
          </w:tcPr>
          <w:p w14:paraId="7AB1F1A8" w14:textId="22B3FE49" w:rsidR="003919B7" w:rsidRPr="008C378F" w:rsidRDefault="003919B7" w:rsidP="0011114E">
            <w:pPr>
              <w:spacing w:line="256" w:lineRule="auto"/>
              <w:jc w:val="both"/>
              <w:rPr>
                <w:sz w:val="18"/>
                <w:lang w:val="en-US"/>
              </w:rPr>
            </w:pPr>
            <w:r w:rsidRPr="008C378F">
              <w:rPr>
                <w:sz w:val="18"/>
                <w:lang w:val="en-US"/>
              </w:rPr>
              <w:t>2018-2020</w:t>
            </w:r>
          </w:p>
        </w:tc>
        <w:tc>
          <w:tcPr>
            <w:tcW w:w="4460" w:type="dxa"/>
          </w:tcPr>
          <w:p w14:paraId="1790ACF9" w14:textId="1DB2DE82"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rFonts w:cstheme="minorHAnsi"/>
                <w:sz w:val="18"/>
                <w:lang w:val="en-US"/>
              </w:rPr>
            </w:pPr>
            <w:r w:rsidRPr="008C378F">
              <w:rPr>
                <w:rFonts w:eastAsia="Times New Roman" w:cstheme="minorHAnsi"/>
                <w:sz w:val="18"/>
                <w:lang w:val="en-US"/>
              </w:rPr>
              <w:t>UK Geo</w:t>
            </w:r>
            <w:r w:rsidR="00F32000" w:rsidRPr="008C378F">
              <w:rPr>
                <w:rFonts w:eastAsia="Times New Roman" w:cstheme="minorHAnsi"/>
                <w:sz w:val="18"/>
                <w:lang w:val="en-US"/>
              </w:rPr>
              <w:t>-</w:t>
            </w:r>
            <w:r w:rsidRPr="008C378F">
              <w:rPr>
                <w:rFonts w:eastAsia="Times New Roman" w:cstheme="minorHAnsi"/>
                <w:sz w:val="18"/>
                <w:lang w:val="en-US"/>
              </w:rPr>
              <w:t>energy Observatories Project</w:t>
            </w:r>
          </w:p>
        </w:tc>
        <w:tc>
          <w:tcPr>
            <w:tcW w:w="1511" w:type="dxa"/>
          </w:tcPr>
          <w:p w14:paraId="24489883" w14:textId="13C15519"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sz w:val="18"/>
                <w:lang w:val="en-US"/>
              </w:rPr>
            </w:pPr>
            <w:r w:rsidRPr="008C378F">
              <w:rPr>
                <w:sz w:val="18"/>
                <w:lang w:val="en-US"/>
              </w:rPr>
              <w:t>Glasgow</w:t>
            </w:r>
          </w:p>
        </w:tc>
        <w:tc>
          <w:tcPr>
            <w:tcW w:w="899" w:type="dxa"/>
          </w:tcPr>
          <w:p w14:paraId="100F9B15" w14:textId="0DACB641" w:rsidR="003919B7" w:rsidRPr="008C378F" w:rsidRDefault="00F32000" w:rsidP="0011114E">
            <w:pPr>
              <w:spacing w:line="256" w:lineRule="auto"/>
              <w:jc w:val="both"/>
              <w:cnfStyle w:val="000000000000" w:firstRow="0" w:lastRow="0" w:firstColumn="0" w:lastColumn="0" w:oddVBand="0" w:evenVBand="0" w:oddHBand="0" w:evenHBand="0" w:firstRowFirstColumn="0" w:firstRowLastColumn="0" w:lastRowFirstColumn="0" w:lastRowLastColumn="0"/>
              <w:rPr>
                <w:sz w:val="18"/>
                <w:lang w:val="en-US"/>
              </w:rPr>
            </w:pPr>
            <w:r w:rsidRPr="008C378F">
              <w:rPr>
                <w:sz w:val="18"/>
                <w:lang w:val="en-US"/>
              </w:rPr>
              <w:t>-</w:t>
            </w:r>
          </w:p>
        </w:tc>
        <w:tc>
          <w:tcPr>
            <w:tcW w:w="1554" w:type="dxa"/>
          </w:tcPr>
          <w:p w14:paraId="41BD1EAA" w14:textId="77777777" w:rsidR="003919B7" w:rsidRPr="008C378F" w:rsidRDefault="003919B7" w:rsidP="0011114E">
            <w:pPr>
              <w:spacing w:line="256" w:lineRule="auto"/>
              <w:jc w:val="both"/>
              <w:cnfStyle w:val="000000000000" w:firstRow="0" w:lastRow="0" w:firstColumn="0" w:lastColumn="0" w:oddVBand="0" w:evenVBand="0" w:oddHBand="0" w:evenHBand="0" w:firstRowFirstColumn="0" w:firstRowLastColumn="0" w:lastRowFirstColumn="0" w:lastRowLastColumn="0"/>
              <w:rPr>
                <w:sz w:val="18"/>
                <w:lang w:val="en-US"/>
              </w:rPr>
            </w:pPr>
          </w:p>
        </w:tc>
      </w:tr>
    </w:tbl>
    <w:p w14:paraId="0375EFB5" w14:textId="252F9130" w:rsidR="003919B7" w:rsidRDefault="003919B7" w:rsidP="0011114E">
      <w:pPr>
        <w:spacing w:line="256" w:lineRule="auto"/>
        <w:jc w:val="both"/>
        <w:rPr>
          <w:rFonts w:cstheme="minorHAnsi"/>
          <w:lang w:val="en-US"/>
        </w:rPr>
      </w:pPr>
    </w:p>
    <w:p w14:paraId="2B460327" w14:textId="1DDB5932" w:rsidR="00A05B1F" w:rsidRPr="003130D9" w:rsidRDefault="00B21FDD" w:rsidP="008C378F">
      <w:pPr>
        <w:jc w:val="both"/>
        <w:rPr>
          <w:rFonts w:eastAsia="Times New Roman" w:cstheme="minorHAnsi"/>
          <w:color w:val="212529"/>
          <w:lang w:val="en-US"/>
        </w:rPr>
      </w:pPr>
      <w:r w:rsidRPr="00B21FDD">
        <w:rPr>
          <w:rFonts w:eastAsia="Times New Roman" w:cstheme="minorHAnsi"/>
          <w:lang w:val="en-US"/>
        </w:rPr>
        <w:t xml:space="preserve">The </w:t>
      </w:r>
      <w:r w:rsidR="00B925E2" w:rsidRPr="00B21FDD">
        <w:rPr>
          <w:rFonts w:eastAsia="Times New Roman" w:cstheme="minorHAnsi"/>
          <w:lang w:val="en-US"/>
        </w:rPr>
        <w:t>UK Geoenergy Observatories Project</w:t>
      </w:r>
      <w:r w:rsidR="00F32000">
        <w:rPr>
          <w:rFonts w:eastAsia="Times New Roman" w:cstheme="minorHAnsi"/>
          <w:lang w:val="en-US"/>
        </w:rPr>
        <w:t xml:space="preserve"> </w:t>
      </w:r>
      <w:r w:rsidR="00B925E2">
        <w:rPr>
          <w:rFonts w:eastAsia="Times New Roman" w:cstheme="minorHAnsi"/>
          <w:lang w:val="en-US"/>
        </w:rPr>
        <w:t xml:space="preserve">aims </w:t>
      </w:r>
      <w:r w:rsidR="00B925E2" w:rsidRPr="00B925E2">
        <w:rPr>
          <w:lang w:val="en-US"/>
        </w:rPr>
        <w:t xml:space="preserve">to enable the UK </w:t>
      </w:r>
      <w:r w:rsidR="00F32000">
        <w:rPr>
          <w:lang w:val="en-US"/>
        </w:rPr>
        <w:t xml:space="preserve">researchers </w:t>
      </w:r>
      <w:r w:rsidR="00B925E2" w:rsidRPr="00B925E2">
        <w:rPr>
          <w:lang w:val="en-US"/>
        </w:rPr>
        <w:t xml:space="preserve">to study the </w:t>
      </w:r>
      <w:r w:rsidR="00F32000">
        <w:rPr>
          <w:lang w:val="en-US"/>
        </w:rPr>
        <w:t xml:space="preserve">geothermal characteristics of flooded coal mines and the potential for using hot water </w:t>
      </w:r>
      <w:r w:rsidR="00F32000" w:rsidRPr="00B925E2">
        <w:rPr>
          <w:lang w:val="en-US"/>
        </w:rPr>
        <w:t xml:space="preserve">as a </w:t>
      </w:r>
      <w:r w:rsidR="00F32000">
        <w:rPr>
          <w:lang w:val="en-US"/>
        </w:rPr>
        <w:t xml:space="preserve">renewable heat energy resource. The </w:t>
      </w:r>
      <w:r w:rsidR="00F32000" w:rsidRPr="00B21FDD">
        <w:rPr>
          <w:rFonts w:eastAsia="Times New Roman" w:cstheme="minorHAnsi"/>
          <w:lang w:val="en-US"/>
        </w:rPr>
        <w:t>Glasgow Geothermal Energy Research Field Site</w:t>
      </w:r>
      <w:r w:rsidR="00F32000">
        <w:rPr>
          <w:rFonts w:eastAsia="Times New Roman" w:cstheme="minorHAnsi"/>
          <w:lang w:val="en-US"/>
        </w:rPr>
        <w:t xml:space="preserve"> is </w:t>
      </w:r>
      <w:r w:rsidR="00F32000" w:rsidRPr="00B21FDD">
        <w:rPr>
          <w:rFonts w:eastAsia="Times New Roman" w:cstheme="minorHAnsi"/>
          <w:lang w:val="en-US"/>
        </w:rPr>
        <w:t>located on the western side of the central Coalfield of the M</w:t>
      </w:r>
      <w:r w:rsidR="00F32000">
        <w:rPr>
          <w:rFonts w:eastAsia="Times New Roman" w:cstheme="minorHAnsi"/>
          <w:lang w:val="en-US"/>
        </w:rPr>
        <w:t>idland Valley of Scotland,</w:t>
      </w:r>
      <w:r w:rsidR="00F32000" w:rsidRPr="00F32000">
        <w:rPr>
          <w:rFonts w:eastAsia="Times New Roman" w:cstheme="minorHAnsi"/>
          <w:lang w:val="en-US"/>
        </w:rPr>
        <w:t xml:space="preserve"> </w:t>
      </w:r>
      <w:r w:rsidR="00F32000" w:rsidRPr="00B21FDD">
        <w:rPr>
          <w:rFonts w:eastAsia="Times New Roman" w:cstheme="minorHAnsi"/>
          <w:lang w:val="en-US"/>
        </w:rPr>
        <w:t>on the site of the former Farm Colliery closed in 1921</w:t>
      </w:r>
      <w:r w:rsidR="00F32000">
        <w:rPr>
          <w:rFonts w:eastAsia="Times New Roman" w:cstheme="minorHAnsi"/>
          <w:lang w:val="en-US"/>
        </w:rPr>
        <w:t>.</w:t>
      </w:r>
      <w:r w:rsidR="003130D9">
        <w:rPr>
          <w:rFonts w:eastAsia="Times New Roman" w:cstheme="minorHAnsi"/>
          <w:lang w:val="en-US"/>
        </w:rPr>
        <w:t xml:space="preserve"> </w:t>
      </w:r>
      <w:r w:rsidR="003130D9" w:rsidRPr="00D44E3B">
        <w:rPr>
          <w:rFonts w:eastAsia="Times New Roman" w:cstheme="minorHAnsi"/>
          <w:lang w:val="en-US"/>
        </w:rPr>
        <w:t>The mine is located within 300 m of bedrock strata of the Scottish Upper, Middle and Lower Coal Measures f</w:t>
      </w:r>
      <w:r w:rsidR="003130D9">
        <w:rPr>
          <w:rFonts w:eastAsia="Times New Roman" w:cstheme="minorHAnsi"/>
          <w:lang w:val="en-US"/>
        </w:rPr>
        <w:t>ormation.</w:t>
      </w:r>
      <w:r w:rsidR="00F32000">
        <w:rPr>
          <w:rFonts w:eastAsia="Times New Roman" w:cstheme="minorHAnsi"/>
          <w:lang w:val="en-US"/>
        </w:rPr>
        <w:t xml:space="preserve"> A total of </w:t>
      </w:r>
      <w:r w:rsidR="00F32000" w:rsidRPr="00B21FDD">
        <w:rPr>
          <w:rFonts w:eastAsia="Times New Roman" w:cstheme="minorHAnsi"/>
          <w:lang w:val="en-US"/>
        </w:rPr>
        <w:t>12 boreholes</w:t>
      </w:r>
      <w:r w:rsidR="00F32000">
        <w:rPr>
          <w:rFonts w:eastAsia="Times New Roman" w:cstheme="minorHAnsi"/>
          <w:lang w:val="en-US"/>
        </w:rPr>
        <w:t xml:space="preserve"> have been drilled</w:t>
      </w:r>
      <w:r w:rsidR="00F32000" w:rsidRPr="00B21FDD">
        <w:rPr>
          <w:rFonts w:eastAsia="Times New Roman" w:cstheme="minorHAnsi"/>
          <w:lang w:val="en-US"/>
        </w:rPr>
        <w:t xml:space="preserve"> in Dalmarnock and Rutherglen’s Cuningar Loop</w:t>
      </w:r>
      <w:r w:rsidR="00F32000">
        <w:rPr>
          <w:rFonts w:eastAsia="Times New Roman" w:cstheme="minorHAnsi"/>
          <w:lang w:val="en-US"/>
        </w:rPr>
        <w:t xml:space="preserve">. Data acquired since the drilling of the first well in 2018 </w:t>
      </w:r>
      <w:r w:rsidR="008C378F">
        <w:rPr>
          <w:rFonts w:eastAsia="Times New Roman" w:cstheme="minorHAnsi"/>
          <w:lang w:val="en-US"/>
        </w:rPr>
        <w:t>(</w:t>
      </w:r>
      <w:r w:rsidR="008C378F">
        <w:rPr>
          <w:rFonts w:eastAsia="Times New Roman" w:cstheme="minorHAnsi"/>
          <w:color w:val="212529"/>
          <w:lang w:val="en-US"/>
        </w:rPr>
        <w:t xml:space="preserve">i.e. temperature, water movement, geochemistry, environmental monitoring…) </w:t>
      </w:r>
      <w:r w:rsidR="00F32000">
        <w:rPr>
          <w:rFonts w:eastAsia="Times New Roman" w:cstheme="minorHAnsi"/>
          <w:lang w:val="en-US"/>
        </w:rPr>
        <w:t xml:space="preserve">will allow getting a better understanding of </w:t>
      </w:r>
      <w:r w:rsidR="00301AE2" w:rsidRPr="00B21FDD">
        <w:rPr>
          <w:rFonts w:eastAsia="Times New Roman" w:cstheme="minorHAnsi"/>
          <w:lang w:val="en-US"/>
        </w:rPr>
        <w:t xml:space="preserve">how </w:t>
      </w:r>
      <w:r w:rsidR="00F32000">
        <w:rPr>
          <w:rFonts w:eastAsia="Times New Roman" w:cstheme="minorHAnsi"/>
          <w:lang w:val="en-US"/>
        </w:rPr>
        <w:t>the w</w:t>
      </w:r>
      <w:r w:rsidR="00301AE2" w:rsidRPr="00B21FDD">
        <w:rPr>
          <w:rFonts w:eastAsia="Times New Roman" w:cstheme="minorHAnsi"/>
          <w:lang w:val="en-US"/>
        </w:rPr>
        <w:t>ater moves around the ab</w:t>
      </w:r>
      <w:r w:rsidR="008C378F">
        <w:rPr>
          <w:rFonts w:eastAsia="Times New Roman" w:cstheme="minorHAnsi"/>
          <w:lang w:val="en-US"/>
        </w:rPr>
        <w:t xml:space="preserve">andoned mine workings over time and </w:t>
      </w:r>
      <w:r w:rsidR="00F32000">
        <w:rPr>
          <w:rFonts w:eastAsia="Times New Roman" w:cstheme="minorHAnsi"/>
          <w:lang w:val="en-US"/>
        </w:rPr>
        <w:t>the extent of the interconnections between the mines of the Glasg</w:t>
      </w:r>
      <w:r w:rsidR="00301AE2" w:rsidRPr="00B21FDD">
        <w:rPr>
          <w:rFonts w:eastAsia="Times New Roman" w:cstheme="minorHAnsi"/>
          <w:lang w:val="en-US"/>
        </w:rPr>
        <w:t>ow</w:t>
      </w:r>
      <w:r w:rsidR="00F32000">
        <w:rPr>
          <w:rFonts w:eastAsia="Times New Roman" w:cstheme="minorHAnsi"/>
          <w:lang w:val="en-US"/>
        </w:rPr>
        <w:t xml:space="preserve"> and </w:t>
      </w:r>
      <w:r w:rsidR="00301AE2" w:rsidRPr="00B21FDD">
        <w:rPr>
          <w:rFonts w:eastAsia="Times New Roman" w:cstheme="minorHAnsi"/>
          <w:lang w:val="en-US"/>
        </w:rPr>
        <w:t>Lanarkshire coalfields</w:t>
      </w:r>
      <w:r w:rsidR="008C378F">
        <w:rPr>
          <w:rFonts w:eastAsia="Times New Roman" w:cstheme="minorHAnsi"/>
          <w:lang w:val="en-US"/>
        </w:rPr>
        <w:t xml:space="preserve">, but also estimating </w:t>
      </w:r>
      <w:r w:rsidRPr="00B21FDD">
        <w:rPr>
          <w:rFonts w:eastAsia="Times New Roman" w:cstheme="minorHAnsi"/>
          <w:lang w:val="en-US"/>
        </w:rPr>
        <w:t xml:space="preserve">how much heat can be extracted from waters in </w:t>
      </w:r>
      <w:r w:rsidR="008C378F">
        <w:rPr>
          <w:rFonts w:eastAsia="Times New Roman" w:cstheme="minorHAnsi"/>
          <w:lang w:val="en-US"/>
        </w:rPr>
        <w:t xml:space="preserve">the </w:t>
      </w:r>
      <w:r w:rsidRPr="00B21FDD">
        <w:rPr>
          <w:rFonts w:eastAsia="Times New Roman" w:cstheme="minorHAnsi"/>
          <w:lang w:val="en-US"/>
        </w:rPr>
        <w:t xml:space="preserve">abandoned mines beneath the city. </w:t>
      </w:r>
    </w:p>
    <w:p w14:paraId="510FB81F" w14:textId="77777777" w:rsidR="008D4E5B" w:rsidRPr="00D44E3B" w:rsidRDefault="008D4E5B" w:rsidP="008D4E5B">
      <w:pPr>
        <w:jc w:val="center"/>
        <w:rPr>
          <w:rFonts w:eastAsia="Times New Roman" w:cstheme="minorHAnsi"/>
        </w:rPr>
      </w:pPr>
      <w:r w:rsidRPr="00D44E3B">
        <w:rPr>
          <w:rFonts w:eastAsia="Times New Roman" w:cstheme="minorHAnsi"/>
          <w:noProof/>
          <w:lang w:val="en-GB" w:eastAsia="en-GB"/>
        </w:rPr>
        <w:drawing>
          <wp:inline distT="114300" distB="114300" distL="114300" distR="114300" wp14:anchorId="105B9ECB" wp14:editId="25F451BA">
            <wp:extent cx="4284921" cy="2786616"/>
            <wp:effectExtent l="19050" t="19050" r="20955" b="13970"/>
            <wp:docPr id="97" name="image14.jpg" descr="Adams mining for heat"/>
            <wp:cNvGraphicFramePr/>
            <a:graphic xmlns:a="http://schemas.openxmlformats.org/drawingml/2006/main">
              <a:graphicData uri="http://schemas.openxmlformats.org/drawingml/2006/picture">
                <pic:pic xmlns:pic="http://schemas.openxmlformats.org/drawingml/2006/picture">
                  <pic:nvPicPr>
                    <pic:cNvPr id="0" name="image14.jpg" descr="Adams mining for heat"/>
                    <pic:cNvPicPr preferRelativeResize="0"/>
                  </pic:nvPicPr>
                  <pic:blipFill>
                    <a:blip r:embed="rId9"/>
                    <a:srcRect/>
                    <a:stretch>
                      <a:fillRect/>
                    </a:stretch>
                  </pic:blipFill>
                  <pic:spPr>
                    <a:xfrm>
                      <a:off x="0" y="0"/>
                      <a:ext cx="4291349" cy="2790796"/>
                    </a:xfrm>
                    <a:prstGeom prst="rect">
                      <a:avLst/>
                    </a:prstGeom>
                    <a:ln w="9525">
                      <a:solidFill>
                        <a:srgbClr val="715188"/>
                      </a:solidFill>
                      <a:prstDash val="solid"/>
                    </a:ln>
                  </pic:spPr>
                </pic:pic>
              </a:graphicData>
            </a:graphic>
          </wp:inline>
        </w:drawing>
      </w:r>
    </w:p>
    <w:p w14:paraId="63174FC2" w14:textId="0EC5E0B7" w:rsidR="008D4E5B" w:rsidRDefault="008D4E5B" w:rsidP="008D4E5B">
      <w:pPr>
        <w:pBdr>
          <w:top w:val="nil"/>
          <w:left w:val="nil"/>
          <w:bottom w:val="nil"/>
          <w:right w:val="nil"/>
          <w:between w:val="nil"/>
        </w:pBdr>
        <w:jc w:val="center"/>
        <w:rPr>
          <w:rFonts w:eastAsia="Times New Roman" w:cstheme="minorHAnsi"/>
          <w:i/>
          <w:lang w:val="en-US"/>
        </w:rPr>
      </w:pPr>
      <w:r w:rsidRPr="00D44E3B">
        <w:rPr>
          <w:rFonts w:eastAsia="Times New Roman" w:cstheme="minorHAnsi"/>
          <w:i/>
          <w:lang w:val="en-US"/>
        </w:rPr>
        <w:t>Cross-section of the geology in the Cuningar Loop area with the planned borehole target depths shown, UK Geoenergy Observatory in Glasgow. Note that the thick black lines represent areas recorded on abandonment plans as mine workings. TVD=true vertical depth relative to Ordnance Datum, top X-axis is in metres</w:t>
      </w:r>
    </w:p>
    <w:p w14:paraId="6D29EE1F" w14:textId="77777777" w:rsidR="00365ADB" w:rsidRDefault="00365ADB" w:rsidP="00365ADB">
      <w:pPr>
        <w:jc w:val="both"/>
        <w:rPr>
          <w:rFonts w:cstheme="minorHAnsi"/>
          <w:lang w:val="en-US"/>
        </w:rPr>
      </w:pPr>
      <w:r w:rsidRPr="008D4E5B">
        <w:rPr>
          <w:lang w:val="en-US"/>
        </w:rPr>
        <w:t>BritGeothermal is promoting new approaches to the national planning policy, licensing of heat and regulation of subsurface use to ensure that mine energy potential is considered when planning new developments. This group is also investigating the mine energy potential of a number of former coalfields. It is hoped that the Glasgow Geothermal Energy Research Field Site (BGS, 2018) will significantly reduce subsurface, geoscientific uncertainties and risks, raise awareness and stimulate the market for this low-carbon energy source.</w:t>
      </w:r>
    </w:p>
    <w:p w14:paraId="584A7C22" w14:textId="1E8A4F98" w:rsidR="00365ADB" w:rsidRPr="00D44E3B" w:rsidRDefault="00365ADB" w:rsidP="00365ADB">
      <w:pPr>
        <w:jc w:val="both"/>
        <w:rPr>
          <w:rFonts w:eastAsia="Times New Roman" w:cstheme="minorHAnsi"/>
          <w:i/>
          <w:lang w:val="en-US"/>
        </w:rPr>
      </w:pPr>
      <w:r>
        <w:rPr>
          <w:rFonts w:eastAsia="Times New Roman" w:cstheme="minorHAnsi"/>
          <w:lang w:val="en-US"/>
        </w:rPr>
        <w:t xml:space="preserve">In addition, the recent </w:t>
      </w:r>
      <w:r w:rsidRPr="00365ADB">
        <w:rPr>
          <w:rFonts w:eastAsia="Times New Roman" w:cstheme="minorHAnsi"/>
          <w:lang w:val="en-US"/>
        </w:rPr>
        <w:t xml:space="preserve">Trailblazing </w:t>
      </w:r>
      <w:r>
        <w:rPr>
          <w:rFonts w:eastAsia="Times New Roman" w:cstheme="minorHAnsi"/>
          <w:lang w:val="en-US"/>
        </w:rPr>
        <w:t xml:space="preserve">project </w:t>
      </w:r>
      <w:r w:rsidRPr="00365ADB">
        <w:rPr>
          <w:rFonts w:eastAsia="Times New Roman" w:cstheme="minorHAnsi"/>
          <w:lang w:val="en-US"/>
        </w:rPr>
        <w:t xml:space="preserve">in Caerau, South of Wales </w:t>
      </w:r>
      <w:r>
        <w:rPr>
          <w:rFonts w:eastAsia="Times New Roman" w:cstheme="minorHAnsi"/>
          <w:lang w:val="en-US"/>
        </w:rPr>
        <w:t xml:space="preserve">plans to </w:t>
      </w:r>
      <w:r w:rsidRPr="00365ADB">
        <w:rPr>
          <w:rFonts w:eastAsia="Times New Roman" w:cstheme="minorHAnsi"/>
          <w:lang w:val="en-US"/>
        </w:rPr>
        <w:t xml:space="preserve">use underground mine water from the workings of the old Caerau colliery, which closed in the late 1970s, to heat houses, a school and a church. Bridgend Council </w:t>
      </w:r>
      <w:r>
        <w:rPr>
          <w:rFonts w:eastAsia="Times New Roman" w:cstheme="minorHAnsi"/>
          <w:lang w:val="en-US"/>
        </w:rPr>
        <w:t xml:space="preserve">in Wales is </w:t>
      </w:r>
      <w:r w:rsidRPr="00365ADB">
        <w:rPr>
          <w:rFonts w:eastAsia="Times New Roman" w:cstheme="minorHAnsi"/>
          <w:lang w:val="en-US"/>
        </w:rPr>
        <w:t>working to deliver a large district heating system that will initially supply heat to around 150 homes (Monaghan, 2019).</w:t>
      </w:r>
      <w:r>
        <w:rPr>
          <w:rFonts w:eastAsia="Times New Roman" w:cstheme="minorHAnsi"/>
          <w:lang w:val="en-US"/>
        </w:rPr>
        <w:t xml:space="preserve"> </w:t>
      </w:r>
    </w:p>
    <w:p w14:paraId="7E54F311" w14:textId="77777777" w:rsidR="00EC1A90" w:rsidRPr="00FB60D2" w:rsidRDefault="00EC1A90" w:rsidP="0011114E">
      <w:pPr>
        <w:pStyle w:val="Titre3"/>
        <w:rPr>
          <w:rFonts w:cstheme="minorHAnsi"/>
          <w:lang w:val="en-US"/>
        </w:rPr>
      </w:pPr>
      <w:bookmarkStart w:id="4" w:name="_Toc25416694"/>
      <w:r>
        <w:rPr>
          <w:lang w:val="en-US"/>
        </w:rPr>
        <w:t>Extraction systems</w:t>
      </w:r>
      <w:bookmarkEnd w:id="4"/>
    </w:p>
    <w:p w14:paraId="1BFDD302" w14:textId="50B01F96" w:rsidR="00EC1A90" w:rsidRDefault="00EC1A90" w:rsidP="00EC1A90">
      <w:pPr>
        <w:spacing w:line="256" w:lineRule="auto"/>
        <w:jc w:val="both"/>
        <w:rPr>
          <w:rFonts w:cstheme="minorHAnsi"/>
          <w:lang w:val="en-US"/>
        </w:rPr>
      </w:pPr>
      <w:r w:rsidRPr="004A69B7">
        <w:rPr>
          <w:lang w:val="en-US"/>
        </w:rPr>
        <w:t xml:space="preserve">Energy can be extracted from </w:t>
      </w:r>
      <w:r w:rsidR="00365ADB">
        <w:rPr>
          <w:lang w:val="en-US"/>
        </w:rPr>
        <w:t xml:space="preserve">hot mine </w:t>
      </w:r>
      <w:r w:rsidRPr="004A69B7">
        <w:rPr>
          <w:lang w:val="en-US"/>
        </w:rPr>
        <w:t>water using GSHP technology</w:t>
      </w:r>
      <w:r w:rsidR="00365ADB">
        <w:rPr>
          <w:lang w:val="en-US"/>
        </w:rPr>
        <w:t xml:space="preserve">, </w:t>
      </w:r>
      <w:r>
        <w:rPr>
          <w:lang w:val="en-US"/>
        </w:rPr>
        <w:t>using open loop or closed loop systems</w:t>
      </w:r>
      <w:r w:rsidRPr="004A69B7">
        <w:rPr>
          <w:lang w:val="en-US"/>
        </w:rPr>
        <w:t xml:space="preserve"> (Huttrer, 1997</w:t>
      </w:r>
      <w:r>
        <w:rPr>
          <w:lang w:val="en-US"/>
        </w:rPr>
        <w:t xml:space="preserve">; </w:t>
      </w:r>
      <w:r>
        <w:rPr>
          <w:rFonts w:cstheme="minorHAnsi"/>
          <w:lang w:val="en-US"/>
        </w:rPr>
        <w:t xml:space="preserve">Banks, 2016; Ghomshei, 2007; Hall et al., 2011…). </w:t>
      </w:r>
    </w:p>
    <w:p w14:paraId="3702B005" w14:textId="77777777" w:rsidR="00365ADB" w:rsidRDefault="00365ADB" w:rsidP="00365ADB">
      <w:pPr>
        <w:jc w:val="both"/>
        <w:rPr>
          <w:lang w:val="en-US"/>
        </w:rPr>
      </w:pPr>
      <w:r w:rsidRPr="001D0E70">
        <w:rPr>
          <w:rFonts w:cstheme="minorHAnsi"/>
          <w:lang w:val="en-US"/>
        </w:rPr>
        <w:t xml:space="preserve">Mine-water heat systems are generally operated open-loop ground-source heat system. </w:t>
      </w:r>
      <w:r>
        <w:rPr>
          <w:rFonts w:cstheme="minorHAnsi"/>
          <w:lang w:val="en-US"/>
        </w:rPr>
        <w:t xml:space="preserve">In </w:t>
      </w:r>
      <w:r w:rsidRPr="00FB60D2">
        <w:rPr>
          <w:lang w:val="en-US"/>
        </w:rPr>
        <w:t>open</w:t>
      </w:r>
      <w:r>
        <w:rPr>
          <w:lang w:val="en-US"/>
        </w:rPr>
        <w:t xml:space="preserve">-loop systems, the </w:t>
      </w:r>
      <w:r w:rsidRPr="001D0E70">
        <w:rPr>
          <w:rFonts w:cstheme="minorHAnsi"/>
          <w:lang w:val="en-US"/>
        </w:rPr>
        <w:t xml:space="preserve">12-20C </w:t>
      </w:r>
      <w:r>
        <w:rPr>
          <w:lang w:val="en-US"/>
        </w:rPr>
        <w:t xml:space="preserve">water pumped from </w:t>
      </w:r>
      <w:r w:rsidRPr="001D0E70">
        <w:rPr>
          <w:rFonts w:cstheme="minorHAnsi"/>
          <w:lang w:val="en-US"/>
        </w:rPr>
        <w:t>flooded mine shafts and galleries through boreholes</w:t>
      </w:r>
      <w:r>
        <w:rPr>
          <w:lang w:val="en-US"/>
        </w:rPr>
        <w:t xml:space="preserve"> circulates through </w:t>
      </w:r>
      <w:r w:rsidRPr="00FB60D2">
        <w:rPr>
          <w:rFonts w:cstheme="minorHAnsi"/>
          <w:lang w:val="en-US"/>
        </w:rPr>
        <w:t>a heat pump</w:t>
      </w:r>
      <w:r>
        <w:rPr>
          <w:rFonts w:cstheme="minorHAnsi"/>
          <w:lang w:val="en-US"/>
        </w:rPr>
        <w:t>-</w:t>
      </w:r>
      <w:r w:rsidRPr="00FB60D2">
        <w:rPr>
          <w:rFonts w:cstheme="minorHAnsi"/>
          <w:lang w:val="en-US"/>
        </w:rPr>
        <w:t>heat exchanger</w:t>
      </w:r>
      <w:r>
        <w:rPr>
          <w:rFonts w:cstheme="minorHAnsi"/>
          <w:lang w:val="en-US"/>
        </w:rPr>
        <w:t xml:space="preserve"> unit before being discharged </w:t>
      </w:r>
      <w:r w:rsidRPr="00FB60D2">
        <w:rPr>
          <w:rFonts w:cstheme="minorHAnsi"/>
          <w:lang w:val="en-US"/>
        </w:rPr>
        <w:t>to a water treatment system (e.g. Caphouse Colliery, UK, Burnside et al., 2015; Parker, 2011)</w:t>
      </w:r>
      <w:r>
        <w:rPr>
          <w:rFonts w:cstheme="minorHAnsi"/>
          <w:lang w:val="en-US"/>
        </w:rPr>
        <w:t>, to</w:t>
      </w:r>
      <w:r w:rsidRPr="00FB60D2">
        <w:rPr>
          <w:rFonts w:cstheme="minorHAnsi"/>
          <w:lang w:val="en-US"/>
        </w:rPr>
        <w:t xml:space="preserve"> surface water </w:t>
      </w:r>
      <w:r>
        <w:rPr>
          <w:rFonts w:cstheme="minorHAnsi"/>
          <w:lang w:val="en-US"/>
        </w:rPr>
        <w:t>ponds</w:t>
      </w:r>
      <w:r w:rsidRPr="00FB60D2">
        <w:rPr>
          <w:rFonts w:cstheme="minorHAnsi"/>
          <w:lang w:val="en-US"/>
        </w:rPr>
        <w:t xml:space="preserve"> (</w:t>
      </w:r>
      <w:r>
        <w:rPr>
          <w:rFonts w:cstheme="minorHAnsi"/>
          <w:lang w:val="en-US"/>
        </w:rPr>
        <w:t xml:space="preserve">e.g. </w:t>
      </w:r>
      <w:r w:rsidRPr="00FB60D2">
        <w:rPr>
          <w:rFonts w:cstheme="minorHAnsi"/>
          <w:lang w:val="en-US"/>
        </w:rPr>
        <w:t>Mieres, Spain)</w:t>
      </w:r>
      <w:r>
        <w:rPr>
          <w:rFonts w:cstheme="minorHAnsi"/>
          <w:lang w:val="en-US"/>
        </w:rPr>
        <w:t xml:space="preserve">, or back to the mine via another borehole or shaft </w:t>
      </w:r>
      <w:r w:rsidRPr="00FB60D2">
        <w:rPr>
          <w:rFonts w:cstheme="minorHAnsi"/>
          <w:lang w:val="en-US"/>
        </w:rPr>
        <w:t>(e.g. the Shettleston &amp; Lumphinnans, Scotland, Banks et al., 2009).</w:t>
      </w:r>
      <w:r>
        <w:rPr>
          <w:rFonts w:cstheme="minorHAnsi"/>
          <w:lang w:val="en-US"/>
        </w:rPr>
        <w:t xml:space="preserve"> In a s</w:t>
      </w:r>
      <w:r w:rsidRPr="00FB60D2">
        <w:rPr>
          <w:rFonts w:cstheme="minorHAnsi"/>
          <w:lang w:val="en-US"/>
        </w:rPr>
        <w:t>tanding column arrangement</w:t>
      </w:r>
      <w:r>
        <w:rPr>
          <w:rFonts w:cstheme="minorHAnsi"/>
          <w:lang w:val="en-US"/>
        </w:rPr>
        <w:t>, the</w:t>
      </w:r>
      <w:r w:rsidRPr="00FB60D2">
        <w:rPr>
          <w:rFonts w:cstheme="minorHAnsi"/>
          <w:lang w:val="en-US"/>
        </w:rPr>
        <w:t xml:space="preserve"> water</w:t>
      </w:r>
      <w:r>
        <w:rPr>
          <w:rFonts w:cstheme="minorHAnsi"/>
          <w:lang w:val="en-US"/>
        </w:rPr>
        <w:t xml:space="preserve"> pumped from </w:t>
      </w:r>
      <w:r w:rsidRPr="00FB60D2">
        <w:rPr>
          <w:rFonts w:cstheme="minorHAnsi"/>
          <w:lang w:val="en-US"/>
        </w:rPr>
        <w:t>a flooded abandoned mine shaft</w:t>
      </w:r>
      <w:r>
        <w:rPr>
          <w:rFonts w:cstheme="minorHAnsi"/>
          <w:lang w:val="en-US"/>
        </w:rPr>
        <w:t xml:space="preserve"> is reinjected </w:t>
      </w:r>
      <w:r w:rsidRPr="00FB60D2">
        <w:rPr>
          <w:rFonts w:cstheme="minorHAnsi"/>
          <w:lang w:val="en-US"/>
        </w:rPr>
        <w:t xml:space="preserve">back </w:t>
      </w:r>
      <w:r>
        <w:rPr>
          <w:rFonts w:cstheme="minorHAnsi"/>
          <w:lang w:val="en-US"/>
        </w:rPr>
        <w:t xml:space="preserve">the mine </w:t>
      </w:r>
      <w:r w:rsidRPr="00FB60D2">
        <w:rPr>
          <w:rFonts w:cstheme="minorHAnsi"/>
          <w:lang w:val="en-US"/>
        </w:rPr>
        <w:t xml:space="preserve">at a different depth </w:t>
      </w:r>
      <w:r>
        <w:rPr>
          <w:rFonts w:cstheme="minorHAnsi"/>
          <w:lang w:val="en-US"/>
        </w:rPr>
        <w:t>through the same</w:t>
      </w:r>
      <w:r w:rsidRPr="00FB60D2">
        <w:rPr>
          <w:rFonts w:cstheme="minorHAnsi"/>
          <w:lang w:val="en-US"/>
        </w:rPr>
        <w:t xml:space="preserve"> shaft</w:t>
      </w:r>
      <w:r>
        <w:rPr>
          <w:rFonts w:cstheme="minorHAnsi"/>
          <w:lang w:val="en-US"/>
        </w:rPr>
        <w:t xml:space="preserve"> after its passage through the HP exchanger unit</w:t>
      </w:r>
      <w:r w:rsidRPr="00FB60D2">
        <w:rPr>
          <w:rFonts w:cstheme="minorHAnsi"/>
          <w:lang w:val="en-US"/>
        </w:rPr>
        <w:t xml:space="preserve"> (e.g. Markham Colliery, Bolsover, UK, Athresh et al., 2015).</w:t>
      </w:r>
      <w:r w:rsidRPr="008C378F">
        <w:rPr>
          <w:rFonts w:cstheme="minorHAnsi"/>
          <w:lang w:val="en-US"/>
        </w:rPr>
        <w:t xml:space="preserve"> </w:t>
      </w:r>
      <w:r w:rsidRPr="00FB60D2">
        <w:rPr>
          <w:rFonts w:cstheme="minorHAnsi"/>
          <w:lang w:val="en-US"/>
        </w:rPr>
        <w:t>Open loop systems</w:t>
      </w:r>
      <w:r w:rsidRPr="00FB60D2">
        <w:rPr>
          <w:lang w:val="en-US"/>
        </w:rPr>
        <w:t xml:space="preserve"> </w:t>
      </w:r>
      <w:r>
        <w:rPr>
          <w:lang w:val="en-US"/>
        </w:rPr>
        <w:t xml:space="preserve">generally have high efficiency </w:t>
      </w:r>
      <w:r w:rsidRPr="00FB60D2">
        <w:rPr>
          <w:lang w:val="en-US"/>
        </w:rPr>
        <w:t xml:space="preserve">of thermal exchanges </w:t>
      </w:r>
      <w:r>
        <w:rPr>
          <w:lang w:val="en-US"/>
        </w:rPr>
        <w:t xml:space="preserve">compared to the other systems </w:t>
      </w:r>
      <w:r w:rsidRPr="00FB60D2">
        <w:rPr>
          <w:lang w:val="en-US"/>
        </w:rPr>
        <w:t xml:space="preserve">as </w:t>
      </w:r>
      <w:r>
        <w:rPr>
          <w:lang w:val="en-US"/>
        </w:rPr>
        <w:t>the fluid carrying heat directly enter into contact with the surrounding hot rock</w:t>
      </w:r>
      <w:r w:rsidRPr="00FB60D2">
        <w:rPr>
          <w:lang w:val="en-US"/>
        </w:rPr>
        <w:t xml:space="preserve"> (Luo, 2014).</w:t>
      </w:r>
    </w:p>
    <w:p w14:paraId="0235331F" w14:textId="783A0284" w:rsidR="008C378F" w:rsidRPr="00EC1A90" w:rsidRDefault="008C378F" w:rsidP="008C378F">
      <w:pPr>
        <w:spacing w:line="256" w:lineRule="auto"/>
        <w:jc w:val="both"/>
        <w:rPr>
          <w:lang w:val="en-US"/>
        </w:rPr>
      </w:pPr>
      <w:r>
        <w:rPr>
          <w:rFonts w:cstheme="minorHAnsi"/>
          <w:lang w:val="en-US"/>
        </w:rPr>
        <w:t xml:space="preserve">In a closed loop system, a </w:t>
      </w:r>
      <w:r>
        <w:rPr>
          <w:lang w:val="en-US"/>
        </w:rPr>
        <w:t>calorific fluid circulates</w:t>
      </w:r>
      <w:r>
        <w:rPr>
          <w:rFonts w:cstheme="minorHAnsi"/>
          <w:lang w:val="en-US"/>
        </w:rPr>
        <w:t xml:space="preserve"> through a </w:t>
      </w:r>
      <w:r w:rsidRPr="00D03636">
        <w:rPr>
          <w:rFonts w:cstheme="minorHAnsi"/>
          <w:lang w:val="en-US"/>
        </w:rPr>
        <w:t>heat exchanger</w:t>
      </w:r>
      <w:r>
        <w:rPr>
          <w:rFonts w:cstheme="minorHAnsi"/>
          <w:lang w:val="en-US"/>
        </w:rPr>
        <w:t xml:space="preserve"> submerged in the flooded mine void, </w:t>
      </w:r>
      <w:r w:rsidRPr="00D03636">
        <w:rPr>
          <w:rFonts w:cstheme="minorHAnsi"/>
          <w:lang w:val="en-US"/>
        </w:rPr>
        <w:t>via a heat pump (e.g. shaft of Folldal Mine, Norway - Banks et al., 2004; minewater treatment lagoon, Caphouse Colliery, UK, Banks, 2016.</w:t>
      </w:r>
      <w:r>
        <w:rPr>
          <w:rFonts w:cstheme="minorHAnsi"/>
          <w:lang w:val="en-US"/>
        </w:rPr>
        <w:t>)</w:t>
      </w:r>
    </w:p>
    <w:p w14:paraId="34B41331" w14:textId="77777777" w:rsidR="0003747B" w:rsidRDefault="00E03D3B" w:rsidP="00E03D3B">
      <w:pPr>
        <w:pStyle w:val="Titre1"/>
        <w:rPr>
          <w:lang w:val="en-US"/>
        </w:rPr>
      </w:pPr>
      <w:bookmarkStart w:id="5" w:name="_Toc25416695"/>
      <w:r>
        <w:rPr>
          <w:lang w:val="en-US"/>
        </w:rPr>
        <w:t>Heat sources in mines</w:t>
      </w:r>
      <w:bookmarkEnd w:id="5"/>
    </w:p>
    <w:p w14:paraId="7B5115CA" w14:textId="77777777" w:rsidR="00AA41DE" w:rsidRDefault="00AA41DE" w:rsidP="00AA41DE">
      <w:pPr>
        <w:pStyle w:val="Titre2"/>
        <w:rPr>
          <w:lang w:val="en-US"/>
        </w:rPr>
      </w:pPr>
      <w:bookmarkStart w:id="6" w:name="_Toc25416696"/>
      <w:r>
        <w:rPr>
          <w:lang w:val="en-US"/>
        </w:rPr>
        <w:t>Mine water temperatures</w:t>
      </w:r>
      <w:bookmarkEnd w:id="6"/>
    </w:p>
    <w:p w14:paraId="1F2BC8AF" w14:textId="2A907795" w:rsidR="00877FC2" w:rsidRPr="005B070B" w:rsidRDefault="00EB7F23" w:rsidP="00877FC2">
      <w:pPr>
        <w:jc w:val="both"/>
        <w:rPr>
          <w:rFonts w:cstheme="minorHAnsi"/>
          <w:lang w:val="en-GB"/>
        </w:rPr>
      </w:pPr>
      <w:r w:rsidRPr="005B070B">
        <w:rPr>
          <w:rFonts w:cstheme="minorHAnsi"/>
          <w:lang w:val="en-US"/>
        </w:rPr>
        <w:t>Temperature</w:t>
      </w:r>
      <w:r w:rsidR="00877FC2" w:rsidRPr="005B070B">
        <w:rPr>
          <w:rFonts w:cstheme="minorHAnsi"/>
          <w:lang w:val="en-US"/>
        </w:rPr>
        <w:t xml:space="preserve"> in mines is related to a combination of heat source and transfer processes, that include </w:t>
      </w:r>
      <w:r w:rsidRPr="005B070B">
        <w:rPr>
          <w:rFonts w:cstheme="minorHAnsi"/>
          <w:lang w:val="en-US"/>
        </w:rPr>
        <w:t xml:space="preserve">the </w:t>
      </w:r>
      <w:r w:rsidRPr="005B070B">
        <w:rPr>
          <w:rFonts w:cstheme="minorHAnsi"/>
          <w:lang w:val="en-GB"/>
        </w:rPr>
        <w:t xml:space="preserve">geothermal gradient/heat flow, </w:t>
      </w:r>
      <w:r w:rsidR="00877FC2" w:rsidRPr="005B070B">
        <w:rPr>
          <w:rFonts w:cstheme="minorHAnsi"/>
          <w:lang w:val="en-GB"/>
        </w:rPr>
        <w:t xml:space="preserve">the circulation of </w:t>
      </w:r>
      <w:r w:rsidRPr="005B070B">
        <w:rPr>
          <w:rFonts w:cstheme="minorHAnsi"/>
          <w:lang w:val="en-GB"/>
        </w:rPr>
        <w:t>water through preferential pathways (i.e. connecting tunnels, mined levels, incoming water…),</w:t>
      </w:r>
      <w:r w:rsidR="00877FC2" w:rsidRPr="005B070B">
        <w:rPr>
          <w:rFonts w:cstheme="minorHAnsi"/>
          <w:lang w:val="en-GB"/>
        </w:rPr>
        <w:t xml:space="preserve"> </w:t>
      </w:r>
      <w:r w:rsidRPr="005B070B">
        <w:rPr>
          <w:rFonts w:cstheme="minorHAnsi"/>
          <w:lang w:val="en-GB"/>
        </w:rPr>
        <w:t>heat exchange with the walls (slow process)</w:t>
      </w:r>
      <w:r w:rsidR="00DF5561" w:rsidRPr="005B070B">
        <w:rPr>
          <w:rFonts w:cstheme="minorHAnsi"/>
          <w:lang w:val="en-GB"/>
        </w:rPr>
        <w:t xml:space="preserve"> or local heat generation by </w:t>
      </w:r>
      <w:r w:rsidR="00DF5561" w:rsidRPr="005B070B">
        <w:rPr>
          <w:rFonts w:cstheme="minorHAnsi"/>
          <w:lang w:val="en-US"/>
        </w:rPr>
        <w:t>decay of radioactive elements.</w:t>
      </w:r>
      <w:r w:rsidR="005B070B" w:rsidRPr="005B070B">
        <w:rPr>
          <w:rFonts w:cstheme="minorHAnsi"/>
          <w:lang w:val="en-US"/>
        </w:rPr>
        <w:t xml:space="preserve"> The</w:t>
      </w:r>
      <w:r w:rsidRPr="005B070B">
        <w:rPr>
          <w:rFonts w:cstheme="minorHAnsi"/>
          <w:lang w:val="en-GB"/>
        </w:rPr>
        <w:t xml:space="preserve"> </w:t>
      </w:r>
      <w:r w:rsidR="005B070B" w:rsidRPr="005B070B">
        <w:rPr>
          <w:rFonts w:cstheme="minorHAnsi"/>
          <w:iCs/>
          <w:lang w:val="en-US"/>
        </w:rPr>
        <w:t xml:space="preserve">internal heat production </w:t>
      </w:r>
      <w:r w:rsidR="005B070B" w:rsidRPr="005B070B">
        <w:rPr>
          <w:rFonts w:cstheme="minorHAnsi"/>
          <w:i/>
          <w:iCs/>
          <w:lang w:val="en-US"/>
        </w:rPr>
        <w:t>A</w:t>
      </w:r>
      <w:r w:rsidR="005B070B" w:rsidRPr="005B070B">
        <w:rPr>
          <w:rFonts w:cstheme="minorHAnsi"/>
          <w:iCs/>
          <w:lang w:val="en-US"/>
        </w:rPr>
        <w:t xml:space="preserve"> (µW/m3) can be expressed as</w:t>
      </w:r>
      <w:r w:rsidR="00DF5561" w:rsidRPr="005B070B">
        <w:rPr>
          <w:rFonts w:cstheme="minorHAnsi"/>
          <w:lang w:val="en-GB"/>
        </w:rPr>
        <w:t>:</w:t>
      </w:r>
    </w:p>
    <w:p w14:paraId="3F9A41CB" w14:textId="6465599D" w:rsidR="00DF5561" w:rsidRPr="00267D8D" w:rsidRDefault="00DF5561" w:rsidP="00877FC2">
      <w:pPr>
        <w:jc w:val="both"/>
        <w:rPr>
          <w:rFonts w:eastAsiaTheme="minorEastAsia"/>
        </w:rPr>
      </w:pPr>
      <m:oMathPara>
        <m:oMath>
          <m:r>
            <w:rPr>
              <w:rFonts w:ascii="Cambria Math" w:hAnsi="Cambria Math"/>
            </w:rPr>
            <m:t>A=</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 xml:space="preserve">ρ </m:t>
          </m:r>
          <m:d>
            <m:dPr>
              <m:ctrlPr>
                <w:rPr>
                  <w:rFonts w:ascii="Cambria Math" w:hAnsi="Cambria Math"/>
                  <w:i/>
                </w:rPr>
              </m:ctrlPr>
            </m:dPr>
            <m:e>
              <m:r>
                <w:rPr>
                  <w:rFonts w:ascii="Cambria Math" w:hAnsi="Cambria Math"/>
                </w:rPr>
                <m:t>9.52</m:t>
              </m:r>
              <m:d>
                <m:dPr>
                  <m:begChr m:val="["/>
                  <m:endChr m:val="]"/>
                  <m:ctrlPr>
                    <w:rPr>
                      <w:rFonts w:ascii="Cambria Math" w:hAnsi="Cambria Math"/>
                      <w:i/>
                    </w:rPr>
                  </m:ctrlPr>
                </m:dPr>
                <m:e>
                  <m:r>
                    <w:rPr>
                      <w:rFonts w:ascii="Cambria Math" w:hAnsi="Cambria Math"/>
                    </w:rPr>
                    <m:t>U</m:t>
                  </m:r>
                </m:e>
              </m:d>
              <m:r>
                <w:rPr>
                  <w:rFonts w:ascii="Cambria Math" w:hAnsi="Cambria Math"/>
                </w:rPr>
                <m:t>+2.56</m:t>
              </m:r>
              <m:d>
                <m:dPr>
                  <m:begChr m:val="["/>
                  <m:endChr m:val="]"/>
                  <m:ctrlPr>
                    <w:rPr>
                      <w:rFonts w:ascii="Cambria Math" w:hAnsi="Cambria Math"/>
                      <w:i/>
                    </w:rPr>
                  </m:ctrlPr>
                </m:dPr>
                <m:e>
                  <m:r>
                    <w:rPr>
                      <w:rFonts w:ascii="Cambria Math" w:hAnsi="Cambria Math"/>
                    </w:rPr>
                    <m:t>Th</m:t>
                  </m:r>
                </m:e>
              </m:d>
              <m:r>
                <w:rPr>
                  <w:rFonts w:ascii="Cambria Math" w:hAnsi="Cambria Math"/>
                </w:rPr>
                <m:t>+3.48</m:t>
              </m:r>
              <m:d>
                <m:dPr>
                  <m:begChr m:val="["/>
                  <m:endChr m:val="]"/>
                  <m:ctrlPr>
                    <w:rPr>
                      <w:rFonts w:ascii="Cambria Math" w:hAnsi="Cambria Math"/>
                      <w:i/>
                    </w:rPr>
                  </m:ctrlPr>
                </m:dPr>
                <m:e>
                  <m:r>
                    <w:rPr>
                      <w:rFonts w:ascii="Cambria Math" w:hAnsi="Cambria Math"/>
                    </w:rPr>
                    <m:t>K</m:t>
                  </m:r>
                </m:e>
              </m:d>
            </m:e>
          </m:d>
        </m:oMath>
      </m:oMathPara>
    </w:p>
    <w:p w14:paraId="1BDAEF2D" w14:textId="3A2DCDBF" w:rsidR="00DF5561" w:rsidRDefault="00DF5561" w:rsidP="00EB7F23">
      <w:pPr>
        <w:jc w:val="both"/>
        <w:rPr>
          <w:rFonts w:cstheme="minorHAnsi"/>
          <w:lang w:val="en-GB"/>
        </w:rPr>
      </w:pPr>
      <w:r w:rsidRPr="005B070B">
        <w:rPr>
          <w:rFonts w:cstheme="minorHAnsi"/>
          <w:iCs/>
          <w:szCs w:val="20"/>
          <w:lang w:val="en-US"/>
        </w:rPr>
        <w:t xml:space="preserve">The formula is from Bucker and Rybach (1996) and the average values are taken from Turcotte and Schubert (2014), with </w:t>
      </w:r>
      <m:oMath>
        <m:r>
          <w:rPr>
            <w:rFonts w:ascii="Cambria Math" w:hAnsi="Cambria Math" w:cstheme="minorHAnsi"/>
            <w:szCs w:val="20"/>
          </w:rPr>
          <m:t>ρ</m:t>
        </m:r>
      </m:oMath>
      <w:r w:rsidRPr="005B070B">
        <w:rPr>
          <w:rFonts w:eastAsiaTheme="minorEastAsia" w:cstheme="minorHAnsi"/>
          <w:iCs/>
          <w:szCs w:val="20"/>
          <w:lang w:val="en-US"/>
        </w:rPr>
        <w:t xml:space="preserve"> the average rock density and [U], [Th] and [K] the concentration</w:t>
      </w:r>
      <w:r w:rsidR="00877FC2" w:rsidRPr="005B070B">
        <w:rPr>
          <w:rFonts w:eastAsiaTheme="minorEastAsia" w:cstheme="minorHAnsi"/>
          <w:iCs/>
          <w:szCs w:val="20"/>
          <w:lang w:val="en-US"/>
        </w:rPr>
        <w:t>s</w:t>
      </w:r>
      <w:r w:rsidRPr="005B070B">
        <w:rPr>
          <w:rFonts w:eastAsiaTheme="minorEastAsia" w:cstheme="minorHAnsi"/>
          <w:iCs/>
          <w:szCs w:val="20"/>
          <w:lang w:val="en-US"/>
        </w:rPr>
        <w:t xml:space="preserve"> of Uranium (ppm), Thorium (ppm) and Potassium (%)</w:t>
      </w:r>
      <w:r w:rsidR="005B070B" w:rsidRPr="005B070B">
        <w:rPr>
          <w:rFonts w:eastAsiaTheme="minorEastAsia" w:cstheme="minorHAnsi"/>
          <w:iCs/>
          <w:szCs w:val="20"/>
          <w:lang w:val="en-US"/>
        </w:rPr>
        <w:t xml:space="preserve"> </w:t>
      </w:r>
      <w:r w:rsidR="005B070B" w:rsidRPr="005B070B">
        <w:rPr>
          <w:rFonts w:cstheme="minorHAnsi"/>
          <w:iCs/>
          <w:sz w:val="20"/>
          <w:szCs w:val="20"/>
          <w:lang w:val="en-US"/>
        </w:rPr>
        <w:t xml:space="preserve"> </w:t>
      </w:r>
      <w:r w:rsidR="005B070B" w:rsidRPr="005B070B">
        <w:rPr>
          <w:rFonts w:cstheme="minorHAnsi"/>
          <w:lang w:val="en-GB"/>
        </w:rPr>
        <w:t>(Velez et al., 2018)</w:t>
      </w:r>
      <w:r w:rsidR="005B070B">
        <w:rPr>
          <w:rFonts w:cstheme="minorHAnsi"/>
          <w:lang w:val="en-GB"/>
        </w:rPr>
        <w:t>.</w:t>
      </w:r>
    </w:p>
    <w:p w14:paraId="20AB01DA" w14:textId="24923441" w:rsidR="00A65C15" w:rsidRDefault="00A65C15" w:rsidP="00A65C15">
      <w:pPr>
        <w:spacing w:line="256" w:lineRule="auto"/>
        <w:jc w:val="both"/>
        <w:rPr>
          <w:lang w:val="en-US"/>
        </w:rPr>
      </w:pPr>
      <w:r>
        <w:rPr>
          <w:lang w:val="en-US"/>
        </w:rPr>
        <w:t>During the mining period, air ventilation is moreover implemented in underground workings to minimize the stresses on the equipment and ensure safe conditions for the miners, resulting in temperature decrease (Anderson and De Souza; Malolespzy, 2015). The rate of cooling of the rock mass resulting from ventilation has been estimated in the study by XXX using measurements of rock temperatures taken during periods of mining. Cooling load requirements can be expressed as:</w:t>
      </w:r>
    </w:p>
    <w:p w14:paraId="5B72BF0B" w14:textId="77777777" w:rsidR="00A65C15" w:rsidRPr="00E439A9" w:rsidRDefault="00A65C15" w:rsidP="00A65C15">
      <w:pPr>
        <w:spacing w:line="256" w:lineRule="auto"/>
        <w:jc w:val="both"/>
        <w:rPr>
          <w:rFonts w:eastAsiaTheme="minorEastAsia"/>
          <w:lang w:val="en-US"/>
        </w:rPr>
      </w:pPr>
      <m:oMathPara>
        <m:oMath>
          <m:r>
            <w:rPr>
              <w:rFonts w:ascii="Cambria Math" w:hAnsi="Cambria Math"/>
              <w:lang w:val="en-US"/>
            </w:rPr>
            <m:t>Q=</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f</m:t>
              </m:r>
            </m:sub>
          </m:sSub>
          <m:r>
            <w:rPr>
              <w:rFonts w:ascii="Cambria Math" w:hAnsi="Cambria Math"/>
              <w:lang w:val="en-US"/>
            </w:rPr>
            <m:t xml:space="preserve"> ×</m:t>
          </m:r>
          <m:d>
            <m:dPr>
              <m:begChr m:val="["/>
              <m:endChr m:val="]"/>
              <m:ctrlPr>
                <w:rPr>
                  <w:rFonts w:ascii="Cambria Math" w:hAnsi="Cambria Math"/>
                  <w:i/>
                  <w:lang w:val="en-US"/>
                </w:rPr>
              </m:ctrlPr>
            </m:d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e>
              </m:d>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w2</m:t>
                  </m:r>
                </m:sub>
              </m:sSub>
            </m:e>
          </m:d>
        </m:oMath>
      </m:oMathPara>
    </w:p>
    <w:p w14:paraId="5C17E156" w14:textId="77777777" w:rsidR="00A65C15" w:rsidRPr="00C42803" w:rsidRDefault="00A65C15" w:rsidP="00A65C15">
      <w:pPr>
        <w:spacing w:line="256" w:lineRule="auto"/>
        <w:jc w:val="both"/>
        <w:rPr>
          <w:lang w:val="en-US"/>
        </w:rPr>
      </w:pPr>
      <w:r>
        <w:rPr>
          <w:rFonts w:eastAsiaTheme="minorEastAsia"/>
          <w:lang w:val="en-US"/>
        </w:rPr>
        <w:t xml:space="preserve">With </w:t>
      </w:r>
      <m:oMath>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f</m:t>
            </m:r>
          </m:sub>
        </m:sSub>
      </m:oMath>
      <w:r>
        <w:rPr>
          <w:rFonts w:eastAsiaTheme="minorEastAsia"/>
          <w:lang w:val="en-US"/>
        </w:rPr>
        <w:t xml:space="preserve"> the mass flow entering a zone,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1</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2</m:t>
            </m:r>
          </m:sub>
        </m:sSub>
      </m:oMath>
      <w:r>
        <w:rPr>
          <w:rFonts w:eastAsiaTheme="minorEastAsia"/>
          <w:lang w:val="en-US"/>
        </w:rPr>
        <w:t xml:space="preserve"> the enthalpy entering and leaving the zone, respectively,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1</m:t>
            </m:r>
          </m:sub>
        </m:sSub>
      </m:oMath>
      <w:r>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2</m:t>
            </m:r>
          </m:sub>
        </m:sSub>
      </m:oMath>
      <w:r>
        <w:rPr>
          <w:rFonts w:eastAsiaTheme="minorEastAsia"/>
          <w:lang w:val="en-US"/>
        </w:rPr>
        <w:t xml:space="preserve"> the specific humidity entering and leaving the zone, respectively, and </w:t>
      </w:r>
      <m:oMath>
        <m:sSub>
          <m:sSubPr>
            <m:ctrlPr>
              <w:rPr>
                <w:rFonts w:ascii="Cambria Math" w:hAnsi="Cambria Math"/>
                <w:i/>
                <w:lang w:val="en-US"/>
              </w:rPr>
            </m:ctrlPr>
          </m:sSubPr>
          <m:e>
            <m:r>
              <w:rPr>
                <w:rFonts w:ascii="Cambria Math" w:hAnsi="Cambria Math"/>
                <w:lang w:val="en-US"/>
              </w:rPr>
              <m:t>h</m:t>
            </m:r>
          </m:e>
          <m:sub>
            <m:r>
              <w:rPr>
                <w:rFonts w:ascii="Cambria Math" w:hAnsi="Cambria Math"/>
                <w:lang w:val="en-US"/>
              </w:rPr>
              <m:t>w2</m:t>
            </m:r>
          </m:sub>
        </m:sSub>
      </m:oMath>
      <w:r>
        <w:rPr>
          <w:rFonts w:eastAsiaTheme="minorEastAsia"/>
          <w:lang w:val="en-US"/>
        </w:rPr>
        <w:t xml:space="preserve"> the specific enthalpy of water. </w:t>
      </w:r>
    </w:p>
    <w:p w14:paraId="39165070" w14:textId="124DD171" w:rsidR="00DF5561" w:rsidRDefault="00EB7F23" w:rsidP="00280DF3">
      <w:pPr>
        <w:jc w:val="both"/>
        <w:rPr>
          <w:lang w:val="en-GB"/>
        </w:rPr>
      </w:pPr>
      <w:r>
        <w:rPr>
          <w:lang w:val="en-GB"/>
        </w:rPr>
        <w:t>Anomalous heat</w:t>
      </w:r>
      <w:r w:rsidR="00877FC2">
        <w:rPr>
          <w:lang w:val="en-GB"/>
        </w:rPr>
        <w:t xml:space="preserve">, </w:t>
      </w:r>
      <w:r w:rsidR="00DF5561">
        <w:rPr>
          <w:lang w:val="en-GB"/>
        </w:rPr>
        <w:t>w</w:t>
      </w:r>
      <w:r>
        <w:rPr>
          <w:lang w:val="en-GB"/>
        </w:rPr>
        <w:t>here the water</w:t>
      </w:r>
      <w:r w:rsidRPr="00F56221">
        <w:rPr>
          <w:lang w:val="en-GB"/>
        </w:rPr>
        <w:t xml:space="preserve"> temperature</w:t>
      </w:r>
      <w:r w:rsidR="005B070B">
        <w:rPr>
          <w:lang w:val="en-GB"/>
        </w:rPr>
        <w:t xml:space="preserve"> is greater than the</w:t>
      </w:r>
      <w:r w:rsidR="00DF5561">
        <w:rPr>
          <w:lang w:val="en-GB"/>
        </w:rPr>
        <w:t xml:space="preserve"> </w:t>
      </w:r>
      <w:r>
        <w:rPr>
          <w:lang w:val="en-GB"/>
        </w:rPr>
        <w:t>gr</w:t>
      </w:r>
      <w:r w:rsidRPr="00F56221">
        <w:rPr>
          <w:lang w:val="en-GB"/>
        </w:rPr>
        <w:t>ound temperature</w:t>
      </w:r>
      <w:r w:rsidR="005B070B">
        <w:rPr>
          <w:lang w:val="en-GB"/>
        </w:rPr>
        <w:t>, can be related to additional</w:t>
      </w:r>
      <w:r>
        <w:rPr>
          <w:lang w:val="en-GB"/>
        </w:rPr>
        <w:t xml:space="preserve"> mechanisms such as free</w:t>
      </w:r>
      <w:r w:rsidRPr="00F56221">
        <w:rPr>
          <w:lang w:val="en-GB"/>
        </w:rPr>
        <w:t xml:space="preserve"> convective mixing of water</w:t>
      </w:r>
      <w:r w:rsidR="00DF5561">
        <w:rPr>
          <w:lang w:val="en-GB"/>
        </w:rPr>
        <w:t xml:space="preserve"> </w:t>
      </w:r>
      <w:r w:rsidR="00DF5561">
        <w:rPr>
          <w:lang w:val="en-US"/>
        </w:rPr>
        <w:t>from different level</w:t>
      </w:r>
      <w:r w:rsidRPr="00F56221">
        <w:rPr>
          <w:lang w:val="en-GB"/>
        </w:rPr>
        <w:t xml:space="preserve"> in </w:t>
      </w:r>
      <w:r>
        <w:rPr>
          <w:lang w:val="en-GB"/>
        </w:rPr>
        <w:t xml:space="preserve">open </w:t>
      </w:r>
      <w:r w:rsidRPr="00F56221">
        <w:rPr>
          <w:lang w:val="en-GB"/>
        </w:rPr>
        <w:t>vertical shafts (Krige, 1939)</w:t>
      </w:r>
      <w:r>
        <w:rPr>
          <w:lang w:val="en-GB"/>
        </w:rPr>
        <w:t xml:space="preserve">, </w:t>
      </w:r>
      <w:r w:rsidRPr="00F56221">
        <w:rPr>
          <w:lang w:val="en-GB"/>
        </w:rPr>
        <w:t>forced water circulation</w:t>
      </w:r>
      <w:r w:rsidR="00F736AC">
        <w:rPr>
          <w:lang w:val="en-GB"/>
        </w:rPr>
        <w:t xml:space="preserve">, </w:t>
      </w:r>
      <w:r>
        <w:rPr>
          <w:lang w:val="en-GB"/>
        </w:rPr>
        <w:t>recharge from greater depth</w:t>
      </w:r>
      <w:r w:rsidR="00F736AC">
        <w:rPr>
          <w:lang w:val="en-GB"/>
        </w:rPr>
        <w:t xml:space="preserve"> through</w:t>
      </w:r>
      <w:r w:rsidR="00DF5561">
        <w:rPr>
          <w:lang w:val="en-GB"/>
        </w:rPr>
        <w:t xml:space="preserve"> fault</w:t>
      </w:r>
      <w:r w:rsidR="00F736AC">
        <w:rPr>
          <w:lang w:val="en-GB"/>
        </w:rPr>
        <w:t>s</w:t>
      </w:r>
      <w:r w:rsidR="00280DF3">
        <w:rPr>
          <w:lang w:val="en-GB"/>
        </w:rPr>
        <w:t xml:space="preserve">, trapped heat below </w:t>
      </w:r>
      <w:r w:rsidR="00280DF3" w:rsidRPr="00280DF3">
        <w:rPr>
          <w:lang w:val="en-GB"/>
        </w:rPr>
        <w:t>low conductivity “cap” rock above a heat source</w:t>
      </w:r>
      <w:r w:rsidR="00280DF3">
        <w:rPr>
          <w:lang w:val="en-GB"/>
        </w:rPr>
        <w:t>, h</w:t>
      </w:r>
      <w:r w:rsidR="00280DF3" w:rsidRPr="00280DF3">
        <w:rPr>
          <w:lang w:val="en-GB"/>
        </w:rPr>
        <w:t>eat refraction (i.e. inclined strata</w:t>
      </w:r>
      <w:r w:rsidR="00280DF3">
        <w:rPr>
          <w:lang w:val="en-GB"/>
        </w:rPr>
        <w:t>) or</w:t>
      </w:r>
      <w:r>
        <w:rPr>
          <w:lang w:val="en-GB"/>
        </w:rPr>
        <w:t xml:space="preserve"> exothermic chemical reactions </w:t>
      </w:r>
      <w:r w:rsidRPr="00F56221">
        <w:rPr>
          <w:lang w:val="en-GB"/>
        </w:rPr>
        <w:t>(</w:t>
      </w:r>
      <w:r>
        <w:rPr>
          <w:lang w:val="en-GB"/>
        </w:rPr>
        <w:t>i.e. mineral oxidation).</w:t>
      </w:r>
      <w:r w:rsidR="00DF5561">
        <w:rPr>
          <w:lang w:val="en-GB"/>
        </w:rPr>
        <w:t xml:space="preserve"> In the latter case, it is assumed that the </w:t>
      </w:r>
      <w:r>
        <w:rPr>
          <w:lang w:val="en-GB"/>
        </w:rPr>
        <w:t xml:space="preserve">heat </w:t>
      </w:r>
      <w:r w:rsidRPr="00F56221">
        <w:rPr>
          <w:lang w:val="en-GB"/>
        </w:rPr>
        <w:t xml:space="preserve">generated is </w:t>
      </w:r>
      <w:r>
        <w:rPr>
          <w:lang w:val="en-GB"/>
        </w:rPr>
        <w:t>mainly t</w:t>
      </w:r>
      <w:r w:rsidRPr="00F56221">
        <w:rPr>
          <w:lang w:val="en-GB"/>
        </w:rPr>
        <w:t>aken by the water</w:t>
      </w:r>
      <w:r w:rsidR="00DF5561">
        <w:rPr>
          <w:lang w:val="en-GB"/>
        </w:rPr>
        <w:t xml:space="preserve">, limiting the </w:t>
      </w:r>
      <w:r w:rsidRPr="00F56221">
        <w:rPr>
          <w:lang w:val="en-GB"/>
        </w:rPr>
        <w:t>accumulation of heat in the rocks.</w:t>
      </w:r>
      <w:r w:rsidR="00DF5561">
        <w:rPr>
          <w:lang w:val="en-GB"/>
        </w:rPr>
        <w:t xml:space="preserve"> </w:t>
      </w:r>
    </w:p>
    <w:p w14:paraId="53EE7CF2" w14:textId="77777777" w:rsidR="007D5209" w:rsidRPr="007D5209" w:rsidRDefault="007D5209" w:rsidP="007D5209">
      <w:pPr>
        <w:pStyle w:val="Titre2"/>
        <w:rPr>
          <w:lang w:val="en-US"/>
        </w:rPr>
      </w:pPr>
      <w:bookmarkStart w:id="7" w:name="_Toc25416697"/>
      <w:r>
        <w:rPr>
          <w:lang w:val="en-US"/>
        </w:rPr>
        <w:t>Geothermal Gradient</w:t>
      </w:r>
      <w:bookmarkEnd w:id="7"/>
      <w:r>
        <w:rPr>
          <w:lang w:val="en-US"/>
        </w:rPr>
        <w:t xml:space="preserve"> </w:t>
      </w:r>
    </w:p>
    <w:p w14:paraId="7F3C35AA" w14:textId="6C31E09B" w:rsidR="004507B4" w:rsidRPr="00DF2C73" w:rsidRDefault="001560D3" w:rsidP="00DF2C73">
      <w:pPr>
        <w:spacing w:line="256" w:lineRule="auto"/>
        <w:jc w:val="both"/>
        <w:rPr>
          <w:lang w:val="en-US"/>
        </w:rPr>
      </w:pPr>
      <w:r>
        <w:rPr>
          <w:lang w:val="en-US"/>
        </w:rPr>
        <w:t>The geothermal gradient</w:t>
      </w:r>
      <w:r w:rsidR="00957893">
        <w:rPr>
          <w:lang w:val="en-US"/>
        </w:rPr>
        <w:t xml:space="preserve"> </w:t>
      </w:r>
      <w:r>
        <w:rPr>
          <w:lang w:val="en-US"/>
        </w:rPr>
        <w:t>represents the rate of increase of temperature with depth</w:t>
      </w:r>
      <w:r w:rsidR="00957893">
        <w:rPr>
          <w:lang w:val="en-US"/>
        </w:rPr>
        <w:t xml:space="preserve"> (C/km)</w:t>
      </w:r>
      <w:r>
        <w:rPr>
          <w:lang w:val="en-US"/>
        </w:rPr>
        <w:t xml:space="preserve">. In deep mines, it is assumed to have the greatest contributions on the rock temperature (Anderson and De Souza). </w:t>
      </w:r>
      <w:r w:rsidR="004507B4" w:rsidRPr="00DC704F">
        <w:rPr>
          <w:lang w:val="en-US"/>
        </w:rPr>
        <w:t xml:space="preserve">The geothermal gradient, and </w:t>
      </w:r>
      <w:r w:rsidR="004507B4">
        <w:rPr>
          <w:lang w:val="en-US"/>
        </w:rPr>
        <w:t>thus the t</w:t>
      </w:r>
      <w:r w:rsidR="004507B4" w:rsidRPr="00DC704F">
        <w:rPr>
          <w:lang w:val="en-US"/>
        </w:rPr>
        <w:t>emperature at a given depth, depends on the heat flow</w:t>
      </w:r>
      <w:r w:rsidR="00F736AC">
        <w:rPr>
          <w:lang w:val="en-US"/>
        </w:rPr>
        <w:t xml:space="preserve"> and</w:t>
      </w:r>
      <w:r w:rsidR="004507B4" w:rsidRPr="00DC704F">
        <w:rPr>
          <w:lang w:val="en-US"/>
        </w:rPr>
        <w:t xml:space="preserve"> </w:t>
      </w:r>
      <w:r w:rsidR="004507B4">
        <w:rPr>
          <w:lang w:val="en-US"/>
        </w:rPr>
        <w:t xml:space="preserve">the rock thermal </w:t>
      </w:r>
      <w:r w:rsidR="004507B4" w:rsidRPr="00DC704F">
        <w:rPr>
          <w:lang w:val="en-US"/>
        </w:rPr>
        <w:t>conductivity and</w:t>
      </w:r>
      <w:r w:rsidR="00F736AC">
        <w:rPr>
          <w:lang w:val="en-US"/>
        </w:rPr>
        <w:t xml:space="preserve"> can be impacted by</w:t>
      </w:r>
      <w:r w:rsidR="004507B4" w:rsidRPr="00DC704F">
        <w:rPr>
          <w:lang w:val="en-US"/>
        </w:rPr>
        <w:t xml:space="preserve"> groundwater flow.</w:t>
      </w:r>
      <w:r w:rsidR="00301AE2">
        <w:rPr>
          <w:lang w:val="en-US"/>
        </w:rPr>
        <w:t xml:space="preserve"> </w:t>
      </w:r>
      <w:r w:rsidR="004507B4" w:rsidRPr="00DC704F">
        <w:rPr>
          <w:lang w:val="en-US"/>
        </w:rPr>
        <w:t>Available temperature data measured in onshore boreholes</w:t>
      </w:r>
      <w:r w:rsidR="004507B4">
        <w:rPr>
          <w:lang w:val="en-US"/>
        </w:rPr>
        <w:t xml:space="preserve"> in the UK are </w:t>
      </w:r>
      <w:r w:rsidR="004507B4" w:rsidRPr="00DC704F">
        <w:rPr>
          <w:lang w:val="en-US"/>
        </w:rPr>
        <w:t>reported in the Geothermal Catalogue for the UK</w:t>
      </w:r>
      <w:r w:rsidR="004507B4">
        <w:rPr>
          <w:lang w:val="en-US"/>
        </w:rPr>
        <w:t xml:space="preserve"> (i.e. B</w:t>
      </w:r>
      <w:r w:rsidR="004507B4" w:rsidRPr="00DC704F">
        <w:rPr>
          <w:lang w:val="en-US"/>
        </w:rPr>
        <w:t>urley et al., 1984</w:t>
      </w:r>
      <w:r w:rsidR="004507B4">
        <w:rPr>
          <w:lang w:val="en-US"/>
        </w:rPr>
        <w:t xml:space="preserve">; </w:t>
      </w:r>
      <w:r w:rsidR="004507B4" w:rsidRPr="00DC704F">
        <w:rPr>
          <w:lang w:val="en-US"/>
        </w:rPr>
        <w:t>Rollin et al., 1987)</w:t>
      </w:r>
      <w:r w:rsidR="004507B4">
        <w:rPr>
          <w:lang w:val="en-US"/>
        </w:rPr>
        <w:t xml:space="preserve">, or from </w:t>
      </w:r>
      <w:r w:rsidR="004507B4" w:rsidRPr="00DC704F">
        <w:rPr>
          <w:lang w:val="en-US"/>
        </w:rPr>
        <w:t xml:space="preserve">Hard Copy temperature logs in the BGS archive, and the BGS National Petrophysical Data Archive. </w:t>
      </w:r>
      <w:r w:rsidR="004507B4">
        <w:rPr>
          <w:lang w:val="en-US"/>
        </w:rPr>
        <w:t>N</w:t>
      </w:r>
      <w:r w:rsidR="004507B4" w:rsidRPr="00DC704F">
        <w:rPr>
          <w:lang w:val="en-US"/>
        </w:rPr>
        <w:t xml:space="preserve">ew </w:t>
      </w:r>
      <w:r w:rsidR="004507B4">
        <w:rPr>
          <w:lang w:val="en-US"/>
        </w:rPr>
        <w:t xml:space="preserve">heat flow </w:t>
      </w:r>
      <w:r w:rsidR="004507B4" w:rsidRPr="00DC704F">
        <w:rPr>
          <w:lang w:val="en-US"/>
        </w:rPr>
        <w:t>maps for the UK</w:t>
      </w:r>
      <w:r w:rsidR="004507B4">
        <w:rPr>
          <w:lang w:val="en-US"/>
        </w:rPr>
        <w:t xml:space="preserve"> have been created by </w:t>
      </w:r>
      <w:r w:rsidR="004507B4" w:rsidRPr="00DC704F">
        <w:rPr>
          <w:lang w:val="en-US"/>
        </w:rPr>
        <w:t xml:space="preserve">Busby et al. (2011) </w:t>
      </w:r>
      <w:r w:rsidR="004507B4">
        <w:rPr>
          <w:lang w:val="en-US"/>
        </w:rPr>
        <w:t xml:space="preserve">combining those data sources, including </w:t>
      </w:r>
      <w:r w:rsidR="004507B4" w:rsidRPr="00187D1E">
        <w:rPr>
          <w:sz w:val="23"/>
          <w:szCs w:val="23"/>
          <w:lang w:val="en-US"/>
        </w:rPr>
        <w:t>data from 390 deep (&gt; 1000m) boreholes.</w:t>
      </w:r>
      <w:r w:rsidR="004507B4">
        <w:rPr>
          <w:sz w:val="23"/>
          <w:szCs w:val="23"/>
          <w:lang w:val="en-US"/>
        </w:rPr>
        <w:t xml:space="preserve"> </w:t>
      </w:r>
    </w:p>
    <w:p w14:paraId="6EBA5362" w14:textId="77777777" w:rsidR="00DF5561" w:rsidRDefault="00DF5561" w:rsidP="00DF5561">
      <w:pPr>
        <w:pStyle w:val="Titre2"/>
        <w:rPr>
          <w:lang w:val="en-US"/>
        </w:rPr>
      </w:pPr>
      <w:bookmarkStart w:id="8" w:name="_Toc25416698"/>
      <w:r>
        <w:rPr>
          <w:lang w:val="en-US"/>
        </w:rPr>
        <w:t>Mine water stratification</w:t>
      </w:r>
      <w:bookmarkEnd w:id="8"/>
    </w:p>
    <w:p w14:paraId="532547B5" w14:textId="262E9A1D" w:rsidR="00F736AC" w:rsidRDefault="00DF5561" w:rsidP="00F736AC">
      <w:pPr>
        <w:jc w:val="both"/>
        <w:rPr>
          <w:lang w:val="en-US"/>
        </w:rPr>
      </w:pPr>
      <w:r>
        <w:rPr>
          <w:lang w:val="en-GB"/>
        </w:rPr>
        <w:t>According to Burnside et al. (2019), the h</w:t>
      </w:r>
      <w:r w:rsidRPr="00690064">
        <w:rPr>
          <w:lang w:val="en-US"/>
        </w:rPr>
        <w:t>eat flow in flooded mine</w:t>
      </w:r>
      <w:r>
        <w:rPr>
          <w:lang w:val="en-US"/>
        </w:rPr>
        <w:t>s is</w:t>
      </w:r>
      <w:r w:rsidRPr="00690064">
        <w:rPr>
          <w:lang w:val="en-US"/>
        </w:rPr>
        <w:t xml:space="preserve"> dominated by advection</w:t>
      </w:r>
      <w:r>
        <w:rPr>
          <w:lang w:val="en-US"/>
        </w:rPr>
        <w:t xml:space="preserve"> of heat.</w:t>
      </w:r>
      <w:r w:rsidRPr="00690064">
        <w:rPr>
          <w:lang w:val="en-US"/>
        </w:rPr>
        <w:t xml:space="preserve"> </w:t>
      </w:r>
      <w:r>
        <w:rPr>
          <w:lang w:val="en-US"/>
        </w:rPr>
        <w:t>Water bodies tend to form</w:t>
      </w:r>
      <w:r w:rsidR="00F736AC">
        <w:rPr>
          <w:lang w:val="en-US"/>
        </w:rPr>
        <w:t xml:space="preserve"> density-related stratification resulting from the </w:t>
      </w:r>
      <w:r>
        <w:rPr>
          <w:lang w:val="en-US"/>
        </w:rPr>
        <w:t>mixing of cold meteoric water and warmer saline water originating from de</w:t>
      </w:r>
      <w:r w:rsidR="00F736AC">
        <w:rPr>
          <w:lang w:val="en-US"/>
        </w:rPr>
        <w:t>pth</w:t>
      </w:r>
      <w:r w:rsidRPr="00690064">
        <w:rPr>
          <w:lang w:val="en-US"/>
        </w:rPr>
        <w:t xml:space="preserve"> (Nuttall and Younger, 2004). </w:t>
      </w:r>
      <w:r w:rsidR="00F736AC">
        <w:rPr>
          <w:lang w:val="en-US"/>
        </w:rPr>
        <w:t>Hamm et al. (2010) also showed using numerical models t</w:t>
      </w:r>
      <w:r w:rsidR="00F736AC" w:rsidRPr="003933A4">
        <w:rPr>
          <w:lang w:val="en-US"/>
        </w:rPr>
        <w:t xml:space="preserve">hat free convection is the main heat transfer process in </w:t>
      </w:r>
      <w:r w:rsidR="00F736AC">
        <w:rPr>
          <w:lang w:val="en-US"/>
        </w:rPr>
        <w:t xml:space="preserve">mine </w:t>
      </w:r>
      <w:r w:rsidR="00F736AC" w:rsidRPr="003933A4">
        <w:rPr>
          <w:lang w:val="en-US"/>
        </w:rPr>
        <w:t>shaft</w:t>
      </w:r>
      <w:r w:rsidR="00F736AC">
        <w:rPr>
          <w:lang w:val="en-US"/>
        </w:rPr>
        <w:t xml:space="preserve">s through efficient </w:t>
      </w:r>
      <w:r w:rsidR="00F736AC" w:rsidRPr="003933A4">
        <w:rPr>
          <w:lang w:val="en-US"/>
        </w:rPr>
        <w:t xml:space="preserve">intra-well mixing </w:t>
      </w:r>
      <w:r w:rsidR="00F736AC">
        <w:rPr>
          <w:lang w:val="en-US"/>
        </w:rPr>
        <w:t xml:space="preserve">that fixe </w:t>
      </w:r>
      <w:r w:rsidR="00F736AC" w:rsidRPr="003933A4">
        <w:rPr>
          <w:lang w:val="en-US"/>
        </w:rPr>
        <w:t>the temperature along the shaft close to the average of the tem</w:t>
      </w:r>
      <w:r w:rsidR="00965772">
        <w:rPr>
          <w:lang w:val="en-US"/>
        </w:rPr>
        <w:t xml:space="preserve">peratures at the top and bottom (in case where only one </w:t>
      </w:r>
      <w:r w:rsidR="00F736AC" w:rsidRPr="003933A4">
        <w:rPr>
          <w:lang w:val="en-US"/>
        </w:rPr>
        <w:t>gallery is crossed at the bottom of the shaft</w:t>
      </w:r>
      <w:r w:rsidR="00965772">
        <w:rPr>
          <w:lang w:val="en-US"/>
        </w:rPr>
        <w:t>)</w:t>
      </w:r>
      <w:r w:rsidR="00F736AC" w:rsidRPr="003933A4">
        <w:rPr>
          <w:lang w:val="en-US"/>
        </w:rPr>
        <w:t xml:space="preserve">. The presence of several galleries intersecting the shaft at different levels induces local water mixing and allows the establishment of a higher temperature at the bottom of the shaft. </w:t>
      </w:r>
    </w:p>
    <w:p w14:paraId="14CF03E1" w14:textId="2D0EA99D" w:rsidR="00F736AC" w:rsidRDefault="00936134" w:rsidP="00F736AC">
      <w:pPr>
        <w:jc w:val="both"/>
        <w:rPr>
          <w:lang w:val="en-US"/>
        </w:rPr>
      </w:pPr>
      <w:r w:rsidRPr="00936134">
        <w:rPr>
          <w:lang w:val="en-US"/>
        </w:rPr>
        <w:t xml:space="preserve">Following long periods of abandonment, mine waters </w:t>
      </w:r>
      <w:r w:rsidR="00F736AC">
        <w:rPr>
          <w:lang w:val="en-US"/>
        </w:rPr>
        <w:t xml:space="preserve">also tend to become geochemically </w:t>
      </w:r>
      <w:r w:rsidRPr="00936134">
        <w:rPr>
          <w:lang w:val="en-US"/>
        </w:rPr>
        <w:t xml:space="preserve">stratified, with better-quality water generally lying above poorer-quality ones </w:t>
      </w:r>
      <w:r w:rsidR="00F736AC">
        <w:rPr>
          <w:lang w:val="en-US"/>
        </w:rPr>
        <w:t>(</w:t>
      </w:r>
      <w:r w:rsidR="00F736AC" w:rsidRPr="000726E5">
        <w:rPr>
          <w:lang w:val="en-US"/>
        </w:rPr>
        <w:t>Wolkersdorfer</w:t>
      </w:r>
      <w:r w:rsidR="00F736AC">
        <w:rPr>
          <w:lang w:val="en-US"/>
        </w:rPr>
        <w:t>, 2</w:t>
      </w:r>
      <w:r w:rsidR="00F736AC" w:rsidRPr="000726E5">
        <w:rPr>
          <w:lang w:val="en-US"/>
        </w:rPr>
        <w:t>008</w:t>
      </w:r>
      <w:r w:rsidR="00F736AC">
        <w:rPr>
          <w:lang w:val="en-US"/>
        </w:rPr>
        <w:t xml:space="preserve">; </w:t>
      </w:r>
      <w:r w:rsidRPr="00936134">
        <w:rPr>
          <w:lang w:val="en-US"/>
        </w:rPr>
        <w:t xml:space="preserve">Nuttall &amp; Younger, 2004). </w:t>
      </w:r>
      <w:r w:rsidR="00F736AC">
        <w:rPr>
          <w:lang w:val="en-US"/>
        </w:rPr>
        <w:t xml:space="preserve">Geochemical </w:t>
      </w:r>
      <w:r w:rsidRPr="00936134">
        <w:rPr>
          <w:lang w:val="en-US"/>
        </w:rPr>
        <w:t xml:space="preserve">stratification in the Heerlen mine, the Netherlands, suggested the infiltration of different water types at different depth during and after mining (Ferket et ak., 2011). There, </w:t>
      </w:r>
      <w:r w:rsidR="00965772">
        <w:rPr>
          <w:lang w:val="en-US"/>
        </w:rPr>
        <w:t>electrical conductivity (EC) measurements were</w:t>
      </w:r>
      <w:r w:rsidRPr="00936134">
        <w:rPr>
          <w:lang w:val="en-US"/>
        </w:rPr>
        <w:t xml:space="preserve"> used as a useful marker for distinguishing between shallow and deeper sources. </w:t>
      </w:r>
    </w:p>
    <w:p w14:paraId="67074028" w14:textId="755069C8" w:rsidR="00936134" w:rsidRPr="00936134" w:rsidRDefault="00F736AC" w:rsidP="00936134">
      <w:pPr>
        <w:jc w:val="both"/>
        <w:rPr>
          <w:lang w:val="en-US"/>
        </w:rPr>
      </w:pPr>
      <w:r w:rsidRPr="000726E5">
        <w:rPr>
          <w:lang w:val="en-US"/>
        </w:rPr>
        <w:t xml:space="preserve">Pumping </w:t>
      </w:r>
      <w:r w:rsidRPr="00095DCA">
        <w:rPr>
          <w:lang w:val="en-US"/>
        </w:rPr>
        <w:t xml:space="preserve">water from mine </w:t>
      </w:r>
      <w:r>
        <w:rPr>
          <w:lang w:val="en-US"/>
        </w:rPr>
        <w:t xml:space="preserve">generally </w:t>
      </w:r>
      <w:r w:rsidRPr="000726E5">
        <w:rPr>
          <w:lang w:val="en-US"/>
        </w:rPr>
        <w:t>encourage turbulent water mixing</w:t>
      </w:r>
      <w:r w:rsidRPr="00095DCA">
        <w:rPr>
          <w:lang w:val="en-US"/>
        </w:rPr>
        <w:t xml:space="preserve"> within the mine</w:t>
      </w:r>
      <w:r w:rsidRPr="000726E5">
        <w:rPr>
          <w:lang w:val="en-US"/>
        </w:rPr>
        <w:t>, which can destroy density-related stratification in wells</w:t>
      </w:r>
      <w:r>
        <w:rPr>
          <w:lang w:val="en-US"/>
        </w:rPr>
        <w:t xml:space="preserve"> and </w:t>
      </w:r>
      <w:r w:rsidR="00965772">
        <w:rPr>
          <w:lang w:val="en-US"/>
        </w:rPr>
        <w:t xml:space="preserve">reduce </w:t>
      </w:r>
      <w:r w:rsidRPr="00095DCA">
        <w:rPr>
          <w:lang w:val="en-US"/>
        </w:rPr>
        <w:t>the water quality</w:t>
      </w:r>
      <w:r w:rsidR="00965772">
        <w:rPr>
          <w:lang w:val="en-US"/>
        </w:rPr>
        <w:t xml:space="preserve"> </w:t>
      </w:r>
      <w:r w:rsidR="00965772" w:rsidRPr="000726E5">
        <w:rPr>
          <w:lang w:val="en-US"/>
        </w:rPr>
        <w:t>(Burnside et al., 2019</w:t>
      </w:r>
      <w:r w:rsidR="00965772">
        <w:rPr>
          <w:lang w:val="en-US"/>
        </w:rPr>
        <w:t>)</w:t>
      </w:r>
      <w:r w:rsidRPr="000726E5">
        <w:rPr>
          <w:lang w:val="en-US"/>
        </w:rPr>
        <w:t xml:space="preserve">. The impact of this induced mixing dynamics in the Hope Shaft, Caphouse Colliery was studied by Burnside et al. (2019) using temperature, conductivity, pH, major ions and stable isotopes of O, H and S to understand the potential of the mine water body for sustainable heat generation. Results indicated no significant change in the water geochemistry during the study period, but the long-term chemical analysis from archive data revealed a general mine water quality recovery trend following the mine closure and the subsequent flooding. </w:t>
      </w:r>
      <w:r w:rsidR="00965772">
        <w:rPr>
          <w:lang w:val="en-US"/>
        </w:rPr>
        <w:t xml:space="preserve">According to Hamm et al. (2010), </w:t>
      </w:r>
      <w:r w:rsidR="00965772" w:rsidRPr="003933A4">
        <w:rPr>
          <w:lang w:val="en-US"/>
        </w:rPr>
        <w:t>temperature decrease due to forced convection is rather limited</w:t>
      </w:r>
      <w:r w:rsidR="00965772">
        <w:rPr>
          <w:lang w:val="en-US"/>
        </w:rPr>
        <w:t xml:space="preserve"> when</w:t>
      </w:r>
      <w:r w:rsidRPr="003933A4">
        <w:rPr>
          <w:lang w:val="en-US"/>
        </w:rPr>
        <w:t xml:space="preserve"> water is pumped from the bottom of the shaft, and depends mainly on the pumping rate.</w:t>
      </w:r>
    </w:p>
    <w:p w14:paraId="6E0B5C45" w14:textId="77777777" w:rsidR="007D5209" w:rsidRPr="007D5209" w:rsidRDefault="007D5209" w:rsidP="007D5209">
      <w:pPr>
        <w:pStyle w:val="Titre2"/>
        <w:rPr>
          <w:lang w:val="en-US"/>
        </w:rPr>
      </w:pPr>
      <w:bookmarkStart w:id="9" w:name="_Toc25416699"/>
      <w:r>
        <w:rPr>
          <w:lang w:val="en-US"/>
        </w:rPr>
        <w:t>Exothermic reactions</w:t>
      </w:r>
      <w:bookmarkEnd w:id="9"/>
    </w:p>
    <w:p w14:paraId="3B80ECF1" w14:textId="12EC10A4" w:rsidR="000C7920" w:rsidRDefault="000C7920" w:rsidP="000C7920">
      <w:pPr>
        <w:jc w:val="both"/>
        <w:rPr>
          <w:rFonts w:eastAsiaTheme="minorEastAsia"/>
          <w:lang w:val="en-US"/>
        </w:rPr>
      </w:pPr>
      <w:r w:rsidRPr="00095DCA">
        <w:rPr>
          <w:lang w:val="en-US"/>
        </w:rPr>
        <w:t xml:space="preserve">Mine water generally contains a high concentration </w:t>
      </w:r>
      <w:r>
        <w:rPr>
          <w:lang w:val="en-US"/>
        </w:rPr>
        <w:t>of iron that result from th</w:t>
      </w:r>
      <w:r w:rsidRPr="00095DCA">
        <w:rPr>
          <w:lang w:val="en-US"/>
        </w:rPr>
        <w:t>e</w:t>
      </w:r>
      <w:r>
        <w:rPr>
          <w:lang w:val="en-US"/>
        </w:rPr>
        <w:t xml:space="preserve"> oxidation of </w:t>
      </w:r>
      <w:r w:rsidRPr="00095DCA">
        <w:rPr>
          <w:lang w:val="en-US"/>
        </w:rPr>
        <w:t xml:space="preserve">pyrite </w:t>
      </w:r>
      <w:r>
        <w:rPr>
          <w:lang w:val="en-US"/>
        </w:rPr>
        <w:t xml:space="preserve">contained </w:t>
      </w:r>
      <w:r w:rsidRPr="00095DCA">
        <w:rPr>
          <w:lang w:val="en-US"/>
        </w:rPr>
        <w:t>within the coal</w:t>
      </w:r>
      <w:r>
        <w:rPr>
          <w:lang w:val="en-US"/>
        </w:rPr>
        <w:t xml:space="preserve"> by </w:t>
      </w:r>
      <w:r w:rsidRPr="00095DCA">
        <w:rPr>
          <w:lang w:val="en-US"/>
        </w:rPr>
        <w:t>oxygenated mine-water</w:t>
      </w:r>
      <w:r>
        <w:rPr>
          <w:lang w:val="en-US"/>
        </w:rPr>
        <w:t>.</w:t>
      </w:r>
      <w:r w:rsidRPr="000C7920">
        <w:rPr>
          <w:rFonts w:eastAsiaTheme="minorEastAsia"/>
          <w:lang w:val="en-US"/>
        </w:rPr>
        <w:t xml:space="preserve"> </w:t>
      </w:r>
      <w:r>
        <w:rPr>
          <w:lang w:val="en-US"/>
        </w:rPr>
        <w:t xml:space="preserve">Pyrite oxidation and </w:t>
      </w:r>
      <w:r>
        <w:rPr>
          <w:rFonts w:eastAsiaTheme="minorEastAsia"/>
          <w:lang w:val="en-US"/>
        </w:rPr>
        <w:t xml:space="preserve">hydration occurs when water is lowered by pumping, and </w:t>
      </w:r>
      <w:r>
        <w:rPr>
          <w:lang w:val="en-US"/>
        </w:rPr>
        <w:t>can be expressed as (Sherwood, 1987):</w:t>
      </w:r>
    </w:p>
    <w:p w14:paraId="0AFA3699" w14:textId="77777777" w:rsidR="000C7920" w:rsidRPr="00B7774E" w:rsidRDefault="00EF50DE" w:rsidP="000C7920">
      <w:pPr>
        <w:jc w:val="right"/>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FeS</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15</m:t>
            </m:r>
          </m:num>
          <m:den>
            <m:r>
              <w:rPr>
                <w:rFonts w:ascii="Cambria Math" w:eastAsiaTheme="minorEastAsia" w:hAnsi="Cambria Math"/>
                <w:lang w:val="en-US"/>
              </w:rPr>
              <m:t>4</m:t>
            </m:r>
          </m:den>
        </m:f>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7</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Sub>
          <m:sSubPr>
            <m:ctrlPr>
              <w:rPr>
                <w:rFonts w:ascii="Cambria Math" w:eastAsiaTheme="minorEastAsia" w:hAnsi="Cambria Math"/>
                <w:i/>
                <w:lang w:val="en-US"/>
              </w:rPr>
            </m:ctrlPr>
          </m:sSubPr>
          <m:e>
            <m:r>
              <w:rPr>
                <w:rFonts w:ascii="Cambria Math" w:eastAsiaTheme="minorEastAsia" w:hAnsi="Cambria Math"/>
                <w:lang w:val="en-US"/>
              </w:rPr>
              <m:t>Fe(OH)</m:t>
            </m:r>
          </m:e>
          <m:sub>
            <m:r>
              <w:rPr>
                <w:rFonts w:ascii="Cambria Math" w:eastAsiaTheme="minorEastAsia" w:hAnsi="Cambria Math"/>
                <w:lang w:val="en-US"/>
              </w:rPr>
              <m:t>2</m:t>
            </m:r>
          </m:sub>
        </m:sSub>
        <m:r>
          <w:rPr>
            <w:rFonts w:ascii="Cambria Math" w:eastAsiaTheme="minorEastAsia" w:hAnsi="Cambria Math"/>
            <w:lang w:val="en-US"/>
          </w:rPr>
          <m:t xml:space="preserve">+2 </m:t>
        </m:r>
        <m:sSubSup>
          <m:sSubSupPr>
            <m:ctrlPr>
              <w:rPr>
                <w:rFonts w:ascii="Cambria Math" w:eastAsiaTheme="minorEastAsia" w:hAnsi="Cambria Math"/>
                <w:i/>
                <w:lang w:val="en-US"/>
              </w:rPr>
            </m:ctrlPr>
          </m:sSubSupPr>
          <m:e>
            <m:r>
              <w:rPr>
                <w:rFonts w:ascii="Cambria Math" w:eastAsiaTheme="minorEastAsia" w:hAnsi="Cambria Math"/>
                <w:lang w:val="en-US"/>
              </w:rPr>
              <m:t>SO</m:t>
            </m:r>
          </m:e>
          <m:sub>
            <m:r>
              <w:rPr>
                <w:rFonts w:ascii="Cambria Math" w:eastAsiaTheme="minorEastAsia" w:hAnsi="Cambria Math"/>
                <w:lang w:val="en-US"/>
              </w:rPr>
              <m:t>4</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2H</m:t>
            </m:r>
          </m:e>
          <m:sup>
            <m:r>
              <w:rPr>
                <w:rFonts w:ascii="Cambria Math" w:eastAsiaTheme="minorEastAsia" w:hAnsi="Cambria Math"/>
                <w:lang w:val="en-US"/>
              </w:rPr>
              <m:t xml:space="preserve">+ </m:t>
            </m:r>
          </m:sup>
        </m:sSup>
      </m:oMath>
      <w:r w:rsidR="000C7920">
        <w:rPr>
          <w:rFonts w:eastAsiaTheme="minorEastAsia"/>
          <w:lang w:val="en-US"/>
        </w:rPr>
        <w:tab/>
      </w:r>
      <w:r w:rsidR="000C7920">
        <w:rPr>
          <w:rFonts w:eastAsiaTheme="minorEastAsia"/>
          <w:lang w:val="en-US"/>
        </w:rPr>
        <w:tab/>
      </w:r>
      <w:r w:rsidR="000C7920">
        <w:rPr>
          <w:rFonts w:eastAsiaTheme="minorEastAsia"/>
          <w:lang w:val="en-US"/>
        </w:rPr>
        <w:tab/>
        <w:t>(1)</w:t>
      </w:r>
    </w:p>
    <w:p w14:paraId="3C0D48B9" w14:textId="77777777" w:rsidR="000C7920" w:rsidRPr="00B7774E" w:rsidRDefault="00EF50DE" w:rsidP="000C7920">
      <w:pPr>
        <w:jc w:val="right"/>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FeS</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7</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Sup>
          <m:sSupPr>
            <m:ctrlPr>
              <w:rPr>
                <w:rFonts w:ascii="Cambria Math" w:eastAsiaTheme="minorEastAsia" w:hAnsi="Cambria Math"/>
                <w:i/>
                <w:lang w:val="en-US"/>
              </w:rPr>
            </m:ctrlPr>
          </m:sSupPr>
          <m:e>
            <m:r>
              <w:rPr>
                <w:rFonts w:ascii="Cambria Math" w:eastAsiaTheme="minorEastAsia" w:hAnsi="Cambria Math"/>
                <w:lang w:val="en-US"/>
              </w:rPr>
              <m:t>Fe</m:t>
            </m:r>
          </m:e>
          <m:sup>
            <m:r>
              <w:rPr>
                <w:rFonts w:ascii="Cambria Math" w:eastAsiaTheme="minorEastAsia" w:hAnsi="Cambria Math"/>
                <w:lang w:val="en-US"/>
              </w:rPr>
              <m:t>2+</m:t>
            </m:r>
          </m:sup>
        </m:sSup>
        <m:r>
          <w:rPr>
            <w:rFonts w:ascii="Cambria Math" w:eastAsiaTheme="minorEastAsia" w:hAnsi="Cambria Math"/>
            <w:lang w:val="en-US"/>
          </w:rPr>
          <m:t xml:space="preserve">+2 </m:t>
        </m:r>
        <m:sSubSup>
          <m:sSubSupPr>
            <m:ctrlPr>
              <w:rPr>
                <w:rFonts w:ascii="Cambria Math" w:eastAsiaTheme="minorEastAsia" w:hAnsi="Cambria Math"/>
                <w:i/>
                <w:lang w:val="en-US"/>
              </w:rPr>
            </m:ctrlPr>
          </m:sSubSupPr>
          <m:e>
            <m:r>
              <w:rPr>
                <w:rFonts w:ascii="Cambria Math" w:eastAsiaTheme="minorEastAsia" w:hAnsi="Cambria Math"/>
                <w:lang w:val="en-US"/>
              </w:rPr>
              <m:t>SO</m:t>
            </m:r>
          </m:e>
          <m:sub>
            <m:r>
              <w:rPr>
                <w:rFonts w:ascii="Cambria Math" w:eastAsiaTheme="minorEastAsia" w:hAnsi="Cambria Math"/>
                <w:lang w:val="en-US"/>
              </w:rPr>
              <m:t>4</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+2H</m:t>
            </m:r>
          </m:e>
          <m:sup>
            <m:r>
              <w:rPr>
                <w:rFonts w:ascii="Cambria Math" w:eastAsiaTheme="minorEastAsia" w:hAnsi="Cambria Math"/>
                <w:lang w:val="en-US"/>
              </w:rPr>
              <m:t>+</m:t>
            </m:r>
          </m:sup>
        </m:sSup>
      </m:oMath>
      <w:r w:rsidR="000C7920">
        <w:rPr>
          <w:rFonts w:eastAsiaTheme="minorEastAsia"/>
          <w:lang w:val="en-US"/>
        </w:rPr>
        <w:tab/>
      </w:r>
      <w:r w:rsidR="000C7920">
        <w:rPr>
          <w:rFonts w:eastAsiaTheme="minorEastAsia"/>
          <w:lang w:val="en-US"/>
        </w:rPr>
        <w:tab/>
      </w:r>
      <w:r w:rsidR="000C7920">
        <w:rPr>
          <w:rFonts w:eastAsiaTheme="minorEastAsia"/>
          <w:lang w:val="en-US"/>
        </w:rPr>
        <w:tab/>
      </w:r>
      <w:r w:rsidR="000C7920">
        <w:rPr>
          <w:rFonts w:eastAsiaTheme="minorEastAsia"/>
          <w:lang w:val="en-US"/>
        </w:rPr>
        <w:tab/>
        <w:t>(2)</w:t>
      </w:r>
    </w:p>
    <w:p w14:paraId="64ABC370" w14:textId="77777777" w:rsidR="000C7920" w:rsidRPr="007F0843" w:rsidRDefault="00EF50DE" w:rsidP="000C7920">
      <w:pPr>
        <w:jc w:val="right"/>
        <w:rPr>
          <w:rFonts w:eastAsiaTheme="minorEastAsia"/>
          <w:lang w:val="en-US"/>
        </w:rPr>
      </w:pPr>
      <m:oMath>
        <m:sSup>
          <m:sSupPr>
            <m:ctrlPr>
              <w:rPr>
                <w:rFonts w:ascii="Cambria Math" w:eastAsiaTheme="minorEastAsia" w:hAnsi="Cambria Math"/>
                <w:i/>
                <w:lang w:val="en-US"/>
              </w:rPr>
            </m:ctrlPr>
          </m:sSupPr>
          <m:e>
            <m:r>
              <w:rPr>
                <w:rFonts w:ascii="Cambria Math" w:eastAsiaTheme="minorEastAsia" w:hAnsi="Cambria Math"/>
                <w:lang w:val="en-US"/>
              </w:rPr>
              <m:t>Fe</m:t>
            </m:r>
          </m:e>
          <m:sup>
            <m:r>
              <w:rPr>
                <w:rFonts w:ascii="Cambria Math" w:eastAsiaTheme="minorEastAsia" w:hAnsi="Cambria Math"/>
                <w:lang w:val="en-US"/>
              </w:rPr>
              <m:t>2+</m:t>
            </m:r>
          </m:sup>
        </m:sSup>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+H</m:t>
            </m:r>
          </m:e>
          <m:sup>
            <m:r>
              <w:rPr>
                <w:rFonts w:ascii="Cambria Math" w:eastAsiaTheme="minorEastAsia" w:hAnsi="Cambria Math"/>
                <w:lang w:val="en-US"/>
              </w:rPr>
              <m:t>+</m:t>
            </m:r>
          </m:sup>
        </m:sSup>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Fe</m:t>
            </m:r>
          </m:e>
          <m:sup>
            <m:r>
              <w:rPr>
                <w:rFonts w:ascii="Cambria Math" w:eastAsiaTheme="minorEastAsia" w:hAnsi="Cambria Math"/>
                <w:lang w:val="en-US"/>
              </w:rPr>
              <m:t>3+</m:t>
            </m:r>
          </m:sup>
        </m:sSup>
        <m:r>
          <w:rPr>
            <w:rFonts w:ascii="Cambria Math" w:eastAsiaTheme="minorEastAsia" w:hAnsi="Cambria Math"/>
            <w:lang w:val="en-US"/>
          </w:rPr>
          <m:t xml:space="preserve">+ </m:t>
        </m:r>
        <m:sSub>
          <m:sSubPr>
            <m:ctrlPr>
              <w:rPr>
                <w:rFonts w:ascii="Cambria Math" w:eastAsiaTheme="minorEastAsia" w:hAnsi="Cambria Math"/>
                <w:i/>
                <w:lang w:val="en-US"/>
              </w:rPr>
            </m:ctrlPr>
          </m:sSub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oMath>
      <w:r w:rsidR="000C7920">
        <w:rPr>
          <w:rFonts w:eastAsiaTheme="minorEastAsia"/>
          <w:lang w:val="en-US"/>
        </w:rPr>
        <w:tab/>
      </w:r>
      <w:r w:rsidR="000C7920">
        <w:rPr>
          <w:rFonts w:eastAsiaTheme="minorEastAsia"/>
          <w:lang w:val="en-US"/>
        </w:rPr>
        <w:tab/>
      </w:r>
      <w:r w:rsidR="000C7920">
        <w:rPr>
          <w:rFonts w:eastAsiaTheme="minorEastAsia"/>
          <w:lang w:val="en-US"/>
        </w:rPr>
        <w:tab/>
      </w:r>
      <w:r w:rsidR="000C7920">
        <w:rPr>
          <w:rFonts w:eastAsiaTheme="minorEastAsia"/>
          <w:lang w:val="en-US"/>
        </w:rPr>
        <w:tab/>
      </w:r>
      <w:r w:rsidR="000C7920">
        <w:rPr>
          <w:rFonts w:eastAsiaTheme="minorEastAsia"/>
          <w:lang w:val="en-US"/>
        </w:rPr>
        <w:tab/>
        <w:t>(3)</w:t>
      </w:r>
    </w:p>
    <w:p w14:paraId="2E3B5412" w14:textId="77777777" w:rsidR="000C7920" w:rsidRDefault="000C7920" w:rsidP="000C7920">
      <w:pPr>
        <w:jc w:val="both"/>
        <w:rPr>
          <w:rFonts w:cstheme="minorHAnsi"/>
          <w:lang w:val="en-US"/>
        </w:rPr>
      </w:pPr>
      <w:r>
        <w:rPr>
          <w:rFonts w:eastAsiaTheme="minorEastAsia"/>
          <w:lang w:val="en-US"/>
        </w:rPr>
        <w:t>with eq.1 representing t</w:t>
      </w:r>
      <w:r w:rsidRPr="00737370">
        <w:rPr>
          <w:rFonts w:eastAsiaTheme="minorEastAsia"/>
          <w:lang w:val="en-US"/>
        </w:rPr>
        <w:t>he full Acid Mine</w:t>
      </w:r>
      <w:r>
        <w:rPr>
          <w:rFonts w:eastAsiaTheme="minorEastAsia"/>
          <w:lang w:val="en-US"/>
        </w:rPr>
        <w:t xml:space="preserve"> Drainage equation, eq. 2</w:t>
      </w:r>
      <w:r w:rsidRPr="00737370">
        <w:rPr>
          <w:rFonts w:eastAsiaTheme="minorEastAsia"/>
          <w:lang w:val="en-US"/>
        </w:rPr>
        <w:t xml:space="preserve"> the oxidation of </w:t>
      </w:r>
      <w:r>
        <w:rPr>
          <w:rFonts w:eastAsiaTheme="minorEastAsia"/>
          <w:lang w:val="en-US"/>
        </w:rPr>
        <w:t>c</w:t>
      </w:r>
      <w:r w:rsidRPr="00737370">
        <w:rPr>
          <w:rFonts w:eastAsiaTheme="minorEastAsia"/>
          <w:lang w:val="en-US"/>
        </w:rPr>
        <w:t xml:space="preserve">rystalline pyrite </w:t>
      </w:r>
      <w:r>
        <w:rPr>
          <w:rFonts w:eastAsiaTheme="minorEastAsia"/>
          <w:lang w:val="en-US"/>
        </w:rPr>
        <w:t>to</w:t>
      </w:r>
      <w:r w:rsidRPr="00737370">
        <w:rPr>
          <w:rFonts w:eastAsiaTheme="minorEastAsia"/>
          <w:lang w:val="en-US"/>
        </w:rPr>
        <w:t xml:space="preserve"> ferrous iron</w:t>
      </w:r>
      <w:r>
        <w:rPr>
          <w:rFonts w:eastAsiaTheme="minorEastAsia"/>
          <w:lang w:val="en-US"/>
        </w:rPr>
        <w:t xml:space="preserve"> and eq. 3 the oxidation to ferric iron. </w:t>
      </w:r>
      <w:r>
        <w:rPr>
          <w:rFonts w:cstheme="minorHAnsi"/>
          <w:lang w:val="en-US"/>
        </w:rPr>
        <w:t>The pyrite oxidation reaction given by Farr et al., (2016) is</w:t>
      </w:r>
    </w:p>
    <w:p w14:paraId="3514F0C2" w14:textId="77777777" w:rsidR="000C7920" w:rsidRDefault="00EF50DE" w:rsidP="000C7920">
      <w:pPr>
        <w:jc w:val="both"/>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FeS</m:t>
              </m:r>
            </m:e>
            <m:sub>
              <m:r>
                <w:rPr>
                  <w:rFonts w:ascii="Cambria Math" w:eastAsiaTheme="minorEastAsia" w:hAnsi="Cambria Math"/>
                  <w:lang w:val="en-US"/>
                </w:rPr>
                <m:t>2</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7</m:t>
              </m:r>
            </m:num>
            <m:den>
              <m:r>
                <w:rPr>
                  <w:rFonts w:ascii="Cambria Math" w:eastAsiaTheme="minorEastAsia" w:hAnsi="Cambria Math"/>
                  <w:lang w:val="en-US"/>
                </w:rPr>
                <m:t>2</m:t>
              </m:r>
            </m:den>
          </m:f>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Sup>
            <m:sSupPr>
              <m:ctrlPr>
                <w:rPr>
                  <w:rFonts w:ascii="Cambria Math" w:eastAsiaTheme="minorEastAsia" w:hAnsi="Cambria Math"/>
                  <w:i/>
                  <w:lang w:val="en-US"/>
                </w:rPr>
              </m:ctrlPr>
            </m:sSupPr>
            <m:e>
              <m:r>
                <w:rPr>
                  <w:rFonts w:ascii="Cambria Math" w:eastAsiaTheme="minorEastAsia" w:hAnsi="Cambria Math"/>
                  <w:lang w:val="en-US"/>
                </w:rPr>
                <m:t>Fe</m:t>
              </m:r>
            </m:e>
            <m:sup>
              <m:r>
                <w:rPr>
                  <w:rFonts w:ascii="Cambria Math" w:eastAsiaTheme="minorEastAsia" w:hAnsi="Cambria Math"/>
                  <w:lang w:val="en-US"/>
                </w:rPr>
                <m:t>2+</m:t>
              </m:r>
            </m:sup>
          </m:sSup>
          <m:r>
            <w:rPr>
              <w:rFonts w:ascii="Cambria Math" w:eastAsiaTheme="minorEastAsia" w:hAnsi="Cambria Math"/>
              <w:lang w:val="en-US"/>
            </w:rPr>
            <m:t xml:space="preserve">+2 </m:t>
          </m:r>
          <m:sSubSup>
            <m:sSubSupPr>
              <m:ctrlPr>
                <w:rPr>
                  <w:rFonts w:ascii="Cambria Math" w:eastAsiaTheme="minorEastAsia" w:hAnsi="Cambria Math"/>
                  <w:i/>
                  <w:lang w:val="en-US"/>
                </w:rPr>
              </m:ctrlPr>
            </m:sSubSupPr>
            <m:e>
              <m:r>
                <w:rPr>
                  <w:rFonts w:ascii="Cambria Math" w:eastAsiaTheme="minorEastAsia" w:hAnsi="Cambria Math"/>
                  <w:lang w:val="en-US"/>
                </w:rPr>
                <m:t>SO</m:t>
              </m:r>
            </m:e>
            <m:sub>
              <m:r>
                <w:rPr>
                  <w:rFonts w:ascii="Cambria Math" w:eastAsiaTheme="minorEastAsia" w:hAnsi="Cambria Math"/>
                  <w:lang w:val="en-US"/>
                </w:rPr>
                <m:t>4</m:t>
              </m:r>
            </m:sub>
            <m:sup>
              <m:r>
                <w:rPr>
                  <w:rFonts w:ascii="Cambria Math" w:eastAsiaTheme="minorEastAsia" w:hAnsi="Cambria Math"/>
                  <w:lang w:val="en-US"/>
                </w:rPr>
                <m:t>2-</m:t>
              </m:r>
            </m:sup>
          </m:sSubSup>
          <m:r>
            <w:rPr>
              <w:rFonts w:ascii="Cambria Math" w:eastAsiaTheme="minorEastAsia" w:hAnsi="Cambria Math"/>
              <w:lang w:val="en-US"/>
            </w:rPr>
            <m:t xml:space="preserve"> </m:t>
          </m:r>
          <m:sSup>
            <m:sSupPr>
              <m:ctrlPr>
                <w:rPr>
                  <w:rFonts w:ascii="Cambria Math" w:eastAsiaTheme="minorEastAsia" w:hAnsi="Cambria Math"/>
                  <w:i/>
                  <w:lang w:val="en-US"/>
                </w:rPr>
              </m:ctrlPr>
            </m:sSupPr>
            <m:e>
              <m:r>
                <w:rPr>
                  <w:rFonts w:ascii="Cambria Math" w:eastAsiaTheme="minorEastAsia" w:hAnsi="Cambria Math"/>
                  <w:lang w:val="en-US"/>
                </w:rPr>
                <m:t>2H</m:t>
              </m:r>
            </m:e>
            <m:sup>
              <m:r>
                <w:rPr>
                  <w:rFonts w:ascii="Cambria Math" w:eastAsiaTheme="minorEastAsia" w:hAnsi="Cambria Math"/>
                  <w:lang w:val="en-US"/>
                </w:rPr>
                <m:t>+</m:t>
              </m:r>
            </m:sup>
          </m:sSup>
        </m:oMath>
      </m:oMathPara>
    </w:p>
    <w:p w14:paraId="1DD4DA14" w14:textId="4A59B7D6" w:rsidR="00E03D3B" w:rsidRDefault="00E03D3B" w:rsidP="00E03D3B">
      <w:pPr>
        <w:jc w:val="both"/>
        <w:rPr>
          <w:lang w:val="en-US"/>
        </w:rPr>
      </w:pPr>
      <w:r>
        <w:rPr>
          <w:lang w:val="en-US"/>
        </w:rPr>
        <w:t xml:space="preserve">Most of the </w:t>
      </w:r>
      <w:r w:rsidRPr="00AA7BC4">
        <w:rPr>
          <w:lang w:val="en-US"/>
        </w:rPr>
        <w:t xml:space="preserve">geochemical reactions </w:t>
      </w:r>
      <w:r w:rsidR="000C7920">
        <w:rPr>
          <w:lang w:val="en-US"/>
        </w:rPr>
        <w:t xml:space="preserve">in mines, including oxidation reactions </w:t>
      </w:r>
      <w:r>
        <w:rPr>
          <w:lang w:val="en-US"/>
        </w:rPr>
        <w:t>are</w:t>
      </w:r>
      <w:r w:rsidRPr="00AA7BC4">
        <w:rPr>
          <w:lang w:val="en-US"/>
        </w:rPr>
        <w:t xml:space="preserve"> exothermic</w:t>
      </w:r>
      <w:r>
        <w:rPr>
          <w:lang w:val="en-US"/>
        </w:rPr>
        <w:t xml:space="preserve">, which contribute to the </w:t>
      </w:r>
      <w:r w:rsidRPr="00AA7BC4">
        <w:rPr>
          <w:lang w:val="en-US"/>
        </w:rPr>
        <w:t>overall temperature of mine waters</w:t>
      </w:r>
      <w:r>
        <w:rPr>
          <w:lang w:val="en-US"/>
        </w:rPr>
        <w:t xml:space="preserve"> (Farr et al., 2016)</w:t>
      </w:r>
      <w:r w:rsidRPr="00AA7BC4">
        <w:rPr>
          <w:lang w:val="en-US"/>
        </w:rPr>
        <w:t>.</w:t>
      </w:r>
      <w:r w:rsidR="000C7920">
        <w:rPr>
          <w:lang w:val="en-US"/>
        </w:rPr>
        <w:t xml:space="preserve"> </w:t>
      </w:r>
      <w:r>
        <w:rPr>
          <w:lang w:val="en-US"/>
        </w:rPr>
        <w:t>U</w:t>
      </w:r>
      <w:r w:rsidRPr="00AA7BC4">
        <w:rPr>
          <w:lang w:val="en-US"/>
        </w:rPr>
        <w:t xml:space="preserve">sing discharge value at </w:t>
      </w:r>
      <w:r w:rsidRPr="00AA7BC4">
        <w:rPr>
          <w:rFonts w:eastAsiaTheme="minorEastAsia"/>
          <w:lang w:val="en-US"/>
        </w:rPr>
        <w:t>Ynysarwed with a total iron concentration of 0.001377 mol/L (Langmuir, 1997; Atkins and Paula, 2006)</w:t>
      </w:r>
      <w:r>
        <w:rPr>
          <w:rFonts w:eastAsiaTheme="minorEastAsia"/>
          <w:lang w:val="en-US"/>
        </w:rPr>
        <w:t xml:space="preserve">, </w:t>
      </w:r>
      <w:r>
        <w:rPr>
          <w:lang w:val="en-US"/>
        </w:rPr>
        <w:t xml:space="preserve">Farr et al. (2016) estimated that </w:t>
      </w:r>
      <w:r w:rsidRPr="00AA7BC4">
        <w:rPr>
          <w:lang w:val="en-US"/>
        </w:rPr>
        <w:t>pyrite oxidation reactions</w:t>
      </w:r>
      <w:r>
        <w:rPr>
          <w:lang w:val="en-US"/>
        </w:rPr>
        <w:t xml:space="preserve"> would generate a </w:t>
      </w:r>
      <w:r w:rsidRPr="00AA7BC4">
        <w:rPr>
          <w:lang w:val="en-US"/>
        </w:rPr>
        <w:t xml:space="preserve">temperature increase </w:t>
      </w:r>
      <w:r>
        <w:rPr>
          <w:lang w:val="en-US"/>
        </w:rPr>
        <w:t xml:space="preserve">of </w:t>
      </w:r>
      <w:r w:rsidRPr="00AA7BC4">
        <w:rPr>
          <w:lang w:val="en-US"/>
        </w:rPr>
        <w:t>0.5 K/L of water</w:t>
      </w:r>
      <w:r>
        <w:rPr>
          <w:lang w:val="en-US"/>
        </w:rPr>
        <w:t xml:space="preserve">. </w:t>
      </w:r>
    </w:p>
    <w:p w14:paraId="7C2355A4" w14:textId="77777777" w:rsidR="00093AB2" w:rsidRPr="00093AB2" w:rsidRDefault="00093AB2" w:rsidP="00E03D3B">
      <w:pPr>
        <w:jc w:val="both"/>
        <w:rPr>
          <w:rFonts w:eastAsiaTheme="minorEastAsia"/>
          <w:lang w:val="en-US"/>
        </w:rPr>
      </w:pPr>
      <m:oMathPara>
        <m:oMath>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r</m:t>
              </m:r>
            </m:sub>
          </m:sSub>
          <m:r>
            <w:rPr>
              <w:rFonts w:ascii="Cambria Math" w:eastAsiaTheme="minorEastAsia" w:hAnsi="Cambria Math"/>
              <w:lang w:val="en-US"/>
            </w:rPr>
            <m:t>= -1538.4</m:t>
          </m:r>
          <m:f>
            <m:fPr>
              <m:ctrlPr>
                <w:rPr>
                  <w:rFonts w:ascii="Cambria Math" w:eastAsiaTheme="minorEastAsia" w:hAnsi="Cambria Math"/>
                  <w:lang w:val="en-US"/>
                </w:rPr>
              </m:ctrlPr>
            </m:fPr>
            <m:num>
              <m:r>
                <m:rPr>
                  <m:sty m:val="p"/>
                </m:rPr>
                <w:rPr>
                  <w:rFonts w:ascii="Cambria Math" w:eastAsiaTheme="minorEastAsia" w:hAnsi="Cambria Math"/>
                  <w:lang w:val="en-US"/>
                </w:rPr>
                <m:t>kJ</m:t>
              </m:r>
            </m:num>
            <m:den>
              <m:r>
                <m:rPr>
                  <m:sty m:val="p"/>
                </m:rPr>
                <w:rPr>
                  <w:rFonts w:ascii="Cambria Math" w:eastAsiaTheme="minorEastAsia" w:hAnsi="Cambria Math"/>
                  <w:lang w:val="en-US"/>
                </w:rPr>
                <m:t>mol</m:t>
              </m:r>
            </m:den>
          </m:f>
        </m:oMath>
      </m:oMathPara>
    </w:p>
    <w:p w14:paraId="72996066" w14:textId="77777777" w:rsidR="00E03D3B" w:rsidRPr="00093AB2" w:rsidRDefault="00093AB2" w:rsidP="00E03D3B">
      <w:pPr>
        <w:jc w:val="both"/>
        <w:rPr>
          <w:rFonts w:eastAsiaTheme="minorEastAsia"/>
          <w:lang w:val="en-US"/>
        </w:rPr>
      </w:pPr>
      <m:oMathPara>
        <m:oMath>
          <m:r>
            <m:rPr>
              <m:sty m:val="p"/>
            </m:rPr>
            <w:rPr>
              <w:rFonts w:ascii="Cambria Math" w:eastAsiaTheme="minorEastAsia" w:hAnsi="Cambria Math"/>
              <w:lang w:val="en-US"/>
            </w:rPr>
            <m:t>∆T</m:t>
          </m:r>
          <m:r>
            <m:rPr>
              <m:sty m:val="p"/>
            </m:rPr>
            <w:rPr>
              <w:rFonts w:ascii="Cambria Math" w:eastAsiaTheme="minorEastAsia"/>
              <w:lang w:val="en-US"/>
            </w:rPr>
            <m:t xml:space="preserve">= </m:t>
          </m:r>
          <m:f>
            <m:fPr>
              <m:ctrlPr>
                <w:rPr>
                  <w:rFonts w:ascii="Cambria Math" w:eastAsiaTheme="minorEastAsia" w:hAnsi="Cambria Math"/>
                  <w:i/>
                  <w:lang w:val="en-US"/>
                </w:rPr>
              </m:ctrlPr>
            </m:fPr>
            <m:num>
              <m:r>
                <w:rPr>
                  <w:rFonts w:ascii="Cambria Math" w:eastAsiaTheme="minorEastAsia" w:hAnsi="Cambria Math"/>
                  <w:lang w:val="en-US"/>
                </w:rPr>
                <m:t>∆H</m:t>
              </m:r>
            </m:num>
            <m:den>
              <m:sSub>
                <m:sSubPr>
                  <m:ctrlPr>
                    <w:rPr>
                      <w:rFonts w:ascii="Cambria Math" w:eastAsiaTheme="minorEastAsia" w:hAnsi="Cambria Math"/>
                      <w:i/>
                      <w:lang w:val="en-US"/>
                    </w:rPr>
                  </m:ctrlPr>
                </m:sSubPr>
                <m:e>
                  <m:r>
                    <w:rPr>
                      <w:rFonts w:ascii="Cambria Math" w:eastAsiaTheme="minorEastAsia" w:hAnsi="Cambria Math"/>
                      <w:lang w:val="en-US"/>
                    </w:rPr>
                    <m:t>c</m:t>
                  </m:r>
                </m:e>
                <m:sub>
                  <m:r>
                    <w:rPr>
                      <w:rFonts w:ascii="Cambria Math" w:eastAsiaTheme="minorEastAsia" w:hAnsi="Cambria Math"/>
                      <w:lang w:val="en-US"/>
                    </w:rPr>
                    <m:t>p</m:t>
                  </m:r>
                </m:sub>
              </m:sSub>
            </m:den>
          </m:f>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-1538400</m:t>
              </m:r>
              <m:f>
                <m:fPr>
                  <m:ctrlPr>
                    <w:rPr>
                      <w:rFonts w:ascii="Cambria Math" w:eastAsiaTheme="minorEastAsia" w:hAnsi="Cambria Math"/>
                      <w:i/>
                      <w:lang w:val="en-US"/>
                    </w:rPr>
                  </m:ctrlPr>
                </m:fPr>
                <m:num>
                  <m:r>
                    <w:rPr>
                      <w:rFonts w:ascii="Cambria Math" w:eastAsiaTheme="minorEastAsia" w:hAnsi="Cambria Math"/>
                      <w:lang w:val="en-US"/>
                    </w:rPr>
                    <m:t>J</m:t>
                  </m:r>
                </m:num>
                <m:den>
                  <m:r>
                    <w:rPr>
                      <w:rFonts w:ascii="Cambria Math" w:eastAsiaTheme="minorEastAsia" w:hAnsi="Cambria Math"/>
                      <w:lang w:val="en-US"/>
                    </w:rPr>
                    <m:t>mol</m:t>
                  </m:r>
                </m:den>
              </m:f>
              <m:r>
                <w:rPr>
                  <w:rFonts w:ascii="Cambria Math" w:eastAsiaTheme="minorEastAsia" w:hAnsi="Cambria Math"/>
                  <w:lang w:val="en-US"/>
                </w:rPr>
                <m:t xml:space="preserve"> ×0.001377</m:t>
              </m:r>
              <m:f>
                <m:fPr>
                  <m:ctrlPr>
                    <w:rPr>
                      <w:rFonts w:ascii="Cambria Math" w:eastAsiaTheme="minorEastAsia" w:hAnsi="Cambria Math"/>
                      <w:i/>
                      <w:lang w:val="en-US"/>
                    </w:rPr>
                  </m:ctrlPr>
                </m:fPr>
                <m:num>
                  <m:r>
                    <w:rPr>
                      <w:rFonts w:ascii="Cambria Math" w:eastAsiaTheme="minorEastAsia" w:hAnsi="Cambria Math"/>
                      <w:lang w:val="en-US"/>
                    </w:rPr>
                    <m:t>mol</m:t>
                  </m:r>
                </m:num>
                <m:den>
                  <m:r>
                    <w:rPr>
                      <w:rFonts w:ascii="Cambria Math" w:eastAsiaTheme="minorEastAsia" w:hAnsi="Cambria Math"/>
                      <w:lang w:val="en-US"/>
                    </w:rPr>
                    <m:t>L</m:t>
                  </m:r>
                </m:den>
              </m:f>
            </m:num>
            <m:den>
              <m:r>
                <w:rPr>
                  <w:rFonts w:ascii="Cambria Math" w:eastAsiaTheme="minorEastAsia" w:hAnsi="Cambria Math"/>
                  <w:lang w:val="en-US"/>
                </w:rPr>
                <m:t>55.5</m:t>
              </m:r>
              <m:f>
                <m:fPr>
                  <m:ctrlPr>
                    <w:rPr>
                      <w:rFonts w:ascii="Cambria Math" w:eastAsiaTheme="minorEastAsia" w:hAnsi="Cambria Math"/>
                      <w:i/>
                      <w:lang w:val="en-US"/>
                    </w:rPr>
                  </m:ctrlPr>
                </m:fPr>
                <m:num>
                  <m:r>
                    <w:rPr>
                      <w:rFonts w:ascii="Cambria Math" w:eastAsiaTheme="minorEastAsia" w:hAnsi="Cambria Math"/>
                      <w:lang w:val="en-US"/>
                    </w:rPr>
                    <m:t>mol</m:t>
                  </m:r>
                </m:num>
                <m:den>
                  <m:r>
                    <w:rPr>
                      <w:rFonts w:ascii="Cambria Math" w:eastAsiaTheme="minorEastAsia" w:hAnsi="Cambria Math"/>
                      <w:lang w:val="en-US"/>
                    </w:rPr>
                    <m:t>L</m:t>
                  </m:r>
                </m:den>
              </m:f>
              <m:r>
                <w:rPr>
                  <w:rFonts w:ascii="Cambria Math" w:eastAsiaTheme="minorEastAsia" w:hAnsi="Cambria Math"/>
                  <w:lang w:val="en-US"/>
                </w:rPr>
                <m:t>of water ×75.29</m:t>
              </m:r>
              <m:f>
                <m:fPr>
                  <m:ctrlPr>
                    <w:rPr>
                      <w:rFonts w:ascii="Cambria Math" w:eastAsiaTheme="minorEastAsia" w:hAnsi="Cambria Math"/>
                      <w:i/>
                      <w:lang w:val="en-US"/>
                    </w:rPr>
                  </m:ctrlPr>
                </m:fPr>
                <m:num>
                  <m:r>
                    <w:rPr>
                      <w:rFonts w:ascii="Cambria Math" w:eastAsiaTheme="minorEastAsia" w:hAnsi="Cambria Math"/>
                      <w:lang w:val="en-US"/>
                    </w:rPr>
                    <m:t>J</m:t>
                  </m:r>
                </m:num>
                <m:den>
                  <m:r>
                    <w:rPr>
                      <w:rFonts w:ascii="Cambria Math" w:eastAsiaTheme="minorEastAsia" w:hAnsi="Cambria Math"/>
                      <w:lang w:val="en-US"/>
                    </w:rPr>
                    <m:t>mol</m:t>
                  </m:r>
                </m:den>
              </m:f>
            </m:den>
          </m:f>
          <m:r>
            <w:rPr>
              <w:rFonts w:ascii="Cambria Math" w:eastAsiaTheme="minorEastAsia" w:hAnsi="Cambria Math"/>
              <w:lang w:val="en-US"/>
            </w:rPr>
            <m:t>= -0.507°K/L</m:t>
          </m:r>
        </m:oMath>
      </m:oMathPara>
    </w:p>
    <w:p w14:paraId="01141195" w14:textId="337DE3AA" w:rsidR="00093AB2" w:rsidRDefault="00093AB2" w:rsidP="00093AB2">
      <w:pPr>
        <w:jc w:val="both"/>
        <w:rPr>
          <w:rFonts w:eastAsiaTheme="minorEastAsia"/>
          <w:lang w:val="en-US"/>
        </w:rPr>
      </w:pPr>
      <w:r>
        <w:rPr>
          <w:rFonts w:eastAsiaTheme="minorEastAsia"/>
          <w:lang w:val="en-US"/>
        </w:rPr>
        <w:t xml:space="preserve">With, </w:t>
      </w:r>
      <m:oMath>
        <m:r>
          <w:rPr>
            <w:rFonts w:ascii="Cambria Math" w:hAnsi="Cambria Math"/>
            <w:lang w:val="en-US"/>
          </w:rPr>
          <m:t>∆</m:t>
        </m:r>
        <m:r>
          <w:rPr>
            <w:rFonts w:ascii="Cambria Math" w:hAnsi="Cambria Math"/>
          </w:rPr>
          <m:t>H</m:t>
        </m:r>
        <m:r>
          <w:rPr>
            <w:rFonts w:ascii="Cambria Math" w:hAnsi="Cambria Math"/>
            <w:lang w:val="en-US"/>
          </w:rPr>
          <m:t xml:space="preserve"> </m:t>
        </m:r>
        <m:d>
          <m:dPr>
            <m:ctrlPr>
              <w:rPr>
                <w:rFonts w:ascii="Cambria Math" w:hAnsi="Cambria Math"/>
                <w:i/>
                <w:lang w:val="en-US"/>
              </w:rPr>
            </m:ctrlPr>
          </m:dPr>
          <m:e>
            <m:f>
              <m:fPr>
                <m:ctrlPr>
                  <w:rPr>
                    <w:rFonts w:ascii="Cambria Math" w:hAnsi="Cambria Math"/>
                    <w:i/>
                    <w:lang w:val="en-GB"/>
                  </w:rPr>
                </m:ctrlPr>
              </m:fPr>
              <m:num>
                <m:r>
                  <w:rPr>
                    <w:rFonts w:ascii="Cambria Math" w:hAnsi="Cambria Math"/>
                  </w:rPr>
                  <m:t>kJ</m:t>
                </m:r>
              </m:num>
              <m:den>
                <m:r>
                  <w:rPr>
                    <w:rFonts w:ascii="Cambria Math" w:hAnsi="Cambria Math"/>
                  </w:rPr>
                  <m:t>mol</m:t>
                </m:r>
              </m:den>
            </m:f>
            <m:ctrlPr>
              <w:rPr>
                <w:rFonts w:ascii="Cambria Math" w:hAnsi="Cambria Math"/>
                <w:i/>
                <w:lang w:val="en-GB"/>
              </w:rPr>
            </m:ctrlPr>
          </m:e>
        </m:d>
        <m:r>
          <w:rPr>
            <w:rFonts w:ascii="Cambria Math" w:hAnsi="Cambria Math"/>
            <w:lang w:val="en-US"/>
          </w:rPr>
          <m:t xml:space="preserve"> </m:t>
        </m:r>
      </m:oMath>
      <w:r w:rsidRPr="00942DB8">
        <w:rPr>
          <w:rFonts w:eastAsiaTheme="minorEastAsia"/>
          <w:lang w:val="en-US"/>
        </w:rPr>
        <w:t>the enthalpy of overall reaction</w:t>
      </w:r>
      <w:r>
        <w:rPr>
          <w:rFonts w:eastAsiaTheme="minorEastAsia"/>
          <w:lang w:val="en-US"/>
        </w:rPr>
        <w:t xml:space="preserve"> </w:t>
      </w:r>
      <w:r w:rsidRPr="00942DB8">
        <w:rPr>
          <w:rFonts w:eastAsiaTheme="minorEastAsia"/>
          <w:lang w:val="en-US"/>
        </w:rPr>
        <w:t>(&lt;0 means exothermic)</w:t>
      </w:r>
      <w:r>
        <w:rPr>
          <w:rFonts w:eastAsiaTheme="minorEastAsia"/>
          <w:lang w:val="en-US"/>
        </w:rPr>
        <w:t xml:space="preserve">, </w:t>
      </w:r>
      <m:oMath>
        <m:r>
          <w:rPr>
            <w:rFonts w:ascii="Cambria Math" w:hAnsi="Cambria Math"/>
          </w:rPr>
          <m:t>Cp</m:t>
        </m:r>
        <m:r>
          <w:rPr>
            <w:rFonts w:ascii="Cambria Math" w:hAnsi="Cambria Math"/>
            <w:lang w:val="en-US"/>
          </w:rPr>
          <m:t xml:space="preserve"> </m:t>
        </m:r>
      </m:oMath>
      <w:r w:rsidRPr="00942DB8">
        <w:rPr>
          <w:rFonts w:eastAsiaTheme="minorEastAsia"/>
          <w:lang w:val="en-US"/>
        </w:rPr>
        <w:t>is molar heat capacity of w</w:t>
      </w:r>
      <w:r>
        <w:rPr>
          <w:rFonts w:eastAsiaTheme="minorEastAsia"/>
          <w:lang w:val="en-US"/>
        </w:rPr>
        <w:t>a</w:t>
      </w:r>
      <w:r w:rsidRPr="00942DB8">
        <w:rPr>
          <w:rFonts w:eastAsiaTheme="minorEastAsia"/>
          <w:lang w:val="en-US"/>
        </w:rPr>
        <w:t xml:space="preserve">ter </w:t>
      </w:r>
      <w:r>
        <w:rPr>
          <w:rFonts w:eastAsiaTheme="minorEastAsia"/>
          <w:lang w:val="en-US"/>
        </w:rPr>
        <w:t xml:space="preserve">and </w:t>
      </w:r>
      <w:r w:rsidRPr="00942DB8">
        <w:rPr>
          <w:rFonts w:eastAsiaTheme="minorEastAsia"/>
          <w:lang w:val="en-US"/>
        </w:rPr>
        <w:t>∆T the temperature released to the water</w:t>
      </w:r>
      <w:r w:rsidR="000C7920">
        <w:rPr>
          <w:rFonts w:eastAsiaTheme="minorEastAsia"/>
          <w:lang w:val="en-US"/>
        </w:rPr>
        <w:t>.</w:t>
      </w:r>
    </w:p>
    <w:p w14:paraId="79F34396" w14:textId="6DB6FA73" w:rsidR="0011114E" w:rsidRDefault="0011114E" w:rsidP="0011114E">
      <w:pPr>
        <w:jc w:val="both"/>
        <w:rPr>
          <w:lang w:val="en-US"/>
        </w:rPr>
      </w:pPr>
      <w:r>
        <w:rPr>
          <w:lang w:val="en-US"/>
        </w:rPr>
        <w:t>One of the main issues in extracting energy from mine water is the risk of precipitation of iron</w:t>
      </w:r>
      <w:r w:rsidR="00F25DD0">
        <w:rPr>
          <w:lang w:val="en-US"/>
        </w:rPr>
        <w:t xml:space="preserve"> and</w:t>
      </w:r>
      <w:r>
        <w:rPr>
          <w:lang w:val="en-US"/>
        </w:rPr>
        <w:t xml:space="preserve"> manganese oxyhydroxides </w:t>
      </w:r>
      <w:r w:rsidR="00F25DD0">
        <w:rPr>
          <w:lang w:val="en-US"/>
        </w:rPr>
        <w:t xml:space="preserve">on the surface environment or in heat exchangers </w:t>
      </w:r>
      <w:r>
        <w:rPr>
          <w:lang w:val="en-US"/>
        </w:rPr>
        <w:t>(Banks et al., 2009). Precipitations in heat pumps might cause rapid clogging of the system that would imply high maintenance costs.</w:t>
      </w:r>
    </w:p>
    <w:p w14:paraId="0474D61F" w14:textId="77777777" w:rsidR="0011114E" w:rsidRPr="004364F6" w:rsidRDefault="00EF50DE" w:rsidP="0011114E">
      <w:pPr>
        <w:jc w:val="both"/>
        <w:rPr>
          <w:rFonts w:eastAsiaTheme="minorEastAsia"/>
          <w:lang w:val="en-US"/>
        </w:rPr>
      </w:pPr>
      <m:oMathPara>
        <m:oMath>
          <m:sSup>
            <m:sSupPr>
              <m:ctrlPr>
                <w:rPr>
                  <w:rFonts w:ascii="Cambria Math" w:eastAsiaTheme="minorEastAsia" w:hAnsi="Cambria Math"/>
                  <w:i/>
                  <w:lang w:val="en-US"/>
                </w:rPr>
              </m:ctrlPr>
            </m:sSupPr>
            <m:e>
              <m:r>
                <w:rPr>
                  <w:rFonts w:ascii="Cambria Math" w:eastAsiaTheme="minorEastAsia" w:hAnsi="Cambria Math"/>
                  <w:lang w:val="en-US"/>
                </w:rPr>
                <m:t>4Fe</m:t>
              </m:r>
            </m:e>
            <m:sup>
              <m:r>
                <w:rPr>
                  <w:rFonts w:ascii="Cambria Math" w:eastAsiaTheme="minorEastAsia" w:hAnsi="Cambria Math"/>
                  <w:lang w:val="en-US"/>
                </w:rPr>
                <m:t>2+</m:t>
              </m:r>
            </m:sup>
          </m:sSup>
          <m:r>
            <w:rPr>
              <w:rFonts w:ascii="Cambria Math" w:eastAsiaTheme="minorEastAsia" w:hAnsi="Cambria Math"/>
              <w:lang w:val="en-US"/>
            </w:rPr>
            <m:t>+10</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&lt;- &gt;</m:t>
          </m:r>
          <m:sSub>
            <m:sSubPr>
              <m:ctrlPr>
                <w:rPr>
                  <w:rFonts w:ascii="Cambria Math" w:eastAsiaTheme="minorEastAsia" w:hAnsi="Cambria Math"/>
                  <w:i/>
                  <w:lang w:val="en-US"/>
                </w:rPr>
              </m:ctrlPr>
            </m:sSubPr>
            <m:e>
              <m:r>
                <w:rPr>
                  <w:rFonts w:ascii="Cambria Math" w:eastAsiaTheme="minorEastAsia" w:hAnsi="Cambria Math"/>
                  <w:lang w:val="en-US"/>
                </w:rPr>
                <m:t>4Fe(OH)</m:t>
              </m:r>
            </m:e>
            <m:sub>
              <m:r>
                <w:rPr>
                  <w:rFonts w:ascii="Cambria Math" w:eastAsiaTheme="minorEastAsia" w:hAnsi="Cambria Math"/>
                  <w:lang w:val="en-US"/>
                </w:rPr>
                <m:t>3</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8H</m:t>
              </m:r>
            </m:e>
            <m:sup>
              <m:r>
                <w:rPr>
                  <w:rFonts w:ascii="Cambria Math" w:eastAsiaTheme="minorEastAsia" w:hAnsi="Cambria Math"/>
                  <w:lang w:val="en-US"/>
                </w:rPr>
                <m:t>+</m:t>
              </m:r>
            </m:sup>
          </m:sSup>
        </m:oMath>
      </m:oMathPara>
    </w:p>
    <w:p w14:paraId="11470F3F" w14:textId="77777777" w:rsidR="0011114E" w:rsidRPr="00355D62" w:rsidRDefault="0011114E" w:rsidP="0011114E">
      <w:pPr>
        <w:jc w:val="both"/>
        <w:rPr>
          <w:rFonts w:eastAsiaTheme="minorEastAsia"/>
          <w:lang w:val="en-US"/>
        </w:rPr>
      </w:pPr>
      <m:oMathPara>
        <m:oMath>
          <m:r>
            <w:rPr>
              <w:rFonts w:ascii="Cambria Math" w:eastAsiaTheme="minorEastAsia" w:hAnsi="Cambria Math"/>
              <w:lang w:val="en-US"/>
            </w:rPr>
            <m:t>4</m:t>
          </m:r>
          <m:sSup>
            <m:sSupPr>
              <m:ctrlPr>
                <w:rPr>
                  <w:rFonts w:ascii="Cambria Math" w:eastAsiaTheme="minorEastAsia" w:hAnsi="Cambria Math"/>
                  <w:i/>
                  <w:lang w:val="en-US"/>
                </w:rPr>
              </m:ctrlPr>
            </m:sSupPr>
            <m:e>
              <m:r>
                <w:rPr>
                  <w:rFonts w:ascii="Cambria Math" w:eastAsiaTheme="minorEastAsia" w:hAnsi="Cambria Math"/>
                  <w:lang w:val="en-US"/>
                </w:rPr>
                <m:t>Mn</m:t>
              </m:r>
            </m:e>
            <m:sup>
              <m:r>
                <w:rPr>
                  <w:rFonts w:ascii="Cambria Math" w:eastAsiaTheme="minorEastAsia" w:hAnsi="Cambria Math"/>
                  <w:lang w:val="en-US"/>
                </w:rPr>
                <m:t>2+</m:t>
              </m:r>
            </m:sup>
          </m:sSup>
          <m:r>
            <w:rPr>
              <w:rFonts w:ascii="Cambria Math" w:eastAsiaTheme="minorEastAsia" w:hAnsi="Cambria Math"/>
              <w:lang w:val="en-US"/>
            </w:rPr>
            <m:t>+4</m:t>
          </m:r>
          <m:sSub>
            <m:sSubPr>
              <m:ctrlPr>
                <w:rPr>
                  <w:rFonts w:ascii="Cambria Math" w:eastAsiaTheme="minorEastAsia" w:hAnsi="Cambria Math"/>
                  <w:i/>
                  <w:lang w:val="en-US"/>
                </w:rPr>
              </m:ctrlPr>
            </m:sSubPr>
            <m:e>
              <m:r>
                <w:rPr>
                  <w:rFonts w:ascii="Cambria Math" w:eastAsiaTheme="minorEastAsia" w:hAnsi="Cambria Math"/>
                  <w:lang w:val="en-US"/>
                </w:rPr>
                <m:t>H</m:t>
              </m:r>
            </m:e>
            <m:sub>
              <m:r>
                <w:rPr>
                  <w:rFonts w:ascii="Cambria Math" w:eastAsiaTheme="minorEastAsia" w:hAnsi="Cambria Math"/>
                  <w:lang w:val="en-US"/>
                </w:rPr>
                <m:t>2</m:t>
              </m:r>
            </m:sub>
          </m:sSub>
          <m:r>
            <w:rPr>
              <w:rFonts w:ascii="Cambria Math" w:eastAsiaTheme="minorEastAsia" w:hAnsi="Cambria Math"/>
              <w:lang w:val="en-US"/>
            </w:rPr>
            <m:t>O+2</m:t>
          </m:r>
          <m:sSub>
            <m:sSubPr>
              <m:ctrlPr>
                <w:rPr>
                  <w:rFonts w:ascii="Cambria Math" w:eastAsiaTheme="minorEastAsia" w:hAnsi="Cambria Math"/>
                  <w:i/>
                  <w:lang w:val="en-US"/>
                </w:rPr>
              </m:ctrlPr>
            </m:sSubPr>
            <m:e>
              <m:r>
                <w:rPr>
                  <w:rFonts w:ascii="Cambria Math" w:eastAsiaTheme="minorEastAsia" w:hAnsi="Cambria Math"/>
                  <w:lang w:val="en-US"/>
                </w:rPr>
                <m:t>O</m:t>
              </m:r>
            </m:e>
            <m:sub>
              <m:r>
                <w:rPr>
                  <w:rFonts w:ascii="Cambria Math" w:eastAsiaTheme="minorEastAsia" w:hAnsi="Cambria Math"/>
                  <w:lang w:val="en-US"/>
                </w:rPr>
                <m:t>2</m:t>
              </m:r>
            </m:sub>
          </m:sSub>
          <m:r>
            <w:rPr>
              <w:rFonts w:ascii="Cambria Math" w:eastAsiaTheme="minorEastAsia" w:hAnsi="Cambria Math"/>
              <w:lang w:val="en-US"/>
            </w:rPr>
            <m:t>&lt;- &gt;</m:t>
          </m:r>
          <m:sSub>
            <m:sSubPr>
              <m:ctrlPr>
                <w:rPr>
                  <w:rFonts w:ascii="Cambria Math" w:eastAsiaTheme="minorEastAsia" w:hAnsi="Cambria Math"/>
                  <w:i/>
                  <w:lang w:val="en-US"/>
                </w:rPr>
              </m:ctrlPr>
            </m:sSubPr>
            <m:e>
              <m:r>
                <w:rPr>
                  <w:rFonts w:ascii="Cambria Math" w:eastAsiaTheme="minorEastAsia" w:hAnsi="Cambria Math"/>
                  <w:lang w:val="en-US"/>
                </w:rPr>
                <m:t>4MnO</m:t>
              </m:r>
            </m:e>
            <m:sub>
              <m:r>
                <w:rPr>
                  <w:rFonts w:ascii="Cambria Math" w:eastAsiaTheme="minorEastAsia" w:hAnsi="Cambria Math"/>
                  <w:lang w:val="en-US"/>
                </w:rPr>
                <m:t>2</m:t>
              </m:r>
            </m:sub>
          </m:sSub>
          <m:r>
            <w:rPr>
              <w:rFonts w:ascii="Cambria Math" w:eastAsiaTheme="minorEastAsia" w:hAnsi="Cambria Math"/>
              <w:lang w:val="en-US"/>
            </w:rPr>
            <m:t>+</m:t>
          </m:r>
          <m:sSup>
            <m:sSupPr>
              <m:ctrlPr>
                <w:rPr>
                  <w:rFonts w:ascii="Cambria Math" w:eastAsiaTheme="minorEastAsia" w:hAnsi="Cambria Math"/>
                  <w:i/>
                  <w:lang w:val="en-US"/>
                </w:rPr>
              </m:ctrlPr>
            </m:sSupPr>
            <m:e>
              <m:r>
                <w:rPr>
                  <w:rFonts w:ascii="Cambria Math" w:eastAsiaTheme="minorEastAsia" w:hAnsi="Cambria Math"/>
                  <w:lang w:val="en-US"/>
                </w:rPr>
                <m:t>8H</m:t>
              </m:r>
            </m:e>
            <m:sup>
              <m:r>
                <w:rPr>
                  <w:rFonts w:ascii="Cambria Math" w:eastAsiaTheme="minorEastAsia" w:hAnsi="Cambria Math"/>
                  <w:lang w:val="en-US"/>
                </w:rPr>
                <m:t>+</m:t>
              </m:r>
            </m:sup>
          </m:sSup>
        </m:oMath>
      </m:oMathPara>
    </w:p>
    <w:p w14:paraId="228A94E3" w14:textId="30416D72" w:rsidR="000C7920" w:rsidRDefault="0011114E" w:rsidP="00093AB2">
      <w:pPr>
        <w:jc w:val="both"/>
        <w:rPr>
          <w:rFonts w:cstheme="minorHAnsi"/>
          <w:lang w:val="en-US"/>
        </w:rPr>
      </w:pPr>
      <w:r>
        <w:rPr>
          <w:rFonts w:cstheme="minorHAnsi"/>
          <w:lang w:val="en-US"/>
        </w:rPr>
        <w:t xml:space="preserve">Despite the ferruginous characteristics of the mine water in Shettleston, the success of the </w:t>
      </w:r>
      <w:r w:rsidR="00F25DD0">
        <w:rPr>
          <w:rFonts w:cstheme="minorHAnsi"/>
          <w:lang w:val="en-US"/>
        </w:rPr>
        <w:t xml:space="preserve">geothermal </w:t>
      </w:r>
      <w:r>
        <w:rPr>
          <w:rFonts w:cstheme="minorHAnsi"/>
          <w:lang w:val="en-US"/>
        </w:rPr>
        <w:t xml:space="preserve">scheme </w:t>
      </w:r>
      <w:r w:rsidR="00F25DD0">
        <w:rPr>
          <w:rFonts w:cstheme="minorHAnsi"/>
          <w:lang w:val="en-US"/>
        </w:rPr>
        <w:t xml:space="preserve">there was attributed to the efficiency of the sealing pipework-heat exchanger unit, avoiding any contact </w:t>
      </w:r>
      <w:r>
        <w:rPr>
          <w:rFonts w:cstheme="minorHAnsi"/>
          <w:lang w:val="en-US"/>
        </w:rPr>
        <w:t>between the mine water and the atmosphere</w:t>
      </w:r>
      <w:r w:rsidRPr="008D1F20">
        <w:rPr>
          <w:rFonts w:cstheme="minorHAnsi"/>
          <w:lang w:val="en-US"/>
        </w:rPr>
        <w:t xml:space="preserve"> </w:t>
      </w:r>
      <w:r>
        <w:rPr>
          <w:rFonts w:cstheme="minorHAnsi"/>
          <w:lang w:val="en-US"/>
        </w:rPr>
        <w:t>(Banks et al., 2009)</w:t>
      </w:r>
      <w:r w:rsidRPr="008D5661">
        <w:rPr>
          <w:rFonts w:cstheme="minorHAnsi"/>
          <w:lang w:val="en-US"/>
        </w:rPr>
        <w:t>.</w:t>
      </w:r>
      <w:r>
        <w:rPr>
          <w:rFonts w:cstheme="minorHAnsi"/>
          <w:lang w:val="en-US"/>
        </w:rPr>
        <w:t xml:space="preserve"> The clogging tendency of the boreholes in some schemes (i.e. Lumphinnans, Banks et al., 2009) </w:t>
      </w:r>
      <w:r w:rsidR="00F25DD0">
        <w:rPr>
          <w:rFonts w:cstheme="minorHAnsi"/>
          <w:lang w:val="en-US"/>
        </w:rPr>
        <w:t>could on the contrary be due to e.g. the exposure of the mine water</w:t>
      </w:r>
      <w:r w:rsidR="00F25DD0" w:rsidRPr="00F25DD0">
        <w:rPr>
          <w:rFonts w:cstheme="minorHAnsi"/>
          <w:lang w:val="en-US"/>
        </w:rPr>
        <w:t xml:space="preserve"> </w:t>
      </w:r>
      <w:r w:rsidR="00F25DD0" w:rsidRPr="009E395F">
        <w:rPr>
          <w:rFonts w:cstheme="minorHAnsi"/>
          <w:lang w:val="en-US"/>
        </w:rPr>
        <w:t xml:space="preserve">to atmospheric </w:t>
      </w:r>
      <w:r w:rsidR="00F25DD0">
        <w:rPr>
          <w:rFonts w:cstheme="minorHAnsi"/>
          <w:lang w:val="en-US"/>
        </w:rPr>
        <w:t>O2/</w:t>
      </w:r>
      <w:r w:rsidR="00F25DD0" w:rsidRPr="009E395F">
        <w:rPr>
          <w:rFonts w:cstheme="minorHAnsi"/>
          <w:lang w:val="en-US"/>
        </w:rPr>
        <w:t>CO2</w:t>
      </w:r>
      <w:r w:rsidR="00F25DD0">
        <w:rPr>
          <w:rFonts w:cstheme="minorHAnsi"/>
          <w:lang w:val="en-US"/>
        </w:rPr>
        <w:t xml:space="preserve"> or </w:t>
      </w:r>
      <w:r w:rsidRPr="009E395F">
        <w:rPr>
          <w:rFonts w:cstheme="minorHAnsi"/>
          <w:lang w:val="en-US"/>
        </w:rPr>
        <w:t xml:space="preserve">CO2 degassing of the mine-water resulting from pressure reductions in the pumping system, </w:t>
      </w:r>
      <w:r>
        <w:rPr>
          <w:rFonts w:cstheme="minorHAnsi"/>
          <w:lang w:val="en-US"/>
        </w:rPr>
        <w:t xml:space="preserve">leading to calcite and </w:t>
      </w:r>
      <w:r w:rsidRPr="009E395F">
        <w:rPr>
          <w:rFonts w:cstheme="minorHAnsi"/>
          <w:lang w:val="en-US"/>
        </w:rPr>
        <w:t>iron hydroxide</w:t>
      </w:r>
      <w:r>
        <w:rPr>
          <w:rFonts w:cstheme="minorHAnsi"/>
          <w:lang w:val="en-US"/>
        </w:rPr>
        <w:t xml:space="preserve"> precipitation. Changes in the abstracted mine-water temperature in heating/cooling schemes might moreover lead to a decrease/increase in</w:t>
      </w:r>
      <w:r w:rsidRPr="008D1F20">
        <w:rPr>
          <w:rFonts w:cstheme="minorHAnsi"/>
          <w:lang w:val="en-US"/>
        </w:rPr>
        <w:t xml:space="preserve"> the rate of biotic, abiotic iron oxidation and biofilm formation</w:t>
      </w:r>
      <w:r>
        <w:rPr>
          <w:rFonts w:cstheme="minorHAnsi"/>
          <w:lang w:val="en-US"/>
        </w:rPr>
        <w:t xml:space="preserve">. Thus, </w:t>
      </w:r>
      <w:r w:rsidR="00F25DD0">
        <w:rPr>
          <w:rFonts w:cstheme="minorHAnsi"/>
          <w:lang w:val="en-US"/>
        </w:rPr>
        <w:t xml:space="preserve">Banks et al. (2009) suggested that </w:t>
      </w:r>
      <w:r>
        <w:rPr>
          <w:rFonts w:cstheme="minorHAnsi"/>
          <w:lang w:val="en-US"/>
        </w:rPr>
        <w:t xml:space="preserve">calcite and </w:t>
      </w:r>
      <w:r w:rsidRPr="009E395F">
        <w:rPr>
          <w:rFonts w:cstheme="minorHAnsi"/>
          <w:lang w:val="en-US"/>
        </w:rPr>
        <w:t>ferric</w:t>
      </w:r>
      <w:r>
        <w:rPr>
          <w:rFonts w:cstheme="minorHAnsi"/>
          <w:lang w:val="en-US"/>
        </w:rPr>
        <w:t>/</w:t>
      </w:r>
      <w:r w:rsidRPr="009E395F">
        <w:rPr>
          <w:rFonts w:cstheme="minorHAnsi"/>
          <w:lang w:val="en-US"/>
        </w:rPr>
        <w:t>manganese</w:t>
      </w:r>
      <w:r>
        <w:rPr>
          <w:rFonts w:cstheme="minorHAnsi"/>
          <w:lang w:val="en-US"/>
        </w:rPr>
        <w:t xml:space="preserve"> </w:t>
      </w:r>
      <w:r w:rsidRPr="009E395F">
        <w:rPr>
          <w:rFonts w:cstheme="minorHAnsi"/>
          <w:lang w:val="en-US"/>
        </w:rPr>
        <w:t xml:space="preserve">oxyhydroxides </w:t>
      </w:r>
      <w:r>
        <w:rPr>
          <w:rFonts w:cstheme="minorHAnsi"/>
          <w:lang w:val="en-US"/>
        </w:rPr>
        <w:t>precipitation can be minimized by avoiding dewatering of the flooded mine horizons</w:t>
      </w:r>
      <w:r w:rsidR="00F25DD0">
        <w:rPr>
          <w:rFonts w:cstheme="minorHAnsi"/>
          <w:lang w:val="en-US"/>
        </w:rPr>
        <w:t xml:space="preserve">, by setting </w:t>
      </w:r>
      <w:r w:rsidRPr="009E395F">
        <w:rPr>
          <w:rFonts w:cstheme="minorHAnsi"/>
          <w:lang w:val="en-US"/>
        </w:rPr>
        <w:t>recharge below the water</w:t>
      </w:r>
      <w:r>
        <w:rPr>
          <w:rFonts w:cstheme="minorHAnsi"/>
          <w:lang w:val="en-US"/>
        </w:rPr>
        <w:t xml:space="preserve"> table in the reinjection well and</w:t>
      </w:r>
      <w:r w:rsidR="00F25DD0">
        <w:rPr>
          <w:rFonts w:cstheme="minorHAnsi"/>
          <w:lang w:val="en-US"/>
        </w:rPr>
        <w:t xml:space="preserve"> maintaining </w:t>
      </w:r>
      <w:r>
        <w:rPr>
          <w:rFonts w:cstheme="minorHAnsi"/>
          <w:lang w:val="en-US"/>
        </w:rPr>
        <w:t>a constant pressure</w:t>
      </w:r>
      <w:r w:rsidR="00F25DD0">
        <w:rPr>
          <w:rFonts w:cstheme="minorHAnsi"/>
          <w:lang w:val="en-US"/>
        </w:rPr>
        <w:t xml:space="preserve">. </w:t>
      </w:r>
    </w:p>
    <w:p w14:paraId="76F09333" w14:textId="77777777" w:rsidR="00F92451" w:rsidRDefault="00F92451" w:rsidP="00F92451">
      <w:pPr>
        <w:pStyle w:val="Titre2"/>
        <w:rPr>
          <w:rFonts w:eastAsiaTheme="minorEastAsia"/>
          <w:lang w:val="en-US"/>
        </w:rPr>
      </w:pPr>
      <w:bookmarkStart w:id="10" w:name="_Toc25416700"/>
      <w:r>
        <w:rPr>
          <w:rFonts w:eastAsiaTheme="minorEastAsia"/>
          <w:lang w:val="en-US"/>
        </w:rPr>
        <w:t>Faults and fluid flow</w:t>
      </w:r>
      <w:bookmarkEnd w:id="10"/>
    </w:p>
    <w:p w14:paraId="064C0118" w14:textId="7BB8BA6A" w:rsidR="00D53DA3" w:rsidRDefault="00F92451" w:rsidP="00F92451">
      <w:pPr>
        <w:jc w:val="both"/>
        <w:rPr>
          <w:rFonts w:eastAsiaTheme="minorEastAsia"/>
          <w:lang w:val="en-US"/>
        </w:rPr>
      </w:pPr>
      <w:r w:rsidRPr="00F92451">
        <w:rPr>
          <w:rFonts w:eastAsiaTheme="minorEastAsia"/>
          <w:lang w:val="en-US"/>
        </w:rPr>
        <w:t xml:space="preserve">Faults can have </w:t>
      </w:r>
      <w:r w:rsidR="00845D0C">
        <w:rPr>
          <w:rFonts w:eastAsiaTheme="minorEastAsia"/>
          <w:lang w:val="en-US"/>
        </w:rPr>
        <w:t xml:space="preserve">substantial </w:t>
      </w:r>
      <w:r w:rsidRPr="00F92451">
        <w:rPr>
          <w:rFonts w:eastAsiaTheme="minorEastAsia"/>
          <w:lang w:val="en-US"/>
        </w:rPr>
        <w:t>impact on subsurface temperatures</w:t>
      </w:r>
      <w:r w:rsidR="00845D0C">
        <w:rPr>
          <w:rFonts w:eastAsiaTheme="minorEastAsia"/>
          <w:lang w:val="en-US"/>
        </w:rPr>
        <w:t xml:space="preserve"> due to their influence on rock permeability. They can either act as a highly conductive flow path</w:t>
      </w:r>
      <w:r w:rsidRPr="00F92451">
        <w:rPr>
          <w:rFonts w:eastAsiaTheme="minorEastAsia"/>
          <w:lang w:val="en-US"/>
        </w:rPr>
        <w:t>ways</w:t>
      </w:r>
      <w:r w:rsidR="00845D0C">
        <w:rPr>
          <w:rFonts w:eastAsiaTheme="minorEastAsia"/>
          <w:lang w:val="en-US"/>
        </w:rPr>
        <w:t>,</w:t>
      </w:r>
      <w:r w:rsidR="00D53DA3">
        <w:rPr>
          <w:rFonts w:eastAsiaTheme="minorEastAsia"/>
          <w:lang w:val="en-US"/>
        </w:rPr>
        <w:t xml:space="preserve"> allowing water recharge from surface or from the coast (i.e. Highland Boundary Fault)</w:t>
      </w:r>
      <w:r w:rsidR="00F25DD0">
        <w:rPr>
          <w:rFonts w:eastAsiaTheme="minorEastAsia"/>
          <w:lang w:val="en-US"/>
        </w:rPr>
        <w:t xml:space="preserve">, </w:t>
      </w:r>
      <w:r w:rsidR="00845D0C">
        <w:rPr>
          <w:rFonts w:eastAsiaTheme="minorEastAsia"/>
          <w:lang w:val="en-US"/>
        </w:rPr>
        <w:t>carrying heat through convective flow, or as a flow barrier</w:t>
      </w:r>
      <w:r w:rsidR="00D53DA3">
        <w:rPr>
          <w:rFonts w:eastAsiaTheme="minorEastAsia"/>
          <w:lang w:val="en-US"/>
        </w:rPr>
        <w:t xml:space="preserve"> </w:t>
      </w:r>
      <w:r w:rsidR="00D53DA3" w:rsidRPr="00D53DA3">
        <w:rPr>
          <w:rFonts w:eastAsiaTheme="minorEastAsia"/>
          <w:lang w:val="en-US"/>
        </w:rPr>
        <w:t>(Browne et al., 1987).</w:t>
      </w:r>
      <w:r w:rsidR="00D53DA3">
        <w:rPr>
          <w:rFonts w:eastAsiaTheme="minorEastAsia"/>
          <w:lang w:val="en-US"/>
        </w:rPr>
        <w:t xml:space="preserve"> </w:t>
      </w:r>
    </w:p>
    <w:p w14:paraId="2CD2A90C" w14:textId="6179C65B" w:rsidR="00D53DA3" w:rsidRDefault="00D53DA3" w:rsidP="00D53DA3">
      <w:pPr>
        <w:jc w:val="both"/>
        <w:rPr>
          <w:rFonts w:eastAsiaTheme="minorEastAsia"/>
          <w:lang w:val="en-US"/>
        </w:rPr>
      </w:pPr>
      <w:r>
        <w:rPr>
          <w:rFonts w:eastAsiaTheme="minorEastAsia"/>
          <w:lang w:val="en-US"/>
        </w:rPr>
        <w:t>Different l</w:t>
      </w:r>
      <w:r w:rsidR="00F92451" w:rsidRPr="00F92451">
        <w:rPr>
          <w:rFonts w:eastAsiaTheme="minorEastAsia"/>
          <w:lang w:val="en-US"/>
        </w:rPr>
        <w:t xml:space="preserve">ithologies </w:t>
      </w:r>
      <w:r>
        <w:rPr>
          <w:rFonts w:eastAsiaTheme="minorEastAsia"/>
          <w:lang w:val="en-US"/>
        </w:rPr>
        <w:t xml:space="preserve">are likely to deform </w:t>
      </w:r>
      <w:r w:rsidR="00F92451" w:rsidRPr="00F92451">
        <w:rPr>
          <w:rFonts w:eastAsiaTheme="minorEastAsia"/>
          <w:lang w:val="en-US"/>
        </w:rPr>
        <w:t>differently when subjected to stress, resulting in different permeability structures within fault zones.</w:t>
      </w:r>
      <w:r>
        <w:rPr>
          <w:rFonts w:eastAsiaTheme="minorEastAsia"/>
          <w:lang w:val="en-US"/>
        </w:rPr>
        <w:t xml:space="preserve"> </w:t>
      </w:r>
    </w:p>
    <w:p w14:paraId="17BB70E5" w14:textId="77777777" w:rsidR="00154AEC" w:rsidRDefault="00154AEC" w:rsidP="00D53DA3">
      <w:pPr>
        <w:jc w:val="both"/>
        <w:rPr>
          <w:rFonts w:eastAsiaTheme="minorEastAsia"/>
          <w:lang w:val="en-US"/>
        </w:rPr>
      </w:pPr>
    </w:p>
    <w:tbl>
      <w:tblPr>
        <w:tblStyle w:val="TableauGrille1Clair"/>
        <w:tblW w:w="0" w:type="auto"/>
        <w:tblLook w:val="04A0" w:firstRow="1" w:lastRow="0" w:firstColumn="1" w:lastColumn="0" w:noHBand="0" w:noVBand="1"/>
      </w:tblPr>
      <w:tblGrid>
        <w:gridCol w:w="1129"/>
        <w:gridCol w:w="3261"/>
        <w:gridCol w:w="2406"/>
        <w:gridCol w:w="2266"/>
      </w:tblGrid>
      <w:tr w:rsidR="00D53DA3" w:rsidRPr="008135F4" w14:paraId="31D2CA7B" w14:textId="77777777" w:rsidTr="00301A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14:paraId="28ABF519" w14:textId="77777777" w:rsidR="00D53DA3" w:rsidRPr="008135F4" w:rsidRDefault="008135F4" w:rsidP="00D53DA3">
            <w:pPr>
              <w:jc w:val="both"/>
              <w:rPr>
                <w:rFonts w:eastAsiaTheme="minorEastAsia"/>
                <w:sz w:val="18"/>
                <w:szCs w:val="18"/>
                <w:lang w:val="en-US"/>
              </w:rPr>
            </w:pPr>
            <w:r>
              <w:rPr>
                <w:rFonts w:eastAsiaTheme="minorEastAsia"/>
                <w:sz w:val="18"/>
                <w:szCs w:val="18"/>
                <w:lang w:val="en-US"/>
              </w:rPr>
              <w:t>Rock type</w:t>
            </w:r>
          </w:p>
        </w:tc>
        <w:tc>
          <w:tcPr>
            <w:tcW w:w="3261" w:type="dxa"/>
          </w:tcPr>
          <w:p w14:paraId="67E67B59" w14:textId="77777777" w:rsidR="00D53DA3" w:rsidRPr="008135F4" w:rsidRDefault="00D53DA3" w:rsidP="00D53DA3">
            <w:pPr>
              <w:jc w:val="both"/>
              <w:cnfStyle w:val="100000000000" w:firstRow="1"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Brittle rock</w:t>
            </w:r>
          </w:p>
        </w:tc>
        <w:tc>
          <w:tcPr>
            <w:tcW w:w="2406" w:type="dxa"/>
          </w:tcPr>
          <w:p w14:paraId="1016F92D" w14:textId="77777777" w:rsidR="00D53DA3" w:rsidRPr="008135F4" w:rsidRDefault="00D53DA3" w:rsidP="00D53DA3">
            <w:pPr>
              <w:jc w:val="both"/>
              <w:cnfStyle w:val="100000000000" w:firstRow="1"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 xml:space="preserve">Clastic rock </w:t>
            </w:r>
          </w:p>
        </w:tc>
        <w:tc>
          <w:tcPr>
            <w:tcW w:w="2266" w:type="dxa"/>
          </w:tcPr>
          <w:p w14:paraId="5C61DFC7" w14:textId="77777777" w:rsidR="00D53DA3" w:rsidRPr="008135F4" w:rsidRDefault="00D53DA3" w:rsidP="00D53DA3">
            <w:pPr>
              <w:jc w:val="both"/>
              <w:cnfStyle w:val="100000000000" w:firstRow="1"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Carbonates</w:t>
            </w:r>
          </w:p>
        </w:tc>
      </w:tr>
      <w:tr w:rsidR="00D53DA3" w:rsidRPr="00365ADB" w14:paraId="5561C2D4" w14:textId="77777777" w:rsidTr="00301AE2">
        <w:tc>
          <w:tcPr>
            <w:cnfStyle w:val="001000000000" w:firstRow="0" w:lastRow="0" w:firstColumn="1" w:lastColumn="0" w:oddVBand="0" w:evenVBand="0" w:oddHBand="0" w:evenHBand="0" w:firstRowFirstColumn="0" w:firstRowLastColumn="0" w:lastRowFirstColumn="0" w:lastRowLastColumn="0"/>
            <w:tcW w:w="1129" w:type="dxa"/>
          </w:tcPr>
          <w:p w14:paraId="7EAEADD1" w14:textId="77777777" w:rsidR="00D53DA3" w:rsidRPr="008135F4" w:rsidRDefault="00D53DA3" w:rsidP="00D53DA3">
            <w:pPr>
              <w:jc w:val="both"/>
              <w:rPr>
                <w:rFonts w:eastAsiaTheme="minorEastAsia"/>
                <w:sz w:val="18"/>
                <w:szCs w:val="18"/>
                <w:lang w:val="en-US"/>
              </w:rPr>
            </w:pPr>
          </w:p>
        </w:tc>
        <w:tc>
          <w:tcPr>
            <w:tcW w:w="3261" w:type="dxa"/>
          </w:tcPr>
          <w:p w14:paraId="0E4F22AA"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Breccia / joints</w:t>
            </w:r>
          </w:p>
        </w:tc>
        <w:tc>
          <w:tcPr>
            <w:tcW w:w="2406" w:type="dxa"/>
          </w:tcPr>
          <w:p w14:paraId="0CF1916D"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 xml:space="preserve">Deformation band </w:t>
            </w:r>
            <w:r w:rsidR="008135F4">
              <w:rPr>
                <w:rFonts w:eastAsiaTheme="minorEastAsia"/>
                <w:sz w:val="18"/>
                <w:szCs w:val="18"/>
                <w:lang w:val="en-US"/>
              </w:rPr>
              <w:t xml:space="preserve">(&lt;2cm thick low permeability bands) </w:t>
            </w:r>
            <w:r w:rsidRPr="008135F4">
              <w:rPr>
                <w:rFonts w:eastAsiaTheme="minorEastAsia"/>
                <w:sz w:val="18"/>
                <w:szCs w:val="18"/>
                <w:lang w:val="en-US"/>
              </w:rPr>
              <w:t>in fault core/damage zone</w:t>
            </w:r>
          </w:p>
          <w:p w14:paraId="2A64C8E2"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(Antonellini et al., 1995; Aydin, 1978).</w:t>
            </w:r>
          </w:p>
        </w:tc>
        <w:tc>
          <w:tcPr>
            <w:tcW w:w="2266" w:type="dxa"/>
          </w:tcPr>
          <w:p w14:paraId="777B481C"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Increase in permeability by dissolution of rock along the faults (Billi, 2005)</w:t>
            </w:r>
          </w:p>
          <w:p w14:paraId="4F8A5B59" w14:textId="77777777" w:rsidR="008135F4" w:rsidRDefault="008135F4"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Pr>
                <w:rFonts w:eastAsiaTheme="minorEastAsia"/>
                <w:sz w:val="18"/>
                <w:szCs w:val="18"/>
                <w:lang w:val="en-US"/>
              </w:rPr>
              <w:t>Mineral precipitation:</w:t>
            </w:r>
          </w:p>
          <w:p w14:paraId="09DF44DF" w14:textId="77777777" w:rsidR="00D53DA3" w:rsidRPr="008135F4" w:rsidRDefault="008135F4"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Pr>
                <w:rFonts w:eastAsiaTheme="minorEastAsia"/>
                <w:sz w:val="18"/>
                <w:szCs w:val="18"/>
                <w:lang w:val="en-US"/>
              </w:rPr>
              <w:t xml:space="preserve">decrease in permeability </w:t>
            </w:r>
            <w:r w:rsidRPr="008135F4">
              <w:rPr>
                <w:rFonts w:eastAsiaTheme="minorEastAsia"/>
                <w:sz w:val="18"/>
                <w:szCs w:val="18"/>
                <w:lang w:val="en-US"/>
              </w:rPr>
              <w:t>(Micarelli et al., 2006)</w:t>
            </w:r>
          </w:p>
        </w:tc>
      </w:tr>
      <w:tr w:rsidR="00D53DA3" w:rsidRPr="00365ADB" w14:paraId="16C7015F" w14:textId="77777777" w:rsidTr="00301AE2">
        <w:tc>
          <w:tcPr>
            <w:cnfStyle w:val="001000000000" w:firstRow="0" w:lastRow="0" w:firstColumn="1" w:lastColumn="0" w:oddVBand="0" w:evenVBand="0" w:oddHBand="0" w:evenHBand="0" w:firstRowFirstColumn="0" w:firstRowLastColumn="0" w:lastRowFirstColumn="0" w:lastRowLastColumn="0"/>
            <w:tcW w:w="1129" w:type="dxa"/>
          </w:tcPr>
          <w:p w14:paraId="227C121D" w14:textId="77777777" w:rsidR="00D53DA3" w:rsidRPr="008135F4" w:rsidRDefault="00D53DA3" w:rsidP="00D53DA3">
            <w:pPr>
              <w:jc w:val="both"/>
              <w:rPr>
                <w:rFonts w:eastAsiaTheme="minorEastAsia"/>
                <w:sz w:val="18"/>
                <w:szCs w:val="18"/>
                <w:lang w:val="en-US"/>
              </w:rPr>
            </w:pPr>
            <w:r w:rsidRPr="008135F4">
              <w:rPr>
                <w:rFonts w:eastAsiaTheme="minorEastAsia"/>
                <w:sz w:val="18"/>
                <w:szCs w:val="18"/>
                <w:lang w:val="en-US"/>
              </w:rPr>
              <w:t>Damage zone</w:t>
            </w:r>
          </w:p>
        </w:tc>
        <w:tc>
          <w:tcPr>
            <w:tcW w:w="3261" w:type="dxa"/>
          </w:tcPr>
          <w:p w14:paraId="0CCFA6E0"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Extensive around the fault core (10 – 1000m thick perpendicular to the fault strike)</w:t>
            </w:r>
          </w:p>
          <w:p w14:paraId="154185AB"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sidRPr="008135F4">
              <w:rPr>
                <w:rFonts w:eastAsiaTheme="minorEastAsia"/>
                <w:sz w:val="18"/>
                <w:szCs w:val="18"/>
                <w:lang w:val="en-US"/>
              </w:rPr>
              <w:t>high hydraulic conductivity</w:t>
            </w:r>
            <w:r w:rsidR="008135F4">
              <w:rPr>
                <w:rFonts w:eastAsiaTheme="minorEastAsia"/>
                <w:sz w:val="18"/>
                <w:szCs w:val="18"/>
                <w:lang w:val="en-US"/>
              </w:rPr>
              <w:t xml:space="preserve">: </w:t>
            </w:r>
            <w:r w:rsidR="008135F4" w:rsidRPr="008135F4">
              <w:rPr>
                <w:rFonts w:eastAsiaTheme="minorEastAsia"/>
                <w:sz w:val="18"/>
                <w:szCs w:val="18"/>
                <w:lang w:val="en-US"/>
              </w:rPr>
              <w:t>increasing the bulk permeability of the area (Bense et al., 2013)</w:t>
            </w:r>
          </w:p>
        </w:tc>
        <w:tc>
          <w:tcPr>
            <w:tcW w:w="2406" w:type="dxa"/>
          </w:tcPr>
          <w:p w14:paraId="0DB19DA2" w14:textId="77777777" w:rsidR="00D53DA3" w:rsidRDefault="008135F4"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Pr>
                <w:rFonts w:eastAsiaTheme="minorEastAsia"/>
                <w:sz w:val="18"/>
                <w:szCs w:val="18"/>
                <w:lang w:val="en-US"/>
              </w:rPr>
              <w:t>Fractures are less common</w:t>
            </w:r>
          </w:p>
          <w:p w14:paraId="71F8FF47" w14:textId="77777777" w:rsidR="008135F4" w:rsidRPr="008135F4" w:rsidRDefault="008135F4"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Pr>
                <w:rFonts w:eastAsiaTheme="minorEastAsia"/>
                <w:sz w:val="18"/>
                <w:szCs w:val="18"/>
                <w:lang w:val="en-US"/>
              </w:rPr>
              <w:t xml:space="preserve">If presence of clay: forms low permeability sealing rock in the fault core </w:t>
            </w:r>
            <w:r w:rsidRPr="008135F4">
              <w:rPr>
                <w:rFonts w:eastAsiaTheme="minorEastAsia"/>
                <w:sz w:val="18"/>
                <w:szCs w:val="18"/>
                <w:lang w:val="en-US"/>
              </w:rPr>
              <w:t>(Yielding et al., 1997; Gibson, 1998)</w:t>
            </w:r>
          </w:p>
        </w:tc>
        <w:tc>
          <w:tcPr>
            <w:tcW w:w="2266" w:type="dxa"/>
          </w:tcPr>
          <w:p w14:paraId="7866462B" w14:textId="77777777" w:rsidR="008135F4" w:rsidRDefault="008135F4"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r>
              <w:rPr>
                <w:rFonts w:eastAsiaTheme="minorEastAsia"/>
                <w:sz w:val="18"/>
                <w:szCs w:val="18"/>
                <w:lang w:val="en-US"/>
              </w:rPr>
              <w:t>Chemical reactions induced by g</w:t>
            </w:r>
            <w:r w:rsidRPr="008135F4">
              <w:rPr>
                <w:rFonts w:eastAsiaTheme="minorEastAsia"/>
                <w:sz w:val="18"/>
                <w:szCs w:val="18"/>
                <w:lang w:val="en-US"/>
              </w:rPr>
              <w:t xml:space="preserve">roundwater </w:t>
            </w:r>
            <w:r>
              <w:rPr>
                <w:rFonts w:eastAsiaTheme="minorEastAsia"/>
                <w:sz w:val="18"/>
                <w:szCs w:val="18"/>
                <w:lang w:val="en-US"/>
              </w:rPr>
              <w:t>inflow.</w:t>
            </w:r>
          </w:p>
          <w:p w14:paraId="069ED7BC" w14:textId="77777777" w:rsidR="00D53DA3" w:rsidRPr="008135F4" w:rsidRDefault="00D53DA3" w:rsidP="00D53DA3">
            <w:pPr>
              <w:jc w:val="both"/>
              <w:cnfStyle w:val="000000000000" w:firstRow="0" w:lastRow="0" w:firstColumn="0" w:lastColumn="0" w:oddVBand="0" w:evenVBand="0" w:oddHBand="0" w:evenHBand="0" w:firstRowFirstColumn="0" w:firstRowLastColumn="0" w:lastRowFirstColumn="0" w:lastRowLastColumn="0"/>
              <w:rPr>
                <w:rFonts w:eastAsiaTheme="minorEastAsia"/>
                <w:sz w:val="18"/>
                <w:szCs w:val="18"/>
                <w:lang w:val="en-US"/>
              </w:rPr>
            </w:pPr>
          </w:p>
        </w:tc>
      </w:tr>
    </w:tbl>
    <w:p w14:paraId="57686362" w14:textId="42B57AD4" w:rsidR="000F6668" w:rsidRPr="00F25DD0" w:rsidRDefault="00355D62" w:rsidP="00F25DD0">
      <w:pPr>
        <w:pStyle w:val="Titre2"/>
        <w:rPr>
          <w:rFonts w:eastAsiaTheme="minorEastAsia"/>
          <w:lang w:val="en-US"/>
        </w:rPr>
      </w:pPr>
      <w:bookmarkStart w:id="11" w:name="_Toc25416701"/>
      <w:r>
        <w:rPr>
          <w:rFonts w:eastAsiaTheme="minorEastAsia"/>
          <w:lang w:val="en-US"/>
        </w:rPr>
        <w:t>Reservoir properties</w:t>
      </w:r>
      <w:bookmarkEnd w:id="11"/>
    </w:p>
    <w:p w14:paraId="5AB99CC3" w14:textId="77777777" w:rsidR="000F6668" w:rsidRDefault="000F6668" w:rsidP="00F25DD0">
      <w:pPr>
        <w:pStyle w:val="Titre3"/>
        <w:rPr>
          <w:lang w:val="en-US"/>
        </w:rPr>
      </w:pPr>
      <w:bookmarkStart w:id="12" w:name="_Toc25416702"/>
      <w:r>
        <w:rPr>
          <w:lang w:val="en-US"/>
        </w:rPr>
        <w:t>Thermal properties</w:t>
      </w:r>
      <w:bookmarkEnd w:id="12"/>
    </w:p>
    <w:p w14:paraId="29ECC58F" w14:textId="2AD54ECB" w:rsidR="00154AEC" w:rsidRDefault="0053713B" w:rsidP="00154AEC">
      <w:pPr>
        <w:jc w:val="both"/>
        <w:rPr>
          <w:lang w:val="en-US"/>
        </w:rPr>
      </w:pPr>
      <w:r>
        <w:rPr>
          <w:rFonts w:cstheme="minorHAnsi"/>
          <w:lang w:val="en-US"/>
        </w:rPr>
        <w:t>The specific heat capacity</w:t>
      </w:r>
      <w:r w:rsidR="00F25DD0">
        <w:rPr>
          <w:rFonts w:cstheme="minorHAnsi"/>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C</m:t>
            </m:r>
          </m:e>
          <m:sub>
            <m:r>
              <w:rPr>
                <w:rFonts w:ascii="Cambria Math" w:hAnsi="Cambria Math" w:cstheme="minorHAnsi"/>
                <w:lang w:val="en-US"/>
              </w:rPr>
              <m:t>p</m:t>
            </m:r>
          </m:sub>
        </m:sSub>
      </m:oMath>
      <w:r w:rsidR="00957893">
        <w:rPr>
          <w:rFonts w:eastAsiaTheme="minorEastAsia" w:cstheme="minorHAnsi"/>
          <w:lang w:val="en-US"/>
        </w:rPr>
        <w:t xml:space="preserve"> (J/K)</w:t>
      </w:r>
      <w:r>
        <w:rPr>
          <w:rFonts w:cstheme="minorHAnsi"/>
          <w:lang w:val="en-US"/>
        </w:rPr>
        <w:t xml:space="preserve">, the thermal conductivity </w:t>
      </w:r>
      <m:oMath>
        <m:r>
          <w:rPr>
            <w:rFonts w:ascii="Cambria Math" w:hAnsi="Cambria Math" w:cstheme="minorHAnsi"/>
            <w:lang w:val="en-US"/>
          </w:rPr>
          <m:t xml:space="preserve">λ </m:t>
        </m:r>
      </m:oMath>
      <w:r w:rsidR="00957893">
        <w:rPr>
          <w:rFonts w:eastAsiaTheme="minorEastAsia" w:cstheme="minorHAnsi"/>
          <w:lang w:val="en-US"/>
        </w:rPr>
        <w:t xml:space="preserve">(W/m.K) </w:t>
      </w:r>
      <w:r>
        <w:rPr>
          <w:rFonts w:cstheme="minorHAnsi"/>
          <w:lang w:val="en-US"/>
        </w:rPr>
        <w:t xml:space="preserve">and the thermal diffusivity </w:t>
      </w:r>
      <w:r w:rsidR="00F25DD0">
        <w:rPr>
          <w:rFonts w:ascii="Cambria Math" w:hAnsi="Cambria Math" w:cstheme="minorHAnsi"/>
          <w:lang w:val="en-US"/>
        </w:rPr>
        <w:t>κ</w:t>
      </w:r>
      <w:r w:rsidR="00F25DD0">
        <w:rPr>
          <w:rFonts w:cstheme="minorHAnsi"/>
          <w:lang w:val="en-US"/>
        </w:rPr>
        <w:t xml:space="preserve"> </w:t>
      </w:r>
      <w:r w:rsidR="00957893">
        <w:rPr>
          <w:rFonts w:cstheme="minorHAnsi"/>
          <w:lang w:val="en-US"/>
        </w:rPr>
        <w:t>(m</w:t>
      </w:r>
      <w:r w:rsidR="00957893" w:rsidRPr="00957893">
        <w:rPr>
          <w:rFonts w:cstheme="minorHAnsi"/>
          <w:vertAlign w:val="superscript"/>
          <w:lang w:val="en-US"/>
        </w:rPr>
        <w:t>2</w:t>
      </w:r>
      <w:r w:rsidR="00957893">
        <w:rPr>
          <w:rFonts w:cstheme="minorHAnsi"/>
          <w:lang w:val="en-US"/>
        </w:rPr>
        <w:t xml:space="preserve">/s) </w:t>
      </w:r>
      <w:r>
        <w:rPr>
          <w:rFonts w:cstheme="minorHAnsi"/>
          <w:lang w:val="en-US"/>
        </w:rPr>
        <w:t>are the main properties impacting the thermal capacity of a reservoir rock.</w:t>
      </w:r>
      <w:r w:rsidR="00137E58">
        <w:rPr>
          <w:lang w:val="en-US"/>
        </w:rPr>
        <w:t xml:space="preserve"> </w:t>
      </w:r>
      <w:r w:rsidR="00154AEC">
        <w:rPr>
          <w:lang w:val="en-US"/>
        </w:rPr>
        <w:t>While</w:t>
      </w:r>
      <w:r w:rsidR="00137E58">
        <w:rPr>
          <w:lang w:val="en-US"/>
        </w:rPr>
        <w:t xml:space="preserve"> the f</w:t>
      </w:r>
      <w:r w:rsidR="00345E8D" w:rsidRPr="009D1434">
        <w:rPr>
          <w:lang w:val="en-US"/>
        </w:rPr>
        <w:t>luid and</w:t>
      </w:r>
      <w:r w:rsidR="00345E8D">
        <w:rPr>
          <w:lang w:val="en-US"/>
        </w:rPr>
        <w:t xml:space="preserve"> rock specif</w:t>
      </w:r>
      <w:r w:rsidR="00345E8D" w:rsidRPr="009D1434">
        <w:rPr>
          <w:lang w:val="en-US"/>
        </w:rPr>
        <w:t xml:space="preserve">ic heat capacities </w:t>
      </w:r>
      <w:r w:rsidR="00345E8D">
        <w:rPr>
          <w:lang w:val="en-US"/>
        </w:rPr>
        <w:t xml:space="preserve">and </w:t>
      </w:r>
      <w:r w:rsidR="00345E8D" w:rsidRPr="009D1434">
        <w:rPr>
          <w:lang w:val="en-US"/>
        </w:rPr>
        <w:t>heat conductivities</w:t>
      </w:r>
      <w:r w:rsidR="00345E8D">
        <w:rPr>
          <w:lang w:val="en-US"/>
        </w:rPr>
        <w:t xml:space="preserve"> </w:t>
      </w:r>
      <w:r w:rsidR="00137E58">
        <w:rPr>
          <w:lang w:val="en-US"/>
        </w:rPr>
        <w:t xml:space="preserve">are required </w:t>
      </w:r>
      <w:r w:rsidR="00345E8D" w:rsidRPr="009D1434">
        <w:rPr>
          <w:lang w:val="en-US"/>
        </w:rPr>
        <w:t>to</w:t>
      </w:r>
      <w:r w:rsidR="00345E8D">
        <w:rPr>
          <w:lang w:val="en-US"/>
        </w:rPr>
        <w:t xml:space="preserve"> </w:t>
      </w:r>
      <w:r w:rsidR="00345E8D" w:rsidRPr="009D1434">
        <w:rPr>
          <w:lang w:val="en-US"/>
        </w:rPr>
        <w:t xml:space="preserve">define </w:t>
      </w:r>
      <w:r w:rsidR="00345E8D">
        <w:rPr>
          <w:lang w:val="en-US"/>
        </w:rPr>
        <w:t xml:space="preserve">heat transport in areas where conductive </w:t>
      </w:r>
      <w:r w:rsidR="00154AEC">
        <w:rPr>
          <w:lang w:val="en-US"/>
        </w:rPr>
        <w:t>processes</w:t>
      </w:r>
      <w:r w:rsidR="00345E8D">
        <w:rPr>
          <w:lang w:val="en-US"/>
        </w:rPr>
        <w:t xml:space="preserve"> are dominant</w:t>
      </w:r>
      <w:r w:rsidR="00137E58">
        <w:rPr>
          <w:lang w:val="en-US"/>
        </w:rPr>
        <w:t>, t</w:t>
      </w:r>
      <w:r w:rsidR="00345E8D">
        <w:rPr>
          <w:lang w:val="en-US"/>
        </w:rPr>
        <w:t xml:space="preserve">hermal dispersivity need to be defined to account for heat dispersion when convective </w:t>
      </w:r>
      <w:r>
        <w:rPr>
          <w:lang w:val="en-US"/>
        </w:rPr>
        <w:t xml:space="preserve">heat </w:t>
      </w:r>
      <w:r w:rsidR="00154AEC">
        <w:rPr>
          <w:lang w:val="en-US"/>
        </w:rPr>
        <w:t>transfer</w:t>
      </w:r>
      <w:r>
        <w:rPr>
          <w:lang w:val="en-US"/>
        </w:rPr>
        <w:t xml:space="preserve"> exists </w:t>
      </w:r>
      <w:r w:rsidR="00345E8D">
        <w:rPr>
          <w:lang w:val="en-US"/>
        </w:rPr>
        <w:t xml:space="preserve">(Deethlefsen et al., 2016). </w:t>
      </w:r>
      <w:r w:rsidR="00580865" w:rsidRPr="00885017">
        <w:rPr>
          <w:lang w:val="en-US"/>
        </w:rPr>
        <w:t xml:space="preserve">The energy that can be stored per unit volume </w:t>
      </w:r>
      <w:r w:rsidR="00580865">
        <w:rPr>
          <w:lang w:val="en-US"/>
        </w:rPr>
        <w:t xml:space="preserve">of a reservoir will also </w:t>
      </w:r>
      <w:r w:rsidR="00580865" w:rsidRPr="00885017">
        <w:rPr>
          <w:lang w:val="en-US"/>
        </w:rPr>
        <w:t>depend on the temperature change of the material</w:t>
      </w:r>
      <w:r w:rsidR="00580865">
        <w:rPr>
          <w:lang w:val="en-US"/>
        </w:rPr>
        <w:t xml:space="preserve">. </w:t>
      </w:r>
      <w:r w:rsidR="00154AEC">
        <w:rPr>
          <w:lang w:val="en-US"/>
        </w:rPr>
        <w:t>In general, s</w:t>
      </w:r>
      <w:r w:rsidR="00154AEC" w:rsidRPr="00885017">
        <w:rPr>
          <w:lang w:val="en-US"/>
        </w:rPr>
        <w:t>edimentary rock</w:t>
      </w:r>
      <w:r w:rsidR="00154AEC">
        <w:rPr>
          <w:lang w:val="en-US"/>
        </w:rPr>
        <w:t xml:space="preserve">s are more likely to experience </w:t>
      </w:r>
      <w:r w:rsidR="00154AEC" w:rsidRPr="00885017">
        <w:rPr>
          <w:lang w:val="en-US"/>
        </w:rPr>
        <w:t>thermally induced reactions</w:t>
      </w:r>
      <w:r w:rsidR="00154AEC">
        <w:rPr>
          <w:lang w:val="en-US"/>
        </w:rPr>
        <w:t xml:space="preserve"> (i.e. cracks)</w:t>
      </w:r>
      <w:r w:rsidR="00154AEC" w:rsidRPr="00885017">
        <w:rPr>
          <w:lang w:val="en-US"/>
        </w:rPr>
        <w:t xml:space="preserve"> at </w:t>
      </w:r>
      <w:r w:rsidR="00154AEC">
        <w:rPr>
          <w:lang w:val="en-US"/>
        </w:rPr>
        <w:t>high</w:t>
      </w:r>
      <w:r w:rsidR="00154AEC" w:rsidRPr="00885017">
        <w:rPr>
          <w:lang w:val="en-US"/>
        </w:rPr>
        <w:t xml:space="preserve"> temperatures</w:t>
      </w:r>
      <w:r w:rsidR="00154AEC">
        <w:rPr>
          <w:lang w:val="en-US"/>
        </w:rPr>
        <w:t xml:space="preserve"> and are thus generally less suitable for thermal </w:t>
      </w:r>
      <w:r w:rsidR="00154AEC" w:rsidRPr="00885017">
        <w:rPr>
          <w:lang w:val="en-US"/>
        </w:rPr>
        <w:t>storage</w:t>
      </w:r>
      <w:r w:rsidR="00154AEC">
        <w:rPr>
          <w:lang w:val="en-US"/>
        </w:rPr>
        <w:t>. Due to their relatively low density, larger storage volume are moreover</w:t>
      </w:r>
      <w:r w:rsidR="00957893">
        <w:rPr>
          <w:lang w:val="en-US"/>
        </w:rPr>
        <w:t xml:space="preserve"> to store the same amount of heat in sedimentary rocks </w:t>
      </w:r>
      <w:r w:rsidR="00154AEC">
        <w:rPr>
          <w:lang w:val="en-US"/>
        </w:rPr>
        <w:t xml:space="preserve">compared to </w:t>
      </w:r>
      <w:r w:rsidR="00154AEC" w:rsidRPr="00885017">
        <w:rPr>
          <w:lang w:val="en-US"/>
        </w:rPr>
        <w:t xml:space="preserve">igneous and metamorphic </w:t>
      </w:r>
      <w:r w:rsidR="00154AEC">
        <w:rPr>
          <w:lang w:val="en-US"/>
        </w:rPr>
        <w:t>rocks (Allen et al., XXX).</w:t>
      </w:r>
    </w:p>
    <w:p w14:paraId="5C453677" w14:textId="77777777" w:rsidR="00154AEC" w:rsidRPr="00906C04" w:rsidRDefault="0053713B" w:rsidP="00154AEC">
      <w:pPr>
        <w:jc w:val="both"/>
        <w:rPr>
          <w:lang w:val="en-US"/>
        </w:rPr>
      </w:pPr>
      <w:r>
        <w:rPr>
          <w:lang w:val="en-US"/>
        </w:rPr>
        <w:t xml:space="preserve">While the heat capacity and thermal conductivity of groundwater is well known, the thermal properties of the rocks highly depend on the material composition, but also on the </w:t>
      </w:r>
      <w:r w:rsidRPr="001A060B">
        <w:rPr>
          <w:rFonts w:cstheme="minorHAnsi"/>
          <w:lang w:val="en-US"/>
        </w:rPr>
        <w:t>texture, structure, and water saturation</w:t>
      </w:r>
      <w:r>
        <w:rPr>
          <w:lang w:val="en-US"/>
        </w:rPr>
        <w:t xml:space="preserve"> of the rock (Allen et al., XXX; Deethlefsen et al., 2016). </w:t>
      </w:r>
      <w:r w:rsidR="00974FC6" w:rsidRPr="0053713B">
        <w:rPr>
          <w:rFonts w:cstheme="minorHAnsi"/>
          <w:lang w:val="en-US"/>
        </w:rPr>
        <w:t xml:space="preserve">Allen et al. </w:t>
      </w:r>
      <w:r w:rsidR="00974FC6" w:rsidRPr="00974FC6">
        <w:rPr>
          <w:rFonts w:cstheme="minorHAnsi"/>
          <w:lang w:val="en-US"/>
        </w:rPr>
        <w:t>(XXX) showed that the r</w:t>
      </w:r>
      <w:r w:rsidR="00974FC6">
        <w:rPr>
          <w:rFonts w:cstheme="minorHAnsi"/>
          <w:lang w:val="en-US"/>
        </w:rPr>
        <w:t xml:space="preserve">ock specific heat capacity </w:t>
      </w:r>
      <w:r w:rsidR="00974FC6" w:rsidRPr="001A060B">
        <w:rPr>
          <w:rFonts w:cstheme="minorHAnsi"/>
          <w:lang w:val="en-US"/>
        </w:rPr>
        <w:t>increases with increasing temperature</w:t>
      </w:r>
      <w:r w:rsidR="00974FC6">
        <w:rPr>
          <w:rFonts w:cstheme="minorHAnsi"/>
          <w:lang w:val="en-US"/>
        </w:rPr>
        <w:t xml:space="preserve">, </w:t>
      </w:r>
      <w:r>
        <w:rPr>
          <w:rFonts w:cstheme="minorHAnsi"/>
          <w:lang w:val="en-US"/>
        </w:rPr>
        <w:t xml:space="preserve">especially for </w:t>
      </w:r>
      <w:r w:rsidR="00974FC6" w:rsidRPr="001A060B">
        <w:rPr>
          <w:rFonts w:cstheme="minorHAnsi"/>
          <w:lang w:val="en-US"/>
        </w:rPr>
        <w:t>temperature closed to 0</w:t>
      </w:r>
      <w:r w:rsidR="00974FC6">
        <w:rPr>
          <w:rFonts w:cstheme="minorHAnsi"/>
          <w:lang w:val="en-US"/>
        </w:rPr>
        <w:t>°C</w:t>
      </w:r>
      <w:r w:rsidR="00974FC6" w:rsidRPr="001A060B">
        <w:rPr>
          <w:rFonts w:cstheme="minorHAnsi"/>
          <w:lang w:val="en-US"/>
        </w:rPr>
        <w:t>.</w:t>
      </w:r>
      <w:r w:rsidR="00974FC6">
        <w:rPr>
          <w:rFonts w:cstheme="minorHAnsi"/>
          <w:lang w:val="en-US"/>
        </w:rPr>
        <w:t xml:space="preserve"> </w:t>
      </w:r>
      <w:r>
        <w:rPr>
          <w:rFonts w:cstheme="minorHAnsi"/>
          <w:lang w:val="en-US"/>
        </w:rPr>
        <w:t>However, a</w:t>
      </w:r>
      <w:r w:rsidR="00974FC6">
        <w:rPr>
          <w:rFonts w:cstheme="minorHAnsi"/>
          <w:lang w:val="en-US"/>
        </w:rPr>
        <w:t>ccording to (</w:t>
      </w:r>
      <w:r w:rsidR="00974FC6" w:rsidRPr="001A060B">
        <w:rPr>
          <w:rFonts w:cstheme="minorHAnsi"/>
          <w:lang w:val="en-US"/>
        </w:rPr>
        <w:t>Waples</w:t>
      </w:r>
      <w:r w:rsidR="00974FC6">
        <w:rPr>
          <w:rFonts w:cstheme="minorHAnsi"/>
          <w:lang w:val="en-US"/>
        </w:rPr>
        <w:t xml:space="preserve"> </w:t>
      </w:r>
      <w:r w:rsidR="00974FC6" w:rsidRPr="001A060B">
        <w:rPr>
          <w:rFonts w:cstheme="minorHAnsi"/>
          <w:lang w:val="en-US"/>
        </w:rPr>
        <w:t>and Waples</w:t>
      </w:r>
      <w:r w:rsidR="00974FC6">
        <w:rPr>
          <w:rFonts w:cstheme="minorHAnsi"/>
          <w:lang w:val="en-US"/>
        </w:rPr>
        <w:t xml:space="preserve">, XXX), most of the values of </w:t>
      </w:r>
      <w:r w:rsidR="00974FC6" w:rsidRPr="001A060B">
        <w:rPr>
          <w:rFonts w:cstheme="minorHAnsi"/>
          <w:lang w:val="en-US"/>
        </w:rPr>
        <w:t>speciﬁc heat capacity</w:t>
      </w:r>
      <w:r w:rsidR="00974FC6">
        <w:rPr>
          <w:rFonts w:cstheme="minorHAnsi"/>
          <w:lang w:val="en-US"/>
        </w:rPr>
        <w:t xml:space="preserve"> in the literature are </w:t>
      </w:r>
      <w:r w:rsidR="00974FC6" w:rsidRPr="001A060B">
        <w:rPr>
          <w:rFonts w:cstheme="minorHAnsi"/>
          <w:lang w:val="en-US"/>
        </w:rPr>
        <w:t>inﬂated by up to 15%</w:t>
      </w:r>
      <w:r w:rsidR="00974FC6">
        <w:rPr>
          <w:rFonts w:cstheme="minorHAnsi"/>
          <w:lang w:val="en-US"/>
        </w:rPr>
        <w:t xml:space="preserve">. </w:t>
      </w:r>
      <w:r w:rsidR="00154AEC" w:rsidRPr="00906C04">
        <w:rPr>
          <w:lang w:val="en-US"/>
        </w:rPr>
        <w:t>In the following equation</w:t>
      </w:r>
      <w:r w:rsidR="00154AEC">
        <w:rPr>
          <w:lang w:val="en-US"/>
        </w:rPr>
        <w:t xml:space="preserve"> for the bulk heat capacity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pb</m:t>
            </m:r>
          </m:sub>
        </m:sSub>
      </m:oMath>
      <w:r w:rsidR="00154AEC" w:rsidRPr="00906C04">
        <w:rPr>
          <w:lang w:val="en-US"/>
        </w:rPr>
        <w:t>, the speci</w:t>
      </w:r>
      <w:r w:rsidR="00154AEC" w:rsidRPr="00FD76B9">
        <w:t>ﬁ</w:t>
      </w:r>
      <w:r w:rsidR="00154AEC" w:rsidRPr="00906C04">
        <w:rPr>
          <w:lang w:val="en-US"/>
        </w:rPr>
        <w:t xml:space="preserve">c heat capacity of solids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ps</m:t>
            </m:r>
          </m:sub>
        </m:sSub>
      </m:oMath>
      <w:r w:rsidR="00154AEC" w:rsidRPr="00906C04">
        <w:rPr>
          <w:lang w:val="en-US"/>
        </w:rPr>
        <w:t xml:space="preserve"> is calculated as the weighted average of the speci</w:t>
      </w:r>
      <w:r w:rsidR="00154AEC" w:rsidRPr="00FD76B9">
        <w:t>ﬁ</w:t>
      </w:r>
      <w:r w:rsidR="00154AEC" w:rsidRPr="00906C04">
        <w:rPr>
          <w:lang w:val="en-US"/>
        </w:rPr>
        <w:t xml:space="preserve">c heat capacity of the main mineral phases, the water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pw</m:t>
            </m:r>
          </m:sub>
        </m:sSub>
        <m:r>
          <w:rPr>
            <w:rFonts w:ascii="Cambria Math" w:hAnsi="Cambria Math" w:cstheme="minorHAnsi"/>
            <w:lang w:val="en-US"/>
          </w:rPr>
          <m:t xml:space="preserve"> </m:t>
        </m:r>
      </m:oMath>
      <w:r w:rsidR="00154AEC" w:rsidRPr="00906C04">
        <w:rPr>
          <w:lang w:val="en-US"/>
        </w:rPr>
        <w:t>and mineral speci</w:t>
      </w:r>
      <w:r w:rsidR="00154AEC" w:rsidRPr="00FD76B9">
        <w:t>ﬁ</w:t>
      </w:r>
      <w:r w:rsidR="00154AEC" w:rsidRPr="00906C04">
        <w:rPr>
          <w:lang w:val="en-US"/>
        </w:rPr>
        <w:t>c heat capacities</w:t>
      </w:r>
      <w:r w:rsidR="00154AEC">
        <w:rPr>
          <w:lang w:val="en-US"/>
        </w:rPr>
        <w:t xml:space="preserve"> </w:t>
      </w:r>
      <w:r w:rsidR="00154AEC" w:rsidRPr="00906C04">
        <w:rPr>
          <w:lang w:val="en-US"/>
        </w:rPr>
        <w:t xml:space="preserve">are from Somerton (1992) and Waples and Waples (2004a), the solid density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s</m:t>
            </m:r>
          </m:sub>
        </m:sSub>
      </m:oMath>
      <w:r w:rsidR="00154AEC" w:rsidRPr="00906C04">
        <w:rPr>
          <w:rFonts w:eastAsiaTheme="minorEastAsia"/>
          <w:lang w:val="en-US"/>
        </w:rPr>
        <w:t xml:space="preserve"> is</w:t>
      </w:r>
      <w:r w:rsidR="00154AEC" w:rsidRPr="00906C04">
        <w:rPr>
          <w:lang w:val="en-US"/>
        </w:rPr>
        <w:t xml:space="preserve"> estimated from the inferred mineralogy and the bulk density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b</m:t>
            </m:r>
          </m:sub>
        </m:sSub>
      </m:oMath>
      <w:r w:rsidR="00154AEC" w:rsidRPr="00906C04">
        <w:rPr>
          <w:lang w:val="en-US"/>
        </w:rPr>
        <w:t xml:space="preserve"> is calculated from the porosity-weighted average of solid and water densities (Raymond and Therrien, 2008).</w:t>
      </w:r>
    </w:p>
    <w:p w14:paraId="66475888" w14:textId="7D5DB684" w:rsidR="00154AEC" w:rsidRPr="00957893" w:rsidRDefault="00EF50DE" w:rsidP="00154AEC">
      <w:pPr>
        <w:pStyle w:val="Paragraphedeliste"/>
        <w:rPr>
          <w:rFonts w:eastAsiaTheme="minorEastAsia"/>
        </w:rPr>
      </w:pPr>
      <m:oMathPara>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pb</m:t>
              </m:r>
            </m:sub>
          </m:sSub>
          <m:r>
            <w:rPr>
              <w:rFonts w:ascii="Cambria Math" w:hAnsi="Cambria Math" w:cstheme="minorHAnsi"/>
            </w:rPr>
            <m:t>=</m:t>
          </m:r>
          <m:f>
            <m:fPr>
              <m:ctrlPr>
                <w:rPr>
                  <w:rFonts w:ascii="Cambria Math" w:hAnsi="Cambria Math" w:cstheme="minorHAnsi"/>
                  <w:i/>
                </w:rPr>
              </m:ctrlPr>
            </m:fPr>
            <m:num>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s</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ps</m:t>
                  </m:r>
                </m:sub>
              </m:sSub>
              <m:d>
                <m:dPr>
                  <m:ctrlPr>
                    <w:rPr>
                      <w:rFonts w:ascii="Cambria Math" w:hAnsi="Cambria Math" w:cstheme="minorHAnsi"/>
                      <w:i/>
                    </w:rPr>
                  </m:ctrlPr>
                </m:dPr>
                <m:e>
                  <m:r>
                    <w:rPr>
                      <w:rFonts w:ascii="Cambria Math" w:hAnsi="Cambria Math" w:cstheme="minorHAnsi"/>
                    </w:rPr>
                    <m:t>1-n</m:t>
                  </m:r>
                </m:e>
              </m:d>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pw</m:t>
                  </m:r>
                </m:sub>
              </m:sSub>
              <m:r>
                <w:rPr>
                  <w:rFonts w:ascii="Cambria Math" w:hAnsi="Cambria Math" w:cstheme="minorHAnsi"/>
                </w:rPr>
                <m:t>n</m:t>
              </m:r>
            </m:num>
            <m:den>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b</m:t>
                  </m:r>
                </m:sub>
              </m:sSub>
            </m:den>
          </m:f>
        </m:oMath>
      </m:oMathPara>
    </w:p>
    <w:p w14:paraId="0F2FEB67" w14:textId="630BCE27" w:rsidR="00957893" w:rsidRPr="00957893" w:rsidRDefault="00957893" w:rsidP="00154AEC">
      <w:pPr>
        <w:pStyle w:val="Paragraphedeliste"/>
        <w:rPr>
          <w:sz w:val="18"/>
        </w:rPr>
      </w:pPr>
      <m:oMathPara>
        <m:oMath>
          <m:r>
            <w:rPr>
              <w:rFonts w:ascii="Cambria Math" w:hAnsi="Cambria Math" w:cstheme="minorHAnsi"/>
              <w:sz w:val="18"/>
            </w:rPr>
            <m:t>with the subscript w, s and b meaning water, sold and bulk</m:t>
          </m:r>
          <m:r>
            <w:rPr>
              <w:rFonts w:ascii="Cambria Math" w:hAnsi="Cambria Math" w:cstheme="minorHAnsi"/>
            </w:rPr>
            <m:t xml:space="preserve"> </m:t>
          </m:r>
        </m:oMath>
      </m:oMathPara>
    </w:p>
    <w:p w14:paraId="53BE1BFD" w14:textId="6479DD71" w:rsidR="00154AEC" w:rsidRDefault="0053713B" w:rsidP="00974FC6">
      <w:pPr>
        <w:jc w:val="both"/>
        <w:rPr>
          <w:lang w:val="en-US"/>
        </w:rPr>
      </w:pPr>
      <w:r>
        <w:rPr>
          <w:rFonts w:cstheme="minorHAnsi"/>
          <w:lang w:val="en-US"/>
        </w:rPr>
        <w:t xml:space="preserve">Thermal </w:t>
      </w:r>
      <w:r w:rsidR="00974FC6" w:rsidRPr="00F23128">
        <w:rPr>
          <w:lang w:val="en-US"/>
        </w:rPr>
        <w:t>conductivity of</w:t>
      </w:r>
      <w:r>
        <w:rPr>
          <w:lang w:val="en-US"/>
        </w:rPr>
        <w:t xml:space="preserve"> most rock types (i.e. </w:t>
      </w:r>
      <w:r w:rsidR="00974FC6" w:rsidRPr="00F23128">
        <w:rPr>
          <w:lang w:val="en-US"/>
        </w:rPr>
        <w:t>quartzitic sandstone, slate, limestone, marble, calcite, gneiss and granite</w:t>
      </w:r>
      <w:r>
        <w:rPr>
          <w:lang w:val="en-US"/>
        </w:rPr>
        <w:t xml:space="preserve">) tends to reduce with </w:t>
      </w:r>
      <w:r w:rsidR="00974FC6" w:rsidRPr="00F23128">
        <w:rPr>
          <w:lang w:val="en-US"/>
        </w:rPr>
        <w:t xml:space="preserve">increasing temperature. </w:t>
      </w:r>
      <w:r w:rsidR="008A35E6">
        <w:rPr>
          <w:lang w:val="en-US"/>
        </w:rPr>
        <w:t xml:space="preserve">The </w:t>
      </w:r>
      <w:r w:rsidR="00974FC6">
        <w:rPr>
          <w:lang w:val="en-US"/>
        </w:rPr>
        <w:t xml:space="preserve">formation of cracks within the rocks </w:t>
      </w:r>
      <w:r w:rsidR="00974FC6" w:rsidRPr="00F23128">
        <w:rPr>
          <w:lang w:val="en-US"/>
        </w:rPr>
        <w:t xml:space="preserve">does not </w:t>
      </w:r>
      <w:r w:rsidR="00974FC6">
        <w:rPr>
          <w:lang w:val="en-US"/>
        </w:rPr>
        <w:t xml:space="preserve">always lead to </w:t>
      </w:r>
      <w:r w:rsidR="00974FC6" w:rsidRPr="00F23128">
        <w:rPr>
          <w:lang w:val="en-US"/>
        </w:rPr>
        <w:t>a decrease of thermal conductivity</w:t>
      </w:r>
      <w:r w:rsidR="00154AEC">
        <w:rPr>
          <w:lang w:val="en-US"/>
        </w:rPr>
        <w:t xml:space="preserve"> </w:t>
      </w:r>
      <w:r w:rsidR="00154AEC" w:rsidRPr="0053713B">
        <w:rPr>
          <w:rFonts w:cstheme="minorHAnsi"/>
          <w:lang w:val="en-US"/>
        </w:rPr>
        <w:t xml:space="preserve">Allen et al. </w:t>
      </w:r>
      <w:r w:rsidR="00154AEC" w:rsidRPr="00974FC6">
        <w:rPr>
          <w:rFonts w:cstheme="minorHAnsi"/>
          <w:lang w:val="en-US"/>
        </w:rPr>
        <w:t>(XXX)</w:t>
      </w:r>
      <w:r w:rsidR="00974FC6" w:rsidRPr="00F23128">
        <w:rPr>
          <w:lang w:val="en-US"/>
        </w:rPr>
        <w:t xml:space="preserve">. </w:t>
      </w:r>
    </w:p>
    <w:p w14:paraId="595F61AA" w14:textId="77777777" w:rsidR="00154AEC" w:rsidRDefault="00154AEC" w:rsidP="00974FC6">
      <w:pPr>
        <w:jc w:val="both"/>
        <w:rPr>
          <w:lang w:val="en-US"/>
        </w:rPr>
      </w:pPr>
      <w:r>
        <w:rPr>
          <w:lang w:val="en-US"/>
        </w:rPr>
        <w:t>Finally</w:t>
      </w:r>
      <w:r w:rsidR="0053713B">
        <w:rPr>
          <w:lang w:val="en-US"/>
        </w:rPr>
        <w:t>, results</w:t>
      </w:r>
      <w:r>
        <w:rPr>
          <w:lang w:val="en-US"/>
        </w:rPr>
        <w:t xml:space="preserve"> from </w:t>
      </w:r>
      <w:r w:rsidRPr="0053713B">
        <w:rPr>
          <w:rFonts w:cstheme="minorHAnsi"/>
          <w:lang w:val="en-US"/>
        </w:rPr>
        <w:t xml:space="preserve">Allen et al. </w:t>
      </w:r>
      <w:r w:rsidRPr="00974FC6">
        <w:rPr>
          <w:rFonts w:cstheme="minorHAnsi"/>
          <w:lang w:val="en-US"/>
        </w:rPr>
        <w:t xml:space="preserve">(XXX) </w:t>
      </w:r>
      <w:r w:rsidR="0053713B">
        <w:rPr>
          <w:lang w:val="en-US"/>
        </w:rPr>
        <w:t xml:space="preserve">showed that </w:t>
      </w:r>
      <w:r w:rsidRPr="00F23128">
        <w:rPr>
          <w:lang w:val="en-US"/>
        </w:rPr>
        <w:t>thermal diffusivity</w:t>
      </w:r>
      <w:r>
        <w:rPr>
          <w:lang w:val="en-US"/>
        </w:rPr>
        <w:t xml:space="preserve"> </w:t>
      </w:r>
      <w:r w:rsidR="008A35E6">
        <w:rPr>
          <w:lang w:val="en-US"/>
        </w:rPr>
        <w:t>is</w:t>
      </w:r>
      <w:r w:rsidR="00974FC6">
        <w:rPr>
          <w:lang w:val="en-US"/>
        </w:rPr>
        <w:t xml:space="preserve"> highly depend</w:t>
      </w:r>
      <w:r w:rsidR="008A35E6">
        <w:rPr>
          <w:lang w:val="en-US"/>
        </w:rPr>
        <w:t>ent</w:t>
      </w:r>
      <w:r>
        <w:rPr>
          <w:lang w:val="en-US"/>
        </w:rPr>
        <w:t xml:space="preserve"> on </w:t>
      </w:r>
      <w:r w:rsidR="00974FC6">
        <w:rPr>
          <w:lang w:val="en-US"/>
        </w:rPr>
        <w:t xml:space="preserve">quartz and feldspar content. While rocks </w:t>
      </w:r>
      <w:r w:rsidR="00974FC6" w:rsidRPr="00F23128">
        <w:rPr>
          <w:lang w:val="en-US"/>
        </w:rPr>
        <w:t>with high quartz content (i.e. sandstone or quartzite) tend to have a high diffusivity</w:t>
      </w:r>
      <w:r w:rsidR="00974FC6">
        <w:rPr>
          <w:lang w:val="en-US"/>
        </w:rPr>
        <w:t xml:space="preserve">, those with a high </w:t>
      </w:r>
      <w:r w:rsidR="00974FC6" w:rsidRPr="00F23128">
        <w:rPr>
          <w:lang w:val="en-US"/>
        </w:rPr>
        <w:t xml:space="preserve">feldspar content </w:t>
      </w:r>
      <w:r w:rsidR="00974FC6">
        <w:rPr>
          <w:lang w:val="en-US"/>
        </w:rPr>
        <w:t>or no quartz (i.e. limestone, marble) have a lower</w:t>
      </w:r>
      <w:r w:rsidR="00974FC6" w:rsidRPr="00F23128">
        <w:rPr>
          <w:lang w:val="en-US"/>
        </w:rPr>
        <w:t xml:space="preserve"> diffusivity</w:t>
      </w:r>
      <w:r w:rsidR="00974FC6">
        <w:rPr>
          <w:lang w:val="en-US"/>
        </w:rPr>
        <w:t>, due to the poor conductive characteristics of the feldspar</w:t>
      </w:r>
      <w:r w:rsidR="00974FC6" w:rsidRPr="00F23128">
        <w:rPr>
          <w:lang w:val="en-US"/>
        </w:rPr>
        <w:t xml:space="preserve">. </w:t>
      </w:r>
      <w:r w:rsidR="00974FC6">
        <w:rPr>
          <w:lang w:val="en-US"/>
        </w:rPr>
        <w:t xml:space="preserve">For a similar composition, crystalline rocks moreover tend to have higher thermal </w:t>
      </w:r>
      <w:r w:rsidR="00974FC6" w:rsidRPr="00F23128">
        <w:rPr>
          <w:lang w:val="en-US"/>
        </w:rPr>
        <w:t xml:space="preserve">diffusivities </w:t>
      </w:r>
      <w:r w:rsidR="00974FC6">
        <w:rPr>
          <w:lang w:val="en-US"/>
        </w:rPr>
        <w:t>compared to sedimentary rocks</w:t>
      </w:r>
      <w:r w:rsidR="00974FC6" w:rsidRPr="00F23128">
        <w:rPr>
          <w:lang w:val="en-US"/>
        </w:rPr>
        <w:t xml:space="preserve">. </w:t>
      </w:r>
    </w:p>
    <w:p w14:paraId="7C91A36E" w14:textId="135D1069" w:rsidR="000F6668" w:rsidRDefault="000F6668" w:rsidP="00F25DD0">
      <w:pPr>
        <w:pStyle w:val="Titre3"/>
        <w:rPr>
          <w:lang w:val="en-US"/>
        </w:rPr>
      </w:pPr>
      <w:bookmarkStart w:id="13" w:name="_Toc25416703"/>
      <w:r>
        <w:rPr>
          <w:lang w:val="en-US"/>
        </w:rPr>
        <w:t>Hydraulic</w:t>
      </w:r>
      <w:r w:rsidR="000872FD">
        <w:rPr>
          <w:lang w:val="en-US"/>
        </w:rPr>
        <w:t xml:space="preserve"> and material</w:t>
      </w:r>
      <w:r>
        <w:rPr>
          <w:lang w:val="en-US"/>
        </w:rPr>
        <w:t xml:space="preserve"> properties</w:t>
      </w:r>
      <w:bookmarkEnd w:id="13"/>
    </w:p>
    <w:p w14:paraId="7788CB5B" w14:textId="1F756473" w:rsidR="00957893" w:rsidRDefault="00957893" w:rsidP="00906C04">
      <w:pPr>
        <w:jc w:val="both"/>
        <w:rPr>
          <w:lang w:val="en-US"/>
        </w:rPr>
      </w:pPr>
      <w:r>
        <w:rPr>
          <w:lang w:val="en-US"/>
        </w:rPr>
        <w:t xml:space="preserve">Important </w:t>
      </w:r>
      <w:r w:rsidR="00906C04">
        <w:rPr>
          <w:lang w:val="en-US"/>
        </w:rPr>
        <w:t xml:space="preserve">hydraulic properties </w:t>
      </w:r>
      <w:r>
        <w:rPr>
          <w:lang w:val="en-US"/>
        </w:rPr>
        <w:t xml:space="preserve">when understanding the hydrology of </w:t>
      </w:r>
      <w:r w:rsidR="00906C04">
        <w:rPr>
          <w:lang w:val="en-US"/>
        </w:rPr>
        <w:t>mine workings includes</w:t>
      </w:r>
      <w:r>
        <w:rPr>
          <w:lang w:val="en-US"/>
        </w:rPr>
        <w:t xml:space="preserve"> (Raymond and Therrien, 2008):</w:t>
      </w:r>
    </w:p>
    <w:p w14:paraId="3DE50DB7" w14:textId="37812FCF" w:rsidR="00584D0A" w:rsidRPr="00584D0A" w:rsidRDefault="00584D0A" w:rsidP="00584D0A">
      <w:pPr>
        <w:pStyle w:val="Paragraphedeliste"/>
        <w:numPr>
          <w:ilvl w:val="0"/>
          <w:numId w:val="19"/>
        </w:numPr>
        <w:jc w:val="both"/>
      </w:pPr>
      <w:r w:rsidRPr="00584D0A">
        <w:rPr>
          <w:lang w:val="en-US"/>
        </w:rPr>
        <w:t>H</w:t>
      </w:r>
      <w:r w:rsidR="00906C04" w:rsidRPr="00584D0A">
        <w:rPr>
          <w:lang w:val="en-US"/>
        </w:rPr>
        <w:t>ydraulic conductivit</w:t>
      </w:r>
      <w:r w:rsidR="00957893" w:rsidRPr="00584D0A">
        <w:rPr>
          <w:lang w:val="en-US"/>
        </w:rPr>
        <w:t>y</w:t>
      </w:r>
      <w:r w:rsidR="000872FD" w:rsidRPr="00584D0A">
        <w:rPr>
          <w:lang w:val="en-US"/>
        </w:rPr>
        <w:t xml:space="preserve"> K (m/s)</w:t>
      </w:r>
      <w:r w:rsidRPr="00584D0A">
        <w:rPr>
          <w:lang w:val="en-US"/>
        </w:rPr>
        <w:t xml:space="preserve"> and </w:t>
      </w:r>
      <w:r>
        <w:rPr>
          <w:lang w:val="en-US"/>
        </w:rPr>
        <w:t>p</w:t>
      </w:r>
      <w:r>
        <w:t>ermeability k (m2)</w:t>
      </w:r>
    </w:p>
    <w:p w14:paraId="7C0EB6BB" w14:textId="6C9A187A" w:rsidR="00584D0A" w:rsidRPr="00584D0A" w:rsidRDefault="00584D0A" w:rsidP="00584D0A">
      <w:pPr>
        <w:pStyle w:val="Paragraphedeliste"/>
        <w:numPr>
          <w:ilvl w:val="0"/>
          <w:numId w:val="19"/>
        </w:numPr>
        <w:jc w:val="both"/>
        <w:rPr>
          <w:lang w:val="en-US"/>
        </w:rPr>
      </w:pPr>
      <w:r w:rsidRPr="00584D0A">
        <w:rPr>
          <w:lang w:val="en-US"/>
        </w:rPr>
        <w:t>K</w:t>
      </w:r>
      <w:r w:rsidR="00906C04" w:rsidRPr="00584D0A">
        <w:rPr>
          <w:lang w:val="en-US"/>
        </w:rPr>
        <w:t xml:space="preserve">inematic viscosity of the mine water </w:t>
      </w:r>
      <w:r w:rsidRPr="00584D0A">
        <w:rPr>
          <w:lang w:val="en-US"/>
        </w:rPr>
        <w:t>v=</w:t>
      </w:r>
      <w:r w:rsidRPr="00584D0A">
        <w:rPr>
          <w:rFonts w:cstheme="minorHAnsi"/>
          <w:lang w:val="en-US"/>
        </w:rPr>
        <w:t>µ</w:t>
      </w:r>
      <w:r w:rsidRPr="00584D0A">
        <w:rPr>
          <w:lang w:val="en-US"/>
        </w:rPr>
        <w:t>/</w:t>
      </w:r>
      <m:oMath>
        <m:r>
          <w:rPr>
            <w:rFonts w:ascii="Cambria Math" w:hAnsi="Cambria Math" w:cstheme="minorHAnsi"/>
          </w:rPr>
          <m:t>ρ</m:t>
        </m:r>
      </m:oMath>
      <w:r w:rsidRPr="00584D0A">
        <w:rPr>
          <w:rFonts w:eastAsiaTheme="minorEastAsia"/>
        </w:rPr>
        <w:t xml:space="preserve"> (m2/s), with </w:t>
      </w:r>
      <w:r w:rsidRPr="00584D0A">
        <w:rPr>
          <w:rFonts w:eastAsiaTheme="minorEastAsia" w:cstheme="minorHAnsi"/>
        </w:rPr>
        <w:t xml:space="preserve">µ the </w:t>
      </w:r>
      <w:r w:rsidRPr="00584D0A">
        <w:rPr>
          <w:rFonts w:eastAsiaTheme="minorEastAsia"/>
        </w:rPr>
        <w:t>water dynamic viscosity (N.s/m</w:t>
      </w:r>
      <w:r w:rsidRPr="00584D0A">
        <w:rPr>
          <w:rFonts w:eastAsiaTheme="minorEastAsia"/>
          <w:vertAlign w:val="superscript"/>
        </w:rPr>
        <w:t>2</w:t>
      </w:r>
      <w:r w:rsidRPr="00584D0A">
        <w:rPr>
          <w:rFonts w:eastAsiaTheme="minorEastAsia"/>
        </w:rPr>
        <w:t xml:space="preserve">) and </w:t>
      </w:r>
      <m:oMath>
        <m:r>
          <w:rPr>
            <w:rFonts w:ascii="Cambria Math" w:hAnsi="Cambria Math" w:cstheme="minorHAnsi"/>
          </w:rPr>
          <m:t xml:space="preserve">ρ </m:t>
        </m:r>
      </m:oMath>
      <w:r>
        <w:rPr>
          <w:rFonts w:eastAsiaTheme="minorEastAsia"/>
        </w:rPr>
        <w:t>the fluid density in kg/m</w:t>
      </w:r>
      <w:r w:rsidRPr="00584D0A">
        <w:rPr>
          <w:rFonts w:eastAsiaTheme="minorEastAsia"/>
          <w:vertAlign w:val="superscript"/>
        </w:rPr>
        <w:t>3</w:t>
      </w:r>
    </w:p>
    <w:p w14:paraId="776A7C53" w14:textId="1F6B2829" w:rsidR="00584D0A" w:rsidRDefault="00584D0A" w:rsidP="00584D0A">
      <w:pPr>
        <w:pStyle w:val="Paragraphedeliste"/>
        <w:numPr>
          <w:ilvl w:val="0"/>
          <w:numId w:val="19"/>
        </w:numPr>
        <w:jc w:val="both"/>
      </w:pPr>
      <w:r>
        <w:t>Hydraulic head h (m) and hydraulic head at well screen E</w:t>
      </w:r>
      <w:r w:rsidRPr="00584D0A">
        <w:rPr>
          <w:vertAlign w:val="subscript"/>
        </w:rPr>
        <w:t>wc</w:t>
      </w:r>
      <w:r>
        <w:t xml:space="preserve"> (m)</w:t>
      </w:r>
    </w:p>
    <w:p w14:paraId="588C7101" w14:textId="7E4568D3" w:rsidR="00957893" w:rsidRDefault="00584D0A" w:rsidP="00584D0A">
      <w:pPr>
        <w:pStyle w:val="Paragraphedeliste"/>
        <w:numPr>
          <w:ilvl w:val="0"/>
          <w:numId w:val="19"/>
        </w:numPr>
        <w:jc w:val="both"/>
      </w:pPr>
      <w:r>
        <w:t>Specific storage coefficient S</w:t>
      </w:r>
      <w:r w:rsidRPr="004D2E4D">
        <w:rPr>
          <w:vertAlign w:val="subscript"/>
        </w:rPr>
        <w:t>s</w:t>
      </w:r>
      <w:r>
        <w:t xml:space="preserve"> (m</w:t>
      </w:r>
      <w:r w:rsidRPr="004D2E4D">
        <w:rPr>
          <w:vertAlign w:val="superscript"/>
        </w:rPr>
        <w:t>-1</w:t>
      </w:r>
      <w:r>
        <w:t>)</w:t>
      </w:r>
    </w:p>
    <w:p w14:paraId="47D35F5D" w14:textId="76283BF2" w:rsidR="00584D0A" w:rsidRPr="00584D0A" w:rsidRDefault="00584D0A" w:rsidP="00584D0A">
      <w:pPr>
        <w:pStyle w:val="Paragraphedeliste"/>
        <w:numPr>
          <w:ilvl w:val="0"/>
          <w:numId w:val="19"/>
        </w:numPr>
        <w:jc w:val="both"/>
        <w:rPr>
          <w:lang w:val="en-US"/>
        </w:rPr>
      </w:pPr>
      <w:r>
        <w:rPr>
          <w:lang w:val="en-US"/>
        </w:rPr>
        <w:t>P</w:t>
      </w:r>
      <w:r w:rsidRPr="00957893">
        <w:rPr>
          <w:lang w:val="en-US"/>
        </w:rPr>
        <w:t>orosity</w:t>
      </w:r>
      <w:r>
        <w:rPr>
          <w:lang w:val="en-US"/>
        </w:rPr>
        <w:t xml:space="preserve"> n (%)</w:t>
      </w:r>
    </w:p>
    <w:p w14:paraId="46699EE4" w14:textId="71D374B0" w:rsidR="00906C04" w:rsidRPr="00D70074" w:rsidRDefault="00906C04" w:rsidP="00584D0A">
      <w:pPr>
        <w:jc w:val="both"/>
        <w:rPr>
          <w:rFonts w:eastAsiaTheme="minorEastAsia"/>
          <w:lang w:val="en-US"/>
        </w:rPr>
      </w:pPr>
      <w:r w:rsidRPr="00D70074">
        <w:rPr>
          <w:lang w:val="en-US"/>
        </w:rPr>
        <w:t>Th</w:t>
      </w:r>
      <w:r>
        <w:rPr>
          <w:lang w:val="en-US"/>
        </w:rPr>
        <w:t>e r</w:t>
      </w:r>
      <w:r w:rsidRPr="00D70074">
        <w:rPr>
          <w:lang w:val="en-US"/>
        </w:rPr>
        <w:t>ealization of a long-term pumping test in mine shaft</w:t>
      </w:r>
      <w:r>
        <w:rPr>
          <w:lang w:val="en-US"/>
        </w:rPr>
        <w:t xml:space="preserve"> can help defining </w:t>
      </w:r>
      <w:r w:rsidRPr="00D70074">
        <w:rPr>
          <w:lang w:val="en-US"/>
        </w:rPr>
        <w:t xml:space="preserve">the hydraulic properties of the host rock and mine workings (hydraulic conductivity and specific storage coefficient), the impact of geochemistry on its performances and to quantify </w:t>
      </w:r>
      <w:r>
        <w:rPr>
          <w:lang w:val="en-US"/>
        </w:rPr>
        <w:t xml:space="preserve">the rate </w:t>
      </w:r>
      <w:r w:rsidR="00584D0A" w:rsidRPr="00365ADB">
        <w:rPr>
          <w:lang w:val="en-US"/>
        </w:rPr>
        <w:t>E</w:t>
      </w:r>
      <w:r w:rsidR="00584D0A" w:rsidRPr="00365ADB">
        <w:rPr>
          <w:vertAlign w:val="subscript"/>
          <w:lang w:val="en-US"/>
        </w:rPr>
        <w:t>hp</w:t>
      </w:r>
      <w:r w:rsidR="00584D0A" w:rsidRPr="00365ADB">
        <w:rPr>
          <w:lang w:val="en-US"/>
        </w:rPr>
        <w:t xml:space="preserve"> (W)</w:t>
      </w:r>
      <w:r w:rsidR="00584D0A">
        <w:rPr>
          <w:lang w:val="en-US"/>
        </w:rPr>
        <w:t xml:space="preserve"> at which energy can be extracted </w:t>
      </w:r>
      <w:r>
        <w:rPr>
          <w:lang w:val="en-US"/>
        </w:rPr>
        <w:t>(Raymond and Therrien, 2008).</w:t>
      </w:r>
    </w:p>
    <w:p w14:paraId="02627974" w14:textId="77777777" w:rsidR="00093AB2" w:rsidRDefault="00093AB2" w:rsidP="00093AB2">
      <w:pPr>
        <w:pStyle w:val="Titre1"/>
        <w:rPr>
          <w:rFonts w:eastAsiaTheme="minorEastAsia"/>
          <w:lang w:val="en-US"/>
        </w:rPr>
      </w:pPr>
      <w:bookmarkStart w:id="14" w:name="_Toc25416704"/>
      <w:r>
        <w:rPr>
          <w:rFonts w:eastAsiaTheme="minorEastAsia"/>
          <w:lang w:val="en-US"/>
        </w:rPr>
        <w:t>Thermal energy potential</w:t>
      </w:r>
      <w:bookmarkEnd w:id="14"/>
      <w:r>
        <w:rPr>
          <w:rFonts w:eastAsiaTheme="minorEastAsia"/>
          <w:lang w:val="en-US"/>
        </w:rPr>
        <w:t xml:space="preserve"> </w:t>
      </w:r>
    </w:p>
    <w:p w14:paraId="43271FFB" w14:textId="42DFF3B2" w:rsidR="00E03D3B" w:rsidRPr="00942DB8" w:rsidRDefault="00355D62" w:rsidP="00580865">
      <w:pPr>
        <w:jc w:val="both"/>
        <w:rPr>
          <w:lang w:val="en-US"/>
        </w:rPr>
      </w:pPr>
      <w:r w:rsidRPr="00584D0A">
        <w:rPr>
          <w:rFonts w:cstheme="minorHAnsi"/>
          <w:lang w:val="en-US"/>
        </w:rPr>
        <w:t xml:space="preserve">The heat capacity of a mine mainly depends on the abstraction rate of the water </w:t>
      </w:r>
      <w:r w:rsidR="00584D0A" w:rsidRPr="00365ADB">
        <w:rPr>
          <w:lang w:val="en-US"/>
        </w:rPr>
        <w:t>Q (m3/s)</w:t>
      </w:r>
      <w:r w:rsidR="00584D0A">
        <w:rPr>
          <w:rFonts w:cstheme="minorHAnsi"/>
          <w:lang w:val="en-US"/>
        </w:rPr>
        <w:t xml:space="preserve"> </w:t>
      </w:r>
      <w:r>
        <w:rPr>
          <w:rFonts w:cstheme="minorHAnsi"/>
          <w:lang w:val="en-US"/>
        </w:rPr>
        <w:t>and the mine water</w:t>
      </w:r>
      <w:r w:rsidRPr="00B30E7F">
        <w:rPr>
          <w:rFonts w:cstheme="minorHAnsi"/>
          <w:lang w:val="en-US"/>
        </w:rPr>
        <w:t xml:space="preserve"> temperature</w:t>
      </w:r>
      <w:r w:rsidR="00580865">
        <w:rPr>
          <w:rFonts w:cstheme="minorHAnsi"/>
          <w:lang w:val="en-US"/>
        </w:rPr>
        <w:t xml:space="preserve"> (</w:t>
      </w:r>
      <w:r w:rsidR="00580865">
        <w:rPr>
          <w:rFonts w:eastAsiaTheme="minorEastAsia"/>
          <w:lang w:val="en-US"/>
        </w:rPr>
        <w:t>assumed to be in equilibrium with the rock temperature T</w:t>
      </w:r>
      <w:r w:rsidR="00580865" w:rsidRPr="00580865">
        <w:rPr>
          <w:rFonts w:eastAsiaTheme="minorEastAsia"/>
          <w:vertAlign w:val="subscript"/>
          <w:lang w:val="en-US"/>
        </w:rPr>
        <w:t>r</w:t>
      </w:r>
      <w:r w:rsidR="00580865">
        <w:rPr>
          <w:rFonts w:cstheme="minorHAnsi"/>
          <w:lang w:val="en-US"/>
        </w:rPr>
        <w:t>),</w:t>
      </w:r>
      <w:r>
        <w:rPr>
          <w:rFonts w:cstheme="minorHAnsi"/>
          <w:lang w:val="en-US"/>
        </w:rPr>
        <w:t xml:space="preserve"> but also on </w:t>
      </w:r>
      <w:r w:rsidRPr="00B30E7F">
        <w:rPr>
          <w:rFonts w:cstheme="minorHAnsi"/>
          <w:lang w:val="en-US"/>
        </w:rPr>
        <w:t>the available volume in the flooded mine voids</w:t>
      </w:r>
      <w:r w:rsidR="00584D0A">
        <w:rPr>
          <w:rFonts w:cstheme="minorHAnsi"/>
          <w:lang w:val="en-US"/>
        </w:rPr>
        <w:t xml:space="preserve"> </w:t>
      </w:r>
      <w:r w:rsidR="00584D0A" w:rsidRPr="00365ADB">
        <w:rPr>
          <w:lang w:val="en-US"/>
        </w:rPr>
        <w:t>V (m</w:t>
      </w:r>
      <w:r w:rsidR="00584D0A" w:rsidRPr="00365ADB">
        <w:rPr>
          <w:vertAlign w:val="superscript"/>
          <w:lang w:val="en-US"/>
        </w:rPr>
        <w:t>3</w:t>
      </w:r>
      <w:r w:rsidR="00584D0A" w:rsidRPr="00365ADB">
        <w:rPr>
          <w:lang w:val="en-US"/>
        </w:rPr>
        <w:t>)</w:t>
      </w:r>
      <w:r w:rsidR="0013111E">
        <w:rPr>
          <w:rFonts w:cstheme="minorHAnsi"/>
          <w:lang w:val="en-US"/>
        </w:rPr>
        <w:t xml:space="preserve">, </w:t>
      </w:r>
      <w:r w:rsidRPr="00B30E7F">
        <w:rPr>
          <w:rFonts w:cstheme="minorHAnsi"/>
          <w:lang w:val="en-US"/>
        </w:rPr>
        <w:t>in</w:t>
      </w:r>
      <w:r>
        <w:rPr>
          <w:rFonts w:cstheme="minorHAnsi"/>
          <w:lang w:val="en-US"/>
        </w:rPr>
        <w:t xml:space="preserve"> the</w:t>
      </w:r>
      <w:r w:rsidRPr="00B30E7F">
        <w:rPr>
          <w:rFonts w:cstheme="minorHAnsi"/>
          <w:lang w:val="en-US"/>
        </w:rPr>
        <w:t xml:space="preserve"> adjacent aquifers</w:t>
      </w:r>
      <w:r w:rsidR="0013111E">
        <w:rPr>
          <w:rFonts w:cstheme="minorHAnsi"/>
          <w:lang w:val="en-US"/>
        </w:rPr>
        <w:t xml:space="preserve">, on the fluid </w:t>
      </w:r>
      <w:r w:rsidR="0013111E" w:rsidRPr="00B30E7F">
        <w:rPr>
          <w:rFonts w:cstheme="minorHAnsi"/>
          <w:lang w:val="en-US"/>
        </w:rPr>
        <w:t>chemistry</w:t>
      </w:r>
      <w:r w:rsidR="00580865">
        <w:rPr>
          <w:rFonts w:cstheme="minorHAnsi"/>
          <w:lang w:val="en-US"/>
        </w:rPr>
        <w:t xml:space="preserve">, on reinjected water temperature </w:t>
      </w:r>
      <w:r w:rsidR="00580865">
        <w:rPr>
          <w:lang w:val="en-US"/>
        </w:rPr>
        <w:t>T</w:t>
      </w:r>
      <w:r w:rsidR="00580865" w:rsidRPr="000872FD">
        <w:rPr>
          <w:vertAlign w:val="subscript"/>
          <w:lang w:val="en-US"/>
        </w:rPr>
        <w:t>f</w:t>
      </w:r>
      <w:r w:rsidR="00580865">
        <w:rPr>
          <w:vertAlign w:val="subscript"/>
          <w:lang w:val="en-US"/>
        </w:rPr>
        <w:t xml:space="preserve"> </w:t>
      </w:r>
      <w:r>
        <w:rPr>
          <w:rFonts w:cstheme="minorHAnsi"/>
          <w:lang w:val="en-US"/>
        </w:rPr>
        <w:t xml:space="preserve">and the </w:t>
      </w:r>
      <w:r w:rsidRPr="00B30E7F">
        <w:rPr>
          <w:rFonts w:cstheme="minorHAnsi"/>
          <w:lang w:val="en-US"/>
        </w:rPr>
        <w:t>heat demand in the vicinity of the</w:t>
      </w:r>
      <w:r w:rsidR="00584D0A">
        <w:rPr>
          <w:rFonts w:cstheme="minorHAnsi"/>
          <w:lang w:val="en-US"/>
        </w:rPr>
        <w:t xml:space="preserve"> mine</w:t>
      </w:r>
      <w:r w:rsidRPr="00B30E7F">
        <w:rPr>
          <w:rFonts w:cstheme="minorHAnsi"/>
          <w:lang w:val="en-US"/>
        </w:rPr>
        <w:t xml:space="preserve"> (</w:t>
      </w:r>
      <w:r w:rsidR="0013111E" w:rsidRPr="00B30E7F">
        <w:rPr>
          <w:rFonts w:cstheme="minorHAnsi"/>
          <w:lang w:val="en-US"/>
        </w:rPr>
        <w:t>Ordonez et al., 2012</w:t>
      </w:r>
      <w:r w:rsidR="0013111E">
        <w:rPr>
          <w:rFonts w:cstheme="minorHAnsi"/>
          <w:lang w:val="en-US"/>
        </w:rPr>
        <w:t xml:space="preserve">; </w:t>
      </w:r>
      <w:r w:rsidRPr="00B30E7F">
        <w:rPr>
          <w:rFonts w:cstheme="minorHAnsi"/>
          <w:lang w:val="en-US"/>
        </w:rPr>
        <w:t xml:space="preserve">Banks, 2016). </w:t>
      </w:r>
      <w:r w:rsidR="00E03D3B" w:rsidRPr="00942DB8">
        <w:rPr>
          <w:lang w:val="en-US"/>
        </w:rPr>
        <w:t xml:space="preserve">The potential </w:t>
      </w:r>
      <w:r w:rsidR="00E03D3B" w:rsidRPr="00942DB8">
        <w:rPr>
          <w:rFonts w:eastAsiaTheme="minorEastAsia"/>
          <w:lang w:val="en-US"/>
        </w:rPr>
        <w:t xml:space="preserve">available </w:t>
      </w:r>
      <w:r w:rsidR="00580865">
        <w:rPr>
          <w:rFonts w:eastAsiaTheme="minorEastAsia"/>
          <w:lang w:val="en-US"/>
        </w:rPr>
        <w:t xml:space="preserve">heat </w:t>
      </w:r>
      <w:r w:rsidR="00E03D3B" w:rsidRPr="00942DB8">
        <w:rPr>
          <w:rFonts w:eastAsiaTheme="minorEastAsia"/>
          <w:lang w:val="en-US"/>
        </w:rPr>
        <w:t>energy</w:t>
      </w:r>
      <w:r w:rsidR="00E03D3B" w:rsidRPr="00942DB8">
        <w:rPr>
          <w:lang w:val="en-US"/>
        </w:rPr>
        <w:t xml:space="preserve"> </w:t>
      </w:r>
      <w:r w:rsidR="00580865">
        <w:rPr>
          <w:lang w:val="en-US"/>
        </w:rPr>
        <w:t xml:space="preserve">E (W) </w:t>
      </w:r>
      <w:r w:rsidR="00E03D3B" w:rsidRPr="00942DB8">
        <w:rPr>
          <w:lang w:val="en-US"/>
        </w:rPr>
        <w:t xml:space="preserve">that can be extracted from mine water discharge </w:t>
      </w:r>
      <w:r w:rsidR="00093AB2">
        <w:rPr>
          <w:lang w:val="en-US"/>
        </w:rPr>
        <w:t>can be</w:t>
      </w:r>
      <w:r w:rsidR="00E03D3B" w:rsidRPr="00942DB8">
        <w:rPr>
          <w:lang w:val="en-US"/>
        </w:rPr>
        <w:t xml:space="preserve"> calculated using current mean monitored discharge</w:t>
      </w:r>
      <w:r w:rsidR="00E03D3B">
        <w:rPr>
          <w:lang w:val="en-US"/>
        </w:rPr>
        <w:t xml:space="preserve">, or </w:t>
      </w:r>
      <w:r w:rsidR="00E03D3B" w:rsidRPr="00942DB8">
        <w:rPr>
          <w:lang w:val="en-US"/>
        </w:rPr>
        <w:t>pumping rates</w:t>
      </w:r>
      <w:r w:rsidR="00580865">
        <w:rPr>
          <w:lang w:val="en-US"/>
        </w:rPr>
        <w:t xml:space="preserve"> Q</w:t>
      </w:r>
      <w:r w:rsidR="00E03D3B" w:rsidRPr="00942DB8">
        <w:rPr>
          <w:lang w:val="en-US"/>
        </w:rPr>
        <w:t xml:space="preserve"> and temperature data, </w:t>
      </w:r>
      <w:r w:rsidR="00E03D3B">
        <w:rPr>
          <w:lang w:val="en-US"/>
        </w:rPr>
        <w:t>using:</w:t>
      </w:r>
    </w:p>
    <w:p w14:paraId="4F02C410" w14:textId="04D5425E" w:rsidR="00E03D3B" w:rsidRPr="00942DB8" w:rsidRDefault="00580865" w:rsidP="00E03D3B">
      <w:pPr>
        <w:spacing w:line="256" w:lineRule="auto"/>
        <w:jc w:val="both"/>
        <w:rPr>
          <w:rFonts w:eastAsiaTheme="minorEastAsia"/>
        </w:rPr>
      </w:pPr>
      <m:oMathPara>
        <m:oMath>
          <m:r>
            <w:rPr>
              <w:rFonts w:ascii="Cambria Math" w:hAnsi="Cambria Math"/>
            </w:rPr>
            <m:t>E=Q×ΔT ×</m:t>
          </m:r>
          <m:sSub>
            <m:sSubPr>
              <m:ctrlPr>
                <w:rPr>
                  <w:rFonts w:ascii="Cambria Math" w:hAnsi="Cambria Math"/>
                  <w:i/>
                </w:rPr>
              </m:ctrlPr>
            </m:sSubPr>
            <m:e>
              <m:r>
                <w:rPr>
                  <w:rFonts w:ascii="Cambria Math" w:hAnsi="Cambria Math"/>
                </w:rPr>
                <m:t>S</m:t>
              </m:r>
            </m:e>
            <m:sub>
              <m:r>
                <w:rPr>
                  <w:rFonts w:ascii="Cambria Math" w:hAnsi="Cambria Math"/>
                </w:rPr>
                <m:t>w</m:t>
              </m:r>
            </m:sub>
          </m:sSub>
        </m:oMath>
      </m:oMathPara>
    </w:p>
    <w:p w14:paraId="38287886" w14:textId="2C04162F" w:rsidR="00093AB2" w:rsidRDefault="00580865" w:rsidP="00E03D3B">
      <w:pPr>
        <w:spacing w:line="256" w:lineRule="auto"/>
        <w:jc w:val="both"/>
        <w:rPr>
          <w:rFonts w:eastAsiaTheme="minorEastAsia"/>
          <w:lang w:val="en-US"/>
        </w:rPr>
      </w:pPr>
      <w:r>
        <w:rPr>
          <w:rFonts w:eastAsiaTheme="minorEastAsia"/>
          <w:lang w:val="en-US"/>
        </w:rPr>
        <w:t>with</w:t>
      </w:r>
      <w:r w:rsidR="00E03D3B">
        <w:rPr>
          <w:rFonts w:eastAsiaTheme="minorEastAsia"/>
          <w:lang w:val="en-US"/>
        </w:rPr>
        <w:t xml:space="preserve"> </w:t>
      </w:r>
      <m:oMath>
        <m:sSub>
          <m:sSubPr>
            <m:ctrlPr>
              <w:rPr>
                <w:rFonts w:ascii="Cambria Math" w:hAnsi="Cambria Math"/>
                <w:i/>
              </w:rPr>
            </m:ctrlPr>
          </m:sSubPr>
          <m:e>
            <m:r>
              <w:rPr>
                <w:rFonts w:ascii="Cambria Math" w:hAnsi="Cambria Math"/>
              </w:rPr>
              <m:t>S</m:t>
            </m:r>
          </m:e>
          <m:sub>
            <m:r>
              <w:rPr>
                <w:rFonts w:ascii="Cambria Math" w:hAnsi="Cambria Math"/>
              </w:rPr>
              <m:t>w</m:t>
            </m:r>
          </m:sub>
        </m:sSub>
      </m:oMath>
      <w:r w:rsidR="00E03D3B" w:rsidRPr="00942DB8">
        <w:rPr>
          <w:rFonts w:eastAsiaTheme="minorEastAsia"/>
          <w:lang w:val="en-US"/>
        </w:rPr>
        <w:t xml:space="preserve"> </w:t>
      </w:r>
      <w:r w:rsidR="00E03D3B">
        <w:rPr>
          <w:rFonts w:eastAsiaTheme="minorEastAsia"/>
          <w:lang w:val="en-US"/>
        </w:rPr>
        <w:t>is the volumetric heat capacity of water (</w:t>
      </w:r>
      <m:oMath>
        <m:sSub>
          <m:sSubPr>
            <m:ctrlPr>
              <w:rPr>
                <w:rFonts w:ascii="Cambria Math" w:hAnsi="Cambria Math"/>
                <w:i/>
              </w:rPr>
            </m:ctrlPr>
          </m:sSubPr>
          <m:e>
            <m:r>
              <w:rPr>
                <w:rFonts w:ascii="Cambria Math" w:hAnsi="Cambria Math"/>
              </w:rPr>
              <m:t>S</m:t>
            </m:r>
          </m:e>
          <m:sub>
            <m:r>
              <w:rPr>
                <w:rFonts w:ascii="Cambria Math" w:hAnsi="Cambria Math"/>
              </w:rPr>
              <m:t>w</m:t>
            </m:r>
          </m:sub>
        </m:sSub>
        <m:r>
          <w:rPr>
            <w:rFonts w:ascii="Cambria Math" w:hAnsi="Cambria Math"/>
            <w:lang w:val="en-US"/>
          </w:rPr>
          <m:t>=4180</m:t>
        </m:r>
      </m:oMath>
      <w:r w:rsidR="00E03D3B" w:rsidRPr="00942DB8">
        <w:rPr>
          <w:rFonts w:eastAsiaTheme="minorEastAsia"/>
          <w:lang w:val="en-US"/>
        </w:rPr>
        <w:t xml:space="preserve"> </w:t>
      </w:r>
      <w:r w:rsidR="00E03D3B">
        <w:rPr>
          <w:rFonts w:eastAsiaTheme="minorEastAsia"/>
          <w:lang w:val="en-US"/>
        </w:rPr>
        <w:t xml:space="preserve">J/K.L) and </w:t>
      </w:r>
      <w:r w:rsidR="00E03D3B">
        <w:rPr>
          <w:rFonts w:eastAsiaTheme="minorEastAsia" w:cstheme="minorHAnsi"/>
          <w:lang w:val="en-US"/>
        </w:rPr>
        <w:t>Δ</w:t>
      </w:r>
      <w:r>
        <w:rPr>
          <w:rFonts w:eastAsiaTheme="minorEastAsia"/>
          <w:lang w:val="en-US"/>
        </w:rPr>
        <w:t xml:space="preserve">T </w:t>
      </w:r>
      <w:r w:rsidR="00E03D3B">
        <w:rPr>
          <w:rFonts w:eastAsiaTheme="minorEastAsia"/>
          <w:lang w:val="en-US"/>
        </w:rPr>
        <w:t>the temperature change across the heat exchanger</w:t>
      </w:r>
      <w:r>
        <w:rPr>
          <w:rFonts w:eastAsiaTheme="minorEastAsia"/>
          <w:lang w:val="en-US"/>
        </w:rPr>
        <w:t xml:space="preserve"> (T</w:t>
      </w:r>
      <w:r w:rsidRPr="00580865">
        <w:rPr>
          <w:rFonts w:eastAsiaTheme="minorEastAsia"/>
          <w:vertAlign w:val="subscript"/>
          <w:lang w:val="en-US"/>
        </w:rPr>
        <w:t>r</w:t>
      </w:r>
      <w:r>
        <w:rPr>
          <w:rFonts w:eastAsiaTheme="minorEastAsia"/>
          <w:lang w:val="en-US"/>
        </w:rPr>
        <w:t>-T</w:t>
      </w:r>
      <w:r w:rsidRPr="00580865">
        <w:rPr>
          <w:rFonts w:eastAsiaTheme="minorEastAsia"/>
          <w:vertAlign w:val="subscript"/>
          <w:lang w:val="en-US"/>
        </w:rPr>
        <w:t>f</w:t>
      </w:r>
      <w:r>
        <w:rPr>
          <w:rFonts w:eastAsiaTheme="minorEastAsia"/>
          <w:lang w:val="en-US"/>
        </w:rPr>
        <w:t>).</w:t>
      </w:r>
      <w:r w:rsidR="00E03D3B">
        <w:rPr>
          <w:rFonts w:eastAsiaTheme="minorEastAsia"/>
          <w:lang w:val="en-US"/>
        </w:rPr>
        <w:t xml:space="preserve"> </w:t>
      </w:r>
      <w:r w:rsidR="00E03D3B" w:rsidRPr="00942DB8">
        <w:rPr>
          <w:rFonts w:eastAsiaTheme="minorEastAsia"/>
          <w:lang w:val="en-US"/>
        </w:rPr>
        <w:t xml:space="preserve">Regulations impose that the temperature difference between the </w:t>
      </w:r>
      <w:r w:rsidR="00093AB2">
        <w:rPr>
          <w:rFonts w:eastAsiaTheme="minorEastAsia"/>
          <w:lang w:val="en-US"/>
        </w:rPr>
        <w:t xml:space="preserve">extracted and injected water </w:t>
      </w:r>
      <w:r w:rsidR="00E03D3B" w:rsidRPr="00942DB8">
        <w:rPr>
          <w:rFonts w:eastAsiaTheme="minorEastAsia"/>
          <w:lang w:val="en-US"/>
        </w:rPr>
        <w:t xml:space="preserve">is </w:t>
      </w:r>
      <w:r>
        <w:rPr>
          <w:rFonts w:eastAsiaTheme="minorEastAsia"/>
          <w:lang w:val="en-US"/>
        </w:rPr>
        <w:t xml:space="preserve">lower than </w:t>
      </w:r>
      <w:r w:rsidR="00E03D3B" w:rsidRPr="00942DB8">
        <w:rPr>
          <w:rFonts w:eastAsiaTheme="minorEastAsia"/>
          <w:lang w:val="en-US"/>
        </w:rPr>
        <w:t>8</w:t>
      </w:r>
      <w:r w:rsidR="00E03D3B">
        <w:rPr>
          <w:rFonts w:eastAsiaTheme="minorEastAsia"/>
          <w:lang w:val="en-US"/>
        </w:rPr>
        <w:t>°</w:t>
      </w:r>
      <w:r w:rsidR="00E03D3B" w:rsidRPr="00942DB8">
        <w:rPr>
          <w:rFonts w:eastAsiaTheme="minorEastAsia"/>
          <w:lang w:val="en-US"/>
        </w:rPr>
        <w:t>C and that the outlet temperature does not exceed 25</w:t>
      </w:r>
      <w:r w:rsidR="00E03D3B">
        <w:rPr>
          <w:rFonts w:eastAsiaTheme="minorEastAsia"/>
          <w:lang w:val="en-US"/>
        </w:rPr>
        <w:t>°</w:t>
      </w:r>
      <w:r w:rsidR="00E03D3B" w:rsidRPr="00942DB8">
        <w:rPr>
          <w:rFonts w:eastAsiaTheme="minorEastAsia"/>
          <w:lang w:val="en-US"/>
        </w:rPr>
        <w:t xml:space="preserve">C (Environmental Agency, 2012). </w:t>
      </w:r>
    </w:p>
    <w:p w14:paraId="03A476F0" w14:textId="09C05387" w:rsidR="00E03D3B" w:rsidRDefault="00E03D3B" w:rsidP="00E03D3B">
      <w:pPr>
        <w:spacing w:line="256" w:lineRule="auto"/>
        <w:jc w:val="both"/>
        <w:rPr>
          <w:lang w:val="en-US"/>
        </w:rPr>
      </w:pPr>
      <w:r>
        <w:rPr>
          <w:rFonts w:eastAsiaTheme="minorEastAsia"/>
          <w:lang w:val="en-US"/>
        </w:rPr>
        <w:t>Using a</w:t>
      </w:r>
      <w:r w:rsidRPr="00942DB8">
        <w:rPr>
          <w:lang w:val="en-US"/>
        </w:rPr>
        <w:t xml:space="preserve"> discharge rate of 10 L/s</w:t>
      </w:r>
      <w:r>
        <w:rPr>
          <w:lang w:val="en-US"/>
        </w:rPr>
        <w:t xml:space="preserve">, </w:t>
      </w:r>
      <w:r w:rsidRPr="00942DB8">
        <w:rPr>
          <w:lang w:val="en-US"/>
        </w:rPr>
        <w:t>a mean annual water discharge temperature of 13.4</w:t>
      </w:r>
      <w:r>
        <w:rPr>
          <w:lang w:val="en-US"/>
        </w:rPr>
        <w:t>°</w:t>
      </w:r>
      <w:r w:rsidRPr="00942DB8">
        <w:rPr>
          <w:lang w:val="en-US"/>
        </w:rPr>
        <w:t xml:space="preserve">C </w:t>
      </w:r>
      <w:r>
        <w:rPr>
          <w:lang w:val="en-US"/>
        </w:rPr>
        <w:t>and</w:t>
      </w:r>
      <w:r w:rsidRPr="00942DB8">
        <w:rPr>
          <w:lang w:val="en-US"/>
        </w:rPr>
        <w:t xml:space="preserve"> </w:t>
      </w:r>
      <m:oMath>
        <m:r>
          <w:rPr>
            <w:rFonts w:ascii="Cambria Math" w:hAnsi="Cambria Math"/>
            <w:lang w:val="en-US"/>
          </w:rPr>
          <m:t>∆</m:t>
        </m:r>
        <m:r>
          <w:rPr>
            <w:rFonts w:ascii="Cambria Math" w:hAnsi="Cambria Math"/>
          </w:rPr>
          <m:t>T</m:t>
        </m:r>
        <m:r>
          <w:rPr>
            <w:rFonts w:ascii="Cambria Math" w:hAnsi="Cambria Math"/>
            <w:lang w:val="en-US"/>
          </w:rPr>
          <m:t>=5°</m:t>
        </m:r>
        <m:r>
          <w:rPr>
            <w:rFonts w:ascii="Cambria Math" w:hAnsi="Cambria Math"/>
          </w:rPr>
          <m:t>C</m:t>
        </m:r>
      </m:oMath>
      <w:r w:rsidRPr="00942DB8">
        <w:rPr>
          <w:rFonts w:eastAsiaTheme="minorEastAsia"/>
          <w:lang w:val="en-US"/>
        </w:rPr>
        <w:t xml:space="preserve">, </w:t>
      </w:r>
      <w:r>
        <w:rPr>
          <w:rFonts w:eastAsiaTheme="minorEastAsia"/>
          <w:lang w:val="en-US"/>
        </w:rPr>
        <w:t>a</w:t>
      </w:r>
      <w:r w:rsidRPr="00942DB8">
        <w:rPr>
          <w:lang w:val="en-US"/>
        </w:rPr>
        <w:t xml:space="preserve"> total</w:t>
      </w:r>
      <w:r>
        <w:rPr>
          <w:lang w:val="en-US"/>
        </w:rPr>
        <w:t xml:space="preserve"> extractable</w:t>
      </w:r>
      <w:r w:rsidRPr="00942DB8">
        <w:rPr>
          <w:lang w:val="en-US"/>
        </w:rPr>
        <w:t xml:space="preserve"> </w:t>
      </w:r>
      <w:r>
        <w:rPr>
          <w:lang w:val="en-US"/>
        </w:rPr>
        <w:t>energy of ~15</w:t>
      </w:r>
      <w:r w:rsidRPr="00942DB8">
        <w:rPr>
          <w:lang w:val="en-US"/>
        </w:rPr>
        <w:t xml:space="preserve"> MW </w:t>
      </w:r>
      <w:r>
        <w:rPr>
          <w:lang w:val="en-US"/>
        </w:rPr>
        <w:t>was estimated</w:t>
      </w:r>
      <w:r w:rsidR="00093AB2">
        <w:rPr>
          <w:lang w:val="en-US"/>
        </w:rPr>
        <w:t xml:space="preserve"> </w:t>
      </w:r>
      <w:r w:rsidR="00580865" w:rsidRPr="00942DB8">
        <w:rPr>
          <w:lang w:val="en-US"/>
        </w:rPr>
        <w:t>f</w:t>
      </w:r>
      <w:r w:rsidR="00580865">
        <w:rPr>
          <w:lang w:val="en-US"/>
        </w:rPr>
        <w:t>or</w:t>
      </w:r>
      <w:r w:rsidR="00580865" w:rsidRPr="00942DB8">
        <w:rPr>
          <w:lang w:val="en-US"/>
        </w:rPr>
        <w:t xml:space="preserve"> 16 monitoring</w:t>
      </w:r>
      <w:r w:rsidR="00580865">
        <w:rPr>
          <w:lang w:val="en-US"/>
        </w:rPr>
        <w:t xml:space="preserve"> points in South Wales </w:t>
      </w:r>
      <w:r w:rsidR="00093AB2">
        <w:rPr>
          <w:lang w:val="en-US"/>
        </w:rPr>
        <w:t>by Farr et al. (2016)</w:t>
      </w:r>
      <w:r w:rsidRPr="00942DB8">
        <w:rPr>
          <w:lang w:val="en-US"/>
        </w:rPr>
        <w:t>, based on a</w:t>
      </w:r>
      <w:r w:rsidR="00093AB2">
        <w:rPr>
          <w:lang w:val="en-US"/>
        </w:rPr>
        <w:t xml:space="preserve"> pumping regime of</w:t>
      </w:r>
      <w:r w:rsidRPr="00942DB8">
        <w:rPr>
          <w:lang w:val="en-US"/>
        </w:rPr>
        <w:t xml:space="preserve"> 24h x 365 days a year.</w:t>
      </w:r>
      <w:r>
        <w:rPr>
          <w:lang w:val="en-US"/>
        </w:rPr>
        <w:t xml:space="preserve"> </w:t>
      </w:r>
      <w:r w:rsidR="00093AB2">
        <w:rPr>
          <w:lang w:val="en-US"/>
        </w:rPr>
        <w:t xml:space="preserve">Using data from the 62 sites monitored by the Coal Authority </w:t>
      </w:r>
      <w:r w:rsidR="001560D3" w:rsidRPr="00942DB8">
        <w:rPr>
          <w:lang w:val="en-US"/>
        </w:rPr>
        <w:t>(combined mean discharge of 2025 L/s)</w:t>
      </w:r>
      <w:r w:rsidR="001560D3">
        <w:rPr>
          <w:lang w:val="en-US"/>
        </w:rPr>
        <w:t xml:space="preserve"> and considering areas </w:t>
      </w:r>
      <w:r w:rsidRPr="00942DB8">
        <w:rPr>
          <w:lang w:val="en-US"/>
        </w:rPr>
        <w:t xml:space="preserve">situated </w:t>
      </w:r>
      <w:r w:rsidR="001560D3">
        <w:rPr>
          <w:lang w:val="en-US"/>
        </w:rPr>
        <w:t xml:space="preserve">at </w:t>
      </w:r>
      <w:r w:rsidRPr="00942DB8">
        <w:rPr>
          <w:lang w:val="en-US"/>
        </w:rPr>
        <w:t xml:space="preserve">&lt; 500m radius of the monitored location </w:t>
      </w:r>
      <w:r w:rsidR="001560D3">
        <w:rPr>
          <w:lang w:val="en-US"/>
        </w:rPr>
        <w:t xml:space="preserve">where heat demand exist, the authors showed that </w:t>
      </w:r>
      <w:r w:rsidRPr="00942DB8">
        <w:rPr>
          <w:lang w:val="en-US"/>
        </w:rPr>
        <w:t xml:space="preserve">~42 MW of potential heating energy could be generated. This reaches 72 MW when using </w:t>
      </w:r>
      <w:r w:rsidR="00580865">
        <w:rPr>
          <w:lang w:val="en-US"/>
        </w:rPr>
        <w:t xml:space="preserve">a </w:t>
      </w:r>
      <w:r w:rsidRPr="00942DB8">
        <w:rPr>
          <w:lang w:val="en-US"/>
        </w:rPr>
        <w:t>historical</w:t>
      </w:r>
      <w:r w:rsidR="00580865">
        <w:rPr>
          <w:lang w:val="en-US"/>
        </w:rPr>
        <w:t xml:space="preserve"> mean</w:t>
      </w:r>
      <w:r w:rsidRPr="00942DB8">
        <w:rPr>
          <w:lang w:val="en-US"/>
        </w:rPr>
        <w:t xml:space="preserve"> dewatering </w:t>
      </w:r>
      <w:r w:rsidR="00580865">
        <w:rPr>
          <w:lang w:val="en-US"/>
        </w:rPr>
        <w:t>rate of</w:t>
      </w:r>
      <w:r w:rsidRPr="00942DB8">
        <w:rPr>
          <w:lang w:val="en-US"/>
        </w:rPr>
        <w:t xml:space="preserve"> 3444 L/s. Using a </w:t>
      </w:r>
      <w:r w:rsidR="001560D3">
        <w:rPr>
          <w:lang w:val="en-US"/>
        </w:rPr>
        <w:t xml:space="preserve">heat pump </w:t>
      </w:r>
      <w:r w:rsidRPr="00942DB8">
        <w:rPr>
          <w:lang w:val="en-US"/>
        </w:rPr>
        <w:t>COP</w:t>
      </w:r>
      <w:r w:rsidR="001560D3">
        <w:rPr>
          <w:lang w:val="en-US"/>
        </w:rPr>
        <w:t xml:space="preserve"> of </w:t>
      </w:r>
      <w:r w:rsidRPr="00942DB8">
        <w:rPr>
          <w:lang w:val="en-US"/>
        </w:rPr>
        <w:t>4, a deliverable thermal energy of 42 MW could be achieved from mine water and would require only 14 MW of electrical power.</w:t>
      </w:r>
    </w:p>
    <w:p w14:paraId="577388E3" w14:textId="0E1C909E" w:rsidR="00737370" w:rsidRDefault="00EF50DE" w:rsidP="00E03D3B">
      <w:pPr>
        <w:spacing w:line="256" w:lineRule="auto"/>
        <w:jc w:val="both"/>
        <w:rPr>
          <w:rFonts w:eastAsiaTheme="minorEastAsia"/>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delivered</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E×COP</m:t>
              </m:r>
            </m:num>
            <m:den>
              <m:r>
                <w:rPr>
                  <w:rFonts w:ascii="Cambria Math" w:hAnsi="Cambria Math"/>
                  <w:lang w:val="en-US"/>
                </w:rPr>
                <m:t>COP-1</m:t>
              </m:r>
            </m:den>
          </m:f>
          <m:r>
            <w:rPr>
              <w:rFonts w:ascii="Cambria Math" w:hAnsi="Cambria Math"/>
              <w:lang w:val="en-US"/>
            </w:rPr>
            <m:t>=42×1.33 ~55.86 MW</m:t>
          </m:r>
        </m:oMath>
      </m:oMathPara>
    </w:p>
    <w:p w14:paraId="0657530C" w14:textId="00F0CD08" w:rsidR="00737370" w:rsidRPr="00137E58" w:rsidRDefault="00737370" w:rsidP="00137E58">
      <w:pPr>
        <w:jc w:val="both"/>
        <w:rPr>
          <w:rFonts w:eastAsiaTheme="minorEastAsia" w:cstheme="minorHAnsi"/>
          <w:lang w:val="en-US"/>
        </w:rPr>
      </w:pPr>
      <w:r w:rsidRPr="00737370">
        <w:rPr>
          <w:rFonts w:eastAsiaTheme="minorEastAsia" w:cstheme="minorHAnsi"/>
          <w:lang w:val="en-US"/>
        </w:rPr>
        <w:t xml:space="preserve">The </w:t>
      </w:r>
      <w:r w:rsidRPr="00737370">
        <w:rPr>
          <w:rFonts w:cstheme="minorHAnsi"/>
          <w:lang w:val="en-US"/>
        </w:rPr>
        <w:t xml:space="preserve">amount of heat delivered by a Heat Pump in relation to the drive power required is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w</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c</m:t>
            </m:r>
          </m:sub>
        </m:sSub>
        <m:r>
          <w:rPr>
            <w:rFonts w:ascii="Cambria Math" w:hAnsi="Cambria Math" w:cstheme="minorHAnsi"/>
            <w:lang w:val="en-US"/>
          </w:rPr>
          <m:t xml:space="preserve"> </m:t>
        </m:r>
        <m:r>
          <w:rPr>
            <w:rFonts w:ascii="Cambria Math" w:hAnsi="Cambria Math" w:cstheme="minorHAnsi"/>
          </w:rPr>
          <m:t>COP</m:t>
        </m:r>
        <m:r>
          <w:rPr>
            <w:rFonts w:ascii="Cambria Math" w:hAnsi="Cambria Math" w:cstheme="minorHAnsi"/>
            <w:lang w:val="en-US"/>
          </w:rPr>
          <m:t xml:space="preserve"> </m:t>
        </m:r>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COP</m:t>
                </m:r>
                <m:r>
                  <w:rPr>
                    <w:rFonts w:ascii="Cambria Math" w:hAnsi="Cambria Math" w:cstheme="minorHAnsi"/>
                    <w:lang w:val="en-US"/>
                  </w:rPr>
                  <m:t>-1</m:t>
                </m:r>
              </m:e>
            </m:d>
          </m:e>
          <m:sup>
            <m:r>
              <w:rPr>
                <w:rFonts w:ascii="Cambria Math" w:hAnsi="Cambria Math" w:cstheme="minorHAnsi"/>
                <w:lang w:val="en-US"/>
              </w:rPr>
              <m:t>-1</m:t>
            </m:r>
          </m:sup>
        </m:sSup>
      </m:oMath>
      <w:r w:rsidRPr="00737370">
        <w:rPr>
          <w:rFonts w:eastAsiaTheme="minorEastAsia" w:cstheme="minorHAnsi"/>
          <w:lang w:val="en-US"/>
        </w:rPr>
        <w:t xml:space="preserve"> </w:t>
      </w:r>
      <w:r w:rsidR="00F80F00" w:rsidRPr="00737370">
        <w:rPr>
          <w:rFonts w:cstheme="minorHAnsi"/>
          <w:lang w:val="en-US"/>
        </w:rPr>
        <w:t xml:space="preserve">(Ochsner, 2008) </w:t>
      </w:r>
      <w:r w:rsidRPr="00737370">
        <w:rPr>
          <w:rFonts w:eastAsiaTheme="minorEastAsia" w:cstheme="minorHAnsi"/>
          <w:lang w:val="en-US"/>
        </w:rPr>
        <w:t>and the e</w:t>
      </w:r>
      <w:r w:rsidRPr="00737370">
        <w:rPr>
          <w:rFonts w:cstheme="minorHAnsi"/>
          <w:lang w:val="en-US"/>
        </w:rPr>
        <w:t xml:space="preserve">lectricity consumed per unit of time is </w:t>
      </w:r>
      <m:oMath>
        <m:sSub>
          <m:sSubPr>
            <m:ctrlPr>
              <w:rPr>
                <w:rFonts w:ascii="Cambria Math" w:hAnsi="Cambria Math" w:cstheme="minorHAnsi"/>
                <w:i/>
              </w:rPr>
            </m:ctrlPr>
          </m:sSubPr>
          <m:e>
            <m:r>
              <w:rPr>
                <w:rFonts w:ascii="Cambria Math" w:hAnsi="Cambria Math" w:cstheme="minorHAnsi"/>
              </w:rPr>
              <m:t>W</m:t>
            </m:r>
          </m:e>
          <m:sub>
            <m:r>
              <w:rPr>
                <w:rFonts w:ascii="Cambria Math" w:hAnsi="Cambria Math" w:cstheme="minorHAnsi"/>
              </w:rPr>
              <m:t>e</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w</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c</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c</m:t>
            </m:r>
          </m:sub>
        </m:sSub>
        <m:sSup>
          <m:sSupPr>
            <m:ctrlPr>
              <w:rPr>
                <w:rFonts w:ascii="Cambria Math" w:hAnsi="Cambria Math" w:cstheme="minorHAnsi"/>
                <w:i/>
              </w:rPr>
            </m:ctrlPr>
          </m:sSupPr>
          <m:e>
            <m:d>
              <m:dPr>
                <m:ctrlPr>
                  <w:rPr>
                    <w:rFonts w:ascii="Cambria Math" w:hAnsi="Cambria Math" w:cstheme="minorHAnsi"/>
                    <w:i/>
                  </w:rPr>
                </m:ctrlPr>
              </m:dPr>
              <m:e>
                <m:r>
                  <w:rPr>
                    <w:rFonts w:ascii="Cambria Math" w:hAnsi="Cambria Math" w:cstheme="minorHAnsi"/>
                  </w:rPr>
                  <m:t>COP</m:t>
                </m:r>
                <m:r>
                  <w:rPr>
                    <w:rFonts w:ascii="Cambria Math" w:hAnsi="Cambria Math" w:cstheme="minorHAnsi"/>
                    <w:lang w:val="en-US"/>
                  </w:rPr>
                  <m:t>-1</m:t>
                </m:r>
              </m:e>
            </m:d>
          </m:e>
          <m:sup>
            <m:r>
              <w:rPr>
                <w:rFonts w:ascii="Cambria Math" w:hAnsi="Cambria Math" w:cstheme="minorHAnsi"/>
                <w:lang w:val="en-US"/>
              </w:rPr>
              <m:t>-1</m:t>
            </m:r>
          </m:sup>
        </m:sSup>
      </m:oMath>
      <w:r w:rsidRPr="00737370">
        <w:rPr>
          <w:rFonts w:eastAsiaTheme="minorEastAsia" w:cstheme="minorHAnsi"/>
          <w:lang w:val="en-US"/>
        </w:rPr>
        <w:t xml:space="preserve">, with </w:t>
      </w:r>
      <m:oMath>
        <m:sSub>
          <m:sSubPr>
            <m:ctrlPr>
              <w:rPr>
                <w:rFonts w:ascii="Cambria Math" w:hAnsi="Cambria Math" w:cstheme="minorHAnsi"/>
                <w:i/>
              </w:rPr>
            </m:ctrlPr>
          </m:sSubPr>
          <m:e>
            <m:r>
              <w:rPr>
                <w:rFonts w:ascii="Cambria Math" w:hAnsi="Cambria Math" w:cstheme="minorHAnsi"/>
              </w:rPr>
              <m:t>P</m:t>
            </m:r>
          </m:e>
          <m:sub>
            <m:r>
              <w:rPr>
                <w:rFonts w:ascii="Cambria Math" w:hAnsi="Cambria Math" w:cstheme="minorHAnsi"/>
              </w:rPr>
              <m:t>c</m:t>
            </m:r>
          </m:sub>
        </m:sSub>
        <m:r>
          <w:rPr>
            <w:rFonts w:ascii="Cambria Math" w:hAnsi="Cambria Math" w:cstheme="minorHAnsi"/>
            <w:lang w:val="en-US"/>
          </w:rPr>
          <m:t>=</m:t>
        </m:r>
        <m:r>
          <w:rPr>
            <w:rFonts w:ascii="Cambria Math" w:hAnsi="Cambria Math" w:cstheme="minorHAnsi"/>
          </w:rPr>
          <m:t>q</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w</m:t>
            </m:r>
          </m:sub>
        </m:sSub>
        <m:r>
          <w:rPr>
            <w:rFonts w:ascii="Cambria Math" w:hAnsi="Cambria Math" w:cstheme="minorHAnsi"/>
            <w:lang w:val="en-US"/>
          </w:rPr>
          <m:t>∆</m:t>
        </m:r>
        <m:r>
          <w:rPr>
            <w:rFonts w:ascii="Cambria Math" w:hAnsi="Cambria Math" w:cstheme="minorHAnsi"/>
          </w:rPr>
          <m:t>T</m:t>
        </m:r>
      </m:oMath>
      <w:r w:rsidRPr="00737370">
        <w:rPr>
          <w:rFonts w:eastAsiaTheme="minorEastAsia" w:cstheme="minorHAnsi"/>
          <w:lang w:val="en-US"/>
        </w:rPr>
        <w:t xml:space="preserve"> the thermal potential of the Heat Pump (Preene and Younger, 2014). There, </w:t>
      </w:r>
      <m:oMath>
        <m:r>
          <w:rPr>
            <w:rFonts w:ascii="Cambria Math" w:hAnsi="Cambria Math" w:cstheme="minorHAnsi"/>
          </w:rPr>
          <m:t>q</m:t>
        </m:r>
      </m:oMath>
      <w:r w:rsidRPr="00737370">
        <w:rPr>
          <w:rFonts w:eastAsiaTheme="minorEastAsia" w:cstheme="minorHAnsi"/>
          <w:lang w:val="en-US"/>
        </w:rPr>
        <w:t xml:space="preserve"> is the flow rate,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oMath>
      <w:r w:rsidRPr="00737370">
        <w:rPr>
          <w:rFonts w:eastAsiaTheme="minorEastAsia" w:cstheme="minorHAnsi"/>
          <w:lang w:val="en-US"/>
        </w:rPr>
        <w:t xml:space="preserve"> water density,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w</m:t>
            </m:r>
          </m:sub>
        </m:sSub>
      </m:oMath>
      <w:r w:rsidRPr="00737370">
        <w:rPr>
          <w:rFonts w:eastAsiaTheme="minorEastAsia" w:cstheme="minorHAnsi"/>
          <w:lang w:val="en-US"/>
        </w:rPr>
        <w:t xml:space="preserve"> specific heat and </w:t>
      </w:r>
      <m:oMath>
        <m:r>
          <w:rPr>
            <w:rFonts w:ascii="Cambria Math" w:hAnsi="Cambria Math" w:cstheme="minorHAnsi"/>
            <w:lang w:val="en-US"/>
          </w:rPr>
          <m:t>∆</m:t>
        </m:r>
        <m:r>
          <w:rPr>
            <w:rFonts w:ascii="Cambria Math" w:hAnsi="Cambria Math" w:cstheme="minorHAnsi"/>
          </w:rPr>
          <m:t>T</m:t>
        </m:r>
      </m:oMath>
      <w:r w:rsidRPr="00737370">
        <w:rPr>
          <w:rFonts w:eastAsiaTheme="minorEastAsia" w:cstheme="minorHAnsi"/>
          <w:lang w:val="en-US"/>
        </w:rPr>
        <w:t xml:space="preserve"> temperature rise of the water at the evaporator of the heat pump (about 5 </w:t>
      </w:r>
      <w:r>
        <w:rPr>
          <w:rFonts w:eastAsiaTheme="minorEastAsia" w:cstheme="minorHAnsi"/>
          <w:lang w:val="en-US"/>
        </w:rPr>
        <w:t>°C</w:t>
      </w:r>
      <w:r w:rsidRPr="00737370">
        <w:rPr>
          <w:rFonts w:eastAsiaTheme="minorEastAsia" w:cstheme="minorHAnsi"/>
          <w:lang w:val="en-US"/>
        </w:rPr>
        <w:t xml:space="preserve"> for GSHP) (Jardon, 2010). </w:t>
      </w:r>
    </w:p>
    <w:p w14:paraId="5F199A05" w14:textId="77777777" w:rsidR="00064B54" w:rsidRPr="00064B54" w:rsidRDefault="00137E58" w:rsidP="00064B54">
      <w:pPr>
        <w:jc w:val="both"/>
        <w:rPr>
          <w:rFonts w:eastAsiaTheme="minorEastAsia" w:cstheme="minorHAnsi"/>
          <w:lang w:val="en-US"/>
        </w:rPr>
      </w:pPr>
      <w:r>
        <w:rPr>
          <w:rFonts w:cstheme="minorHAnsi"/>
          <w:lang w:val="en-US"/>
        </w:rPr>
        <w:t xml:space="preserve">Heat transfer processes in the subsurface can either be triggered </w:t>
      </w:r>
      <w:r>
        <w:rPr>
          <w:lang w:val="en-US"/>
        </w:rPr>
        <w:t>by the introduction or extraction of energy, or in response to other processes</w:t>
      </w:r>
      <w:r>
        <w:rPr>
          <w:rFonts w:cstheme="minorHAnsi"/>
          <w:lang w:val="en-US"/>
        </w:rPr>
        <w:t xml:space="preserve">. In mines, heat is </w:t>
      </w:r>
      <w:r w:rsidR="00974FC6" w:rsidRPr="00B30E7F">
        <w:rPr>
          <w:rFonts w:cstheme="minorHAnsi"/>
          <w:lang w:val="en-US"/>
        </w:rPr>
        <w:t>mainly exchanged in mines via conduction and convection processes</w:t>
      </w:r>
      <w:r>
        <w:rPr>
          <w:rFonts w:cstheme="minorHAnsi"/>
          <w:lang w:val="en-US"/>
        </w:rPr>
        <w:t>. W</w:t>
      </w:r>
      <w:r w:rsidR="00974FC6">
        <w:rPr>
          <w:rFonts w:cstheme="minorHAnsi"/>
          <w:lang w:val="en-US"/>
        </w:rPr>
        <w:t xml:space="preserve">hen thermally spent water is reinjected back to the mine, its capacity to recover </w:t>
      </w:r>
      <w:r w:rsidR="00974FC6" w:rsidRPr="00B30E7F">
        <w:rPr>
          <w:rFonts w:cstheme="minorHAnsi"/>
          <w:lang w:val="en-US"/>
        </w:rPr>
        <w:t xml:space="preserve">its </w:t>
      </w:r>
      <w:r w:rsidR="00974FC6">
        <w:rPr>
          <w:rFonts w:cstheme="minorHAnsi"/>
          <w:lang w:val="en-US"/>
        </w:rPr>
        <w:t xml:space="preserve">initial </w:t>
      </w:r>
      <w:r w:rsidR="00974FC6" w:rsidRPr="00B30E7F">
        <w:rPr>
          <w:rFonts w:cstheme="minorHAnsi"/>
          <w:lang w:val="en-US"/>
        </w:rPr>
        <w:t xml:space="preserve">temperature </w:t>
      </w:r>
      <w:r w:rsidR="00974FC6">
        <w:rPr>
          <w:rFonts w:cstheme="minorHAnsi"/>
          <w:lang w:val="en-US"/>
        </w:rPr>
        <w:t xml:space="preserve">while flowing back toward the extraction well need to be assessed. </w:t>
      </w:r>
      <w:r w:rsidR="00064B54">
        <w:rPr>
          <w:rFonts w:cstheme="minorHAnsi"/>
          <w:lang w:val="en-US"/>
        </w:rPr>
        <w:t>All g</w:t>
      </w:r>
      <w:r w:rsidR="00064B54" w:rsidRPr="00064B54">
        <w:rPr>
          <w:rFonts w:cstheme="minorHAnsi"/>
          <w:lang w:val="en-US"/>
        </w:rPr>
        <w:t xml:space="preserve">eothermal reservoirs </w:t>
      </w:r>
      <w:r w:rsidR="00064B54">
        <w:rPr>
          <w:rFonts w:cstheme="minorHAnsi"/>
          <w:lang w:val="en-US"/>
        </w:rPr>
        <w:t xml:space="preserve">under productions </w:t>
      </w:r>
      <w:r w:rsidR="00064B54" w:rsidRPr="00064B54">
        <w:rPr>
          <w:rFonts w:cstheme="minorHAnsi"/>
          <w:lang w:val="en-US"/>
        </w:rPr>
        <w:t>are</w:t>
      </w:r>
      <w:r w:rsidR="00064B54">
        <w:rPr>
          <w:rFonts w:cstheme="minorHAnsi"/>
          <w:lang w:val="en-US"/>
        </w:rPr>
        <w:t xml:space="preserve"> </w:t>
      </w:r>
      <w:r w:rsidR="00064B54" w:rsidRPr="00064B54">
        <w:rPr>
          <w:rFonts w:cstheme="minorHAnsi"/>
          <w:lang w:val="en-US"/>
        </w:rPr>
        <w:t xml:space="preserve">likely to cool down with time as a result of induced natural recharge of cold fluid or reinjection. </w:t>
      </w:r>
      <w:r w:rsidR="00064B54" w:rsidRPr="00064B54">
        <w:rPr>
          <w:rFonts w:eastAsiaTheme="minorEastAsia" w:cstheme="minorHAnsi"/>
          <w:lang w:val="en-US"/>
        </w:rPr>
        <w:t xml:space="preserve">According to Ali </w:t>
      </w:r>
      <w:r w:rsidR="00064B54" w:rsidRPr="00064B54">
        <w:rPr>
          <w:rFonts w:eastAsiaTheme="minorEastAsia" w:cstheme="minorHAnsi"/>
          <w:i/>
          <w:lang w:val="en-US"/>
        </w:rPr>
        <w:t>et al</w:t>
      </w:r>
      <w:r w:rsidR="00064B54" w:rsidRPr="00064B54">
        <w:rPr>
          <w:rFonts w:eastAsiaTheme="minorEastAsia" w:cstheme="minorHAnsi"/>
          <w:lang w:val="en-US"/>
        </w:rPr>
        <w:t xml:space="preserve">. (2016), the energy lost by the reservoir rock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r</m:t>
            </m:r>
          </m:sub>
        </m:sSub>
        <m:r>
          <w:rPr>
            <w:rFonts w:ascii="Cambria Math" w:hAnsi="Cambria Math" w:cstheme="minorHAnsi"/>
            <w:lang w:val="en-US"/>
          </w:rPr>
          <m:t xml:space="preserve"> </m:t>
        </m:r>
      </m:oMath>
      <w:r w:rsidR="00064B54" w:rsidRPr="00064B54">
        <w:rPr>
          <w:rFonts w:eastAsiaTheme="minorEastAsia" w:cstheme="minorHAnsi"/>
          <w:lang w:val="en-US"/>
        </w:rPr>
        <w:t xml:space="preserve">is equal to the energy gained by the fluid </w:t>
      </w:r>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oMath>
      <w:r w:rsidR="00064B54" w:rsidRPr="00064B54">
        <w:rPr>
          <w:rFonts w:eastAsiaTheme="minorEastAsia" w:cstheme="minorHAnsi"/>
          <w:lang w:val="en-US"/>
        </w:rPr>
        <w:t>, with</w:t>
      </w:r>
    </w:p>
    <w:p w14:paraId="7436A787" w14:textId="02DD35CD" w:rsidR="00064B54" w:rsidRPr="00064B54" w:rsidRDefault="00EF50DE" w:rsidP="00064B54">
      <w:pPr>
        <w:jc w:val="both"/>
        <w:rPr>
          <w:rFonts w:eastAsiaTheme="minorEastAsia" w:cstheme="minorHAnsi"/>
          <w:lang w:val="en-US"/>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r</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lang w:val="en-US"/>
                </w:rPr>
                <m:t>∆</m:t>
              </m:r>
              <m:r>
                <w:rPr>
                  <w:rFonts w:ascii="Cambria Math" w:hAnsi="Cambria Math" w:cstheme="minorHAnsi"/>
                </w:rPr>
                <m:t>T</m:t>
              </m:r>
            </m:e>
            <m:sub>
              <m:r>
                <w:rPr>
                  <w:rFonts w:ascii="Cambria Math" w:hAnsi="Cambria Math" w:cstheme="minorHAnsi"/>
                </w:rPr>
                <m:t>r</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lang w:val="en-US"/>
                </w:rPr>
                <m:t>∆</m:t>
              </m:r>
              <m:r>
                <w:rPr>
                  <w:rFonts w:ascii="Cambria Math" w:hAnsi="Cambria Math" w:cstheme="minorHAnsi"/>
                </w:rPr>
                <m:t>T</m:t>
              </m:r>
            </m:e>
            <m:sub>
              <m:r>
                <w:rPr>
                  <w:rFonts w:ascii="Cambria Math" w:hAnsi="Cambria Math" w:cstheme="minorHAnsi"/>
                </w:rPr>
                <m:t>r</m:t>
              </m:r>
            </m:sub>
          </m:sSub>
        </m:oMath>
      </m:oMathPara>
    </w:p>
    <w:p w14:paraId="6FC5CD97" w14:textId="78B21A72" w:rsidR="00064B54" w:rsidRPr="00064B54" w:rsidRDefault="00EF50DE" w:rsidP="00064B54">
      <w:pPr>
        <w:jc w:val="both"/>
        <w:rPr>
          <w:rFonts w:eastAsiaTheme="minorEastAsia" w:cstheme="minorHAnsi"/>
          <w:lang w:val="en-US"/>
        </w:rPr>
      </w:pPr>
      <m:oMathPara>
        <m:oMath>
          <m:sSub>
            <m:sSubPr>
              <m:ctrlPr>
                <w:rPr>
                  <w:rFonts w:ascii="Cambria Math" w:hAnsi="Cambria Math" w:cstheme="minorHAnsi"/>
                  <w:i/>
                </w:rPr>
              </m:ctrlPr>
            </m:sSubPr>
            <m:e>
              <m:r>
                <w:rPr>
                  <w:rFonts w:ascii="Cambria Math" w:hAnsi="Cambria Math" w:cstheme="minorHAnsi"/>
                </w:rPr>
                <m:t>E</m:t>
              </m:r>
            </m:e>
            <m:sub>
              <m:r>
                <w:rPr>
                  <w:rFonts w:ascii="Cambria Math" w:hAnsi="Cambria Math" w:cstheme="minorHAnsi"/>
                </w:rPr>
                <m:t>f</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f</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f</m:t>
              </m:r>
            </m:sub>
          </m:sSub>
          <m:sSub>
            <m:sSubPr>
              <m:ctrlPr>
                <w:rPr>
                  <w:rFonts w:ascii="Cambria Math" w:hAnsi="Cambria Math" w:cstheme="minorHAnsi"/>
                  <w:i/>
                </w:rPr>
              </m:ctrlPr>
            </m:sSubPr>
            <m:e>
              <m:r>
                <w:rPr>
                  <w:rFonts w:ascii="Cambria Math" w:hAnsi="Cambria Math" w:cstheme="minorHAnsi"/>
                  <w:lang w:val="en-US"/>
                </w:rPr>
                <m:t>∆</m:t>
              </m:r>
              <m:r>
                <w:rPr>
                  <w:rFonts w:ascii="Cambria Math" w:hAnsi="Cambria Math" w:cstheme="minorHAnsi"/>
                </w:rPr>
                <m:t>T</m:t>
              </m:r>
            </m:e>
            <m:sub>
              <m:r>
                <w:rPr>
                  <w:rFonts w:ascii="Cambria Math" w:hAnsi="Cambria Math" w:cstheme="minorHAnsi"/>
                </w:rPr>
                <m:t>f</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m:t>
              </m:r>
            </m:sub>
          </m:sSub>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p</m:t>
              </m:r>
            </m:sub>
          </m:sSub>
          <m:r>
            <w:rPr>
              <w:rFonts w:ascii="Cambria Math" w:hAnsi="Cambria Math" w:cstheme="minorHAnsi"/>
              <w:lang w:val="en-US"/>
            </w:rPr>
            <m:t>-</m:t>
          </m:r>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i</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i</m:t>
              </m:r>
            </m:sub>
          </m:sSub>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i</m:t>
              </m:r>
            </m:sub>
          </m:sSub>
        </m:oMath>
      </m:oMathPara>
    </w:p>
    <w:p w14:paraId="126D1B42" w14:textId="2E1C4FE9" w:rsidR="00064B54" w:rsidRPr="00064B54" w:rsidRDefault="00064B54" w:rsidP="00064B54">
      <w:pPr>
        <w:jc w:val="both"/>
        <w:rPr>
          <w:rFonts w:eastAsiaTheme="minorEastAsia" w:cstheme="minorHAnsi"/>
          <w:lang w:val="en-US"/>
        </w:rPr>
      </w:pPr>
      <w:r w:rsidRPr="00064B54">
        <w:rPr>
          <w:rFonts w:eastAsiaTheme="minorEastAsia" w:cstheme="minorHAnsi"/>
          <w:lang w:val="en-US"/>
        </w:rPr>
        <w:t xml:space="preserve">where </w:t>
      </w:r>
      <m:oMath>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r</m:t>
            </m:r>
          </m:sub>
        </m:sSub>
      </m:oMath>
      <w:r w:rsidRPr="00064B54">
        <w:rPr>
          <w:rFonts w:eastAsiaTheme="minorEastAsia" w:cstheme="minorHAnsi"/>
          <w:lang w:val="en-US"/>
        </w:rPr>
        <w:t xml:space="preserve"> and </w:t>
      </w:r>
      <m:oMath>
        <m:sSub>
          <m:sSubPr>
            <m:ctrlPr>
              <w:rPr>
                <w:rFonts w:ascii="Cambria Math" w:hAnsi="Cambria Math" w:cstheme="minorHAnsi"/>
                <w:i/>
              </w:rPr>
            </m:ctrlPr>
          </m:sSubPr>
          <m:e>
            <m:r>
              <w:rPr>
                <w:rFonts w:ascii="Cambria Math" w:hAnsi="Cambria Math" w:cstheme="minorHAnsi"/>
              </w:rPr>
              <m:t>m</m:t>
            </m:r>
          </m:e>
          <m:sub>
            <m:r>
              <w:rPr>
                <w:rFonts w:ascii="Cambria Math" w:hAnsi="Cambria Math" w:cstheme="minorHAnsi"/>
              </w:rPr>
              <m:t>f</m:t>
            </m:r>
          </m:sub>
        </m:sSub>
      </m:oMath>
      <w:r w:rsidRPr="00064B54">
        <w:rPr>
          <w:rFonts w:eastAsiaTheme="minorEastAsia" w:cstheme="minorHAnsi"/>
          <w:lang w:val="en-US"/>
        </w:rPr>
        <w:t xml:space="preserve"> are the mass of rock and fluid, respectively,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r</m:t>
            </m:r>
          </m:sub>
        </m:sSub>
      </m:oMath>
      <w:r w:rsidRPr="00064B54">
        <w:rPr>
          <w:rFonts w:eastAsiaTheme="minorEastAsia" w:cstheme="minorHAnsi"/>
          <w:lang w:val="en-US"/>
        </w:rPr>
        <w:t xml:space="preserve"> the volume of rock, </w:t>
      </w:r>
      <m:oMath>
        <m:r>
          <w:rPr>
            <w:rFonts w:ascii="Cambria Math" w:eastAsiaTheme="minorEastAsia" w:hAnsi="Cambria Math" w:cstheme="minorHAnsi"/>
            <w:lang w:val="en-US"/>
          </w:rPr>
          <m:t>C</m:t>
        </m:r>
      </m:oMath>
      <w:r w:rsidRPr="00064B54">
        <w:rPr>
          <w:rFonts w:eastAsiaTheme="minorEastAsia" w:cstheme="minorHAnsi"/>
          <w:lang w:val="en-US"/>
        </w:rPr>
        <w:t xml:space="preserve"> the heat capacity, </w:t>
      </w:r>
      <m:oMath>
        <m:sSub>
          <m:sSubPr>
            <m:ctrlPr>
              <w:rPr>
                <w:rFonts w:ascii="Cambria Math" w:hAnsi="Cambria Math" w:cstheme="minorHAnsi"/>
                <w:i/>
              </w:rPr>
            </m:ctrlPr>
          </m:sSubPr>
          <m:e>
            <m:r>
              <w:rPr>
                <w:rFonts w:ascii="Cambria Math" w:hAnsi="Cambria Math" w:cstheme="minorHAnsi"/>
                <w:lang w:val="en-US"/>
              </w:rPr>
              <m:t>∆</m:t>
            </m:r>
            <m:r>
              <w:rPr>
                <w:rFonts w:ascii="Cambria Math" w:hAnsi="Cambria Math" w:cstheme="minorHAnsi"/>
              </w:rPr>
              <m:t>T</m:t>
            </m:r>
          </m:e>
          <m:sub>
            <m:r>
              <w:rPr>
                <w:rFonts w:ascii="Cambria Math" w:hAnsi="Cambria Math" w:cstheme="minorHAnsi"/>
              </w:rPr>
              <m:t>r</m:t>
            </m:r>
          </m:sub>
        </m:sSub>
      </m:oMath>
      <w:r w:rsidRPr="00064B54">
        <w:rPr>
          <w:rFonts w:eastAsiaTheme="minorEastAsia" w:cstheme="minorHAnsi"/>
          <w:lang w:val="en-US"/>
        </w:rPr>
        <w:t xml:space="preserve"> the temperature change of the rock and </w:t>
      </w:r>
      <m:oMath>
        <m:sSub>
          <m:sSubPr>
            <m:ctrlPr>
              <w:rPr>
                <w:rFonts w:ascii="Cambria Math" w:hAnsi="Cambria Math" w:cstheme="minorHAnsi"/>
                <w:i/>
              </w:rPr>
            </m:ctrlPr>
          </m:sSubPr>
          <m:e>
            <m:r>
              <w:rPr>
                <w:rFonts w:ascii="Cambria Math" w:hAnsi="Cambria Math" w:cstheme="minorHAnsi"/>
                <w:lang w:val="en-US"/>
              </w:rPr>
              <m:t>∆</m:t>
            </m:r>
            <m:r>
              <w:rPr>
                <w:rFonts w:ascii="Cambria Math" w:hAnsi="Cambria Math" w:cstheme="minorHAnsi"/>
              </w:rPr>
              <m:t>T</m:t>
            </m:r>
          </m:e>
          <m:sub>
            <m:r>
              <w:rPr>
                <w:rFonts w:ascii="Cambria Math" w:hAnsi="Cambria Math" w:cstheme="minorHAnsi"/>
              </w:rPr>
              <m:t>f</m:t>
            </m:r>
          </m:sub>
        </m:sSub>
        <m:r>
          <w:rPr>
            <w:rFonts w:ascii="Cambria Math" w:hAnsi="Cambria Math" w:cstheme="minorHAnsi"/>
            <w:lang w:val="en-US"/>
          </w:rPr>
          <m:t xml:space="preserve"> </m:t>
        </m:r>
      </m:oMath>
      <w:r w:rsidRPr="00064B54">
        <w:rPr>
          <w:rFonts w:eastAsiaTheme="minorEastAsia" w:cstheme="minorHAnsi"/>
          <w:lang w:val="en-US"/>
        </w:rPr>
        <w:t>the difference of temperature between the produced and inflowing fluid. The subscript</w:t>
      </w:r>
      <w:r w:rsidRPr="00064B54">
        <w:rPr>
          <w:rFonts w:eastAsiaTheme="minorEastAsia" w:cstheme="minorHAnsi"/>
          <w:i/>
          <w:lang w:val="en-US"/>
        </w:rPr>
        <w:t xml:space="preserve"> p</w:t>
      </w:r>
      <w:r w:rsidRPr="00064B54">
        <w:rPr>
          <w:rFonts w:eastAsiaTheme="minorEastAsia" w:cstheme="minorHAnsi"/>
          <w:lang w:val="en-US"/>
        </w:rPr>
        <w:t xml:space="preserve"> refers to the produced fluid (generally two-phase) and </w:t>
      </w:r>
      <w:r w:rsidRPr="00064B54">
        <w:rPr>
          <w:rFonts w:eastAsiaTheme="minorEastAsia" w:cstheme="minorHAnsi"/>
          <w:i/>
          <w:lang w:val="en-US"/>
        </w:rPr>
        <w:t>i</w:t>
      </w:r>
      <w:r w:rsidRPr="00064B54">
        <w:rPr>
          <w:rFonts w:eastAsiaTheme="minorEastAsia" w:cstheme="minorHAnsi"/>
          <w:lang w:val="en-US"/>
        </w:rPr>
        <w:t xml:space="preserve"> to the injected/recharge liquid water. </w:t>
      </w:r>
    </w:p>
    <w:p w14:paraId="2242E6F6" w14:textId="77777777" w:rsidR="00F80F00" w:rsidRDefault="00F80F00" w:rsidP="00F80F00">
      <w:pPr>
        <w:jc w:val="both"/>
        <w:rPr>
          <w:lang w:val="en-US"/>
        </w:rPr>
      </w:pPr>
      <w:r>
        <w:rPr>
          <w:lang w:val="en-US"/>
        </w:rPr>
        <w:t>H</w:t>
      </w:r>
      <w:r w:rsidRPr="0086381C">
        <w:rPr>
          <w:lang w:val="en-US"/>
        </w:rPr>
        <w:t>eat transport</w:t>
      </w:r>
      <w:r>
        <w:rPr>
          <w:lang w:val="en-US"/>
        </w:rPr>
        <w:t xml:space="preserve"> in aquifer thermal energy storage systems is also </w:t>
      </w:r>
      <w:r w:rsidRPr="0086381C">
        <w:rPr>
          <w:lang w:val="en-US"/>
        </w:rPr>
        <w:t>controlled by the presence of higher permeability layers in the aquifer, both under the inﬂuence of pumping a</w:t>
      </w:r>
      <w:r>
        <w:rPr>
          <w:lang w:val="en-US"/>
        </w:rPr>
        <w:t xml:space="preserve">nd the regional groundwater ﬂow (Bridger and Allen, 2014). In their study, Bridger and Allen (2014) showed that heterogeneous layers the thermal plume tends to be </w:t>
      </w:r>
      <w:r w:rsidRPr="0086381C">
        <w:rPr>
          <w:lang w:val="en-US"/>
        </w:rPr>
        <w:t xml:space="preserve">transported further </w:t>
      </w:r>
      <w:r>
        <w:rPr>
          <w:lang w:val="en-US"/>
        </w:rPr>
        <w:t xml:space="preserve">away </w:t>
      </w:r>
      <w:r w:rsidRPr="0086381C">
        <w:rPr>
          <w:lang w:val="en-US"/>
        </w:rPr>
        <w:t xml:space="preserve">in the layered domain </w:t>
      </w:r>
      <w:r>
        <w:rPr>
          <w:lang w:val="en-US"/>
        </w:rPr>
        <w:t xml:space="preserve">and that the decrease in temperature in the monitoring borehole are higher at the depth of the high permeability layers. In opposition, homogeneous models are more sensitive to </w:t>
      </w:r>
      <w:r w:rsidRPr="009A0E0C">
        <w:rPr>
          <w:lang w:val="en-US"/>
        </w:rPr>
        <w:t xml:space="preserve">vertical </w:t>
      </w:r>
      <w:r>
        <w:rPr>
          <w:lang w:val="en-US"/>
        </w:rPr>
        <w:t xml:space="preserve">conductivity </w:t>
      </w:r>
      <w:r w:rsidRPr="009A0E0C">
        <w:rPr>
          <w:lang w:val="en-US"/>
        </w:rPr>
        <w:t>anisotropy and hydraulic gradient</w:t>
      </w:r>
      <w:r>
        <w:rPr>
          <w:lang w:val="en-US"/>
        </w:rPr>
        <w:t xml:space="preserve"> than in changes in thermal and hydraulic properties. Heat</w:t>
      </w:r>
      <w:r w:rsidRPr="00C65239">
        <w:rPr>
          <w:lang w:val="en-US"/>
        </w:rPr>
        <w:t xml:space="preserve"> </w:t>
      </w:r>
      <w:r>
        <w:rPr>
          <w:lang w:val="en-US"/>
        </w:rPr>
        <w:t>storage simulations showed improved s</w:t>
      </w:r>
      <w:r w:rsidRPr="0086381C">
        <w:rPr>
          <w:lang w:val="en-US"/>
        </w:rPr>
        <w:t>hort-term storage efﬁciency for the layered cases,</w:t>
      </w:r>
      <w:r>
        <w:rPr>
          <w:lang w:val="en-US"/>
        </w:rPr>
        <w:t xml:space="preserve"> related to the presence of l</w:t>
      </w:r>
      <w:r w:rsidRPr="0086381C">
        <w:rPr>
          <w:lang w:val="en-US"/>
        </w:rPr>
        <w:t>ower permeability layers at the screen intervals.</w:t>
      </w:r>
      <w:r>
        <w:rPr>
          <w:lang w:val="en-US"/>
        </w:rPr>
        <w:t xml:space="preserve"> </w:t>
      </w:r>
      <w:r w:rsidRPr="0086381C">
        <w:rPr>
          <w:lang w:val="en-US"/>
        </w:rPr>
        <w:t xml:space="preserve">The lower overall long-term storage efﬁciency of the layered model (62 %) compared to the non-layered case (72 %) may reﬂect a more dominant role </w:t>
      </w:r>
      <w:r>
        <w:rPr>
          <w:lang w:val="en-US"/>
        </w:rPr>
        <w:t xml:space="preserve">of </w:t>
      </w:r>
      <w:r w:rsidRPr="0086381C">
        <w:rPr>
          <w:lang w:val="en-US"/>
        </w:rPr>
        <w:t xml:space="preserve">the high </w:t>
      </w:r>
      <w:r>
        <w:rPr>
          <w:lang w:val="en-US"/>
        </w:rPr>
        <w:t>conductivity</w:t>
      </w:r>
      <w:r w:rsidRPr="0086381C">
        <w:rPr>
          <w:lang w:val="en-US"/>
        </w:rPr>
        <w:t xml:space="preserve"> layers at larger times.</w:t>
      </w:r>
    </w:p>
    <w:p w14:paraId="7EBB8120" w14:textId="3C7A9636" w:rsidR="00FF2115" w:rsidRDefault="00064B54" w:rsidP="00FF2115">
      <w:pPr>
        <w:jc w:val="both"/>
        <w:rPr>
          <w:rFonts w:cstheme="minorHAnsi"/>
          <w:lang w:val="en-US"/>
        </w:rPr>
      </w:pPr>
      <w:r>
        <w:rPr>
          <w:rFonts w:cstheme="minorHAnsi"/>
          <w:lang w:val="en-US"/>
        </w:rPr>
        <w:t>Q</w:t>
      </w:r>
      <w:r w:rsidRPr="00B30E7F">
        <w:rPr>
          <w:rFonts w:cstheme="minorHAnsi"/>
          <w:lang w:val="en-US"/>
        </w:rPr>
        <w:t xml:space="preserve">uantify </w:t>
      </w:r>
      <w:r>
        <w:rPr>
          <w:rFonts w:cstheme="minorHAnsi"/>
          <w:lang w:val="en-US"/>
        </w:rPr>
        <w:t xml:space="preserve">the rate of heat exchange </w:t>
      </w:r>
      <w:r w:rsidRPr="00B30E7F">
        <w:rPr>
          <w:rFonts w:cstheme="minorHAnsi"/>
          <w:lang w:val="en-US"/>
        </w:rPr>
        <w:t xml:space="preserve">between </w:t>
      </w:r>
      <w:r>
        <w:rPr>
          <w:rFonts w:cstheme="minorHAnsi"/>
          <w:lang w:val="en-US"/>
        </w:rPr>
        <w:t xml:space="preserve">the </w:t>
      </w:r>
      <w:r w:rsidRPr="00B30E7F">
        <w:rPr>
          <w:rFonts w:cstheme="minorHAnsi"/>
          <w:lang w:val="en-US"/>
        </w:rPr>
        <w:t xml:space="preserve">rock walls and </w:t>
      </w:r>
      <w:r>
        <w:rPr>
          <w:rFonts w:cstheme="minorHAnsi"/>
          <w:lang w:val="en-US"/>
        </w:rPr>
        <w:t xml:space="preserve">the </w:t>
      </w:r>
      <w:r w:rsidRPr="00B30E7F">
        <w:rPr>
          <w:rFonts w:cstheme="minorHAnsi"/>
          <w:lang w:val="en-US"/>
        </w:rPr>
        <w:t>cold water</w:t>
      </w:r>
      <w:r>
        <w:rPr>
          <w:rFonts w:cstheme="minorHAnsi"/>
          <w:lang w:val="en-US"/>
        </w:rPr>
        <w:t xml:space="preserve"> and determine the </w:t>
      </w:r>
      <w:r w:rsidRPr="00B30E7F">
        <w:rPr>
          <w:rFonts w:cstheme="minorHAnsi"/>
          <w:lang w:val="en-US"/>
        </w:rPr>
        <w:t xml:space="preserve">thermal breakthrough </w:t>
      </w:r>
      <w:r>
        <w:rPr>
          <w:rFonts w:cstheme="minorHAnsi"/>
          <w:lang w:val="en-US"/>
        </w:rPr>
        <w:t xml:space="preserve">time is therefore essential to assess the sustainability of heat production from mine. </w:t>
      </w:r>
      <w:r w:rsidR="00A8705D" w:rsidRPr="00A4062A">
        <w:rPr>
          <w:rFonts w:cstheme="minorHAnsi"/>
          <w:lang w:val="en-US"/>
        </w:rPr>
        <w:t xml:space="preserve">Temperature change at a production well </w:t>
      </w:r>
      <w:r w:rsidR="00FF2115">
        <w:rPr>
          <w:rFonts w:cstheme="minorHAnsi"/>
          <w:lang w:val="en-US"/>
        </w:rPr>
        <w:t xml:space="preserve">will depend on a combination of parameters (i.e. active production/injection well </w:t>
      </w:r>
      <w:r w:rsidR="00A8705D" w:rsidRPr="00A4062A">
        <w:rPr>
          <w:rFonts w:cstheme="minorHAnsi"/>
          <w:lang w:val="en-US"/>
        </w:rPr>
        <w:t>and their interconnectivity, distance to shaft areas, flow rates</w:t>
      </w:r>
      <w:r w:rsidR="00FF2115">
        <w:rPr>
          <w:rFonts w:cstheme="minorHAnsi"/>
          <w:lang w:val="en-US"/>
        </w:rPr>
        <w:t xml:space="preserve">, </w:t>
      </w:r>
      <w:r w:rsidR="00A8705D" w:rsidRPr="00A4062A">
        <w:rPr>
          <w:rFonts w:cstheme="minorHAnsi"/>
          <w:lang w:val="en-US"/>
        </w:rPr>
        <w:t>volume of water available from a certain depth</w:t>
      </w:r>
      <w:r w:rsidR="00FF2115">
        <w:rPr>
          <w:rFonts w:cstheme="minorHAnsi"/>
          <w:lang w:val="en-US"/>
        </w:rPr>
        <w:t xml:space="preserve">) and the coupling of processes, which can only be simulated using numerical models </w:t>
      </w:r>
      <w:r w:rsidR="00FF2115" w:rsidRPr="00A4062A">
        <w:rPr>
          <w:rFonts w:cstheme="minorHAnsi"/>
          <w:lang w:val="en-US"/>
        </w:rPr>
        <w:t>(Ferket et al., 2011).</w:t>
      </w:r>
    </w:p>
    <w:p w14:paraId="6D172C8B" w14:textId="77777777" w:rsidR="008D4E5B" w:rsidRDefault="008D4E5B">
      <w:pPr>
        <w:rPr>
          <w:rFonts w:asciiTheme="majorHAnsi" w:eastAsiaTheme="majorEastAsia" w:hAnsiTheme="majorHAnsi" w:cstheme="majorBidi"/>
          <w:color w:val="2F5496" w:themeColor="accent1" w:themeShade="BF"/>
          <w:sz w:val="32"/>
          <w:szCs w:val="32"/>
          <w:lang w:val="en-US"/>
        </w:rPr>
      </w:pPr>
      <w:r>
        <w:rPr>
          <w:lang w:val="en-US"/>
        </w:rPr>
        <w:br w:type="page"/>
      </w:r>
    </w:p>
    <w:p w14:paraId="1CB18841" w14:textId="63C73A5F" w:rsidR="001D7041" w:rsidRDefault="001D7041" w:rsidP="001D7041">
      <w:pPr>
        <w:pStyle w:val="Titre1"/>
        <w:rPr>
          <w:lang w:val="en-US"/>
        </w:rPr>
      </w:pPr>
      <w:bookmarkStart w:id="15" w:name="_Toc25416705"/>
      <w:r>
        <w:rPr>
          <w:lang w:val="en-US"/>
        </w:rPr>
        <w:t>Geological background</w:t>
      </w:r>
      <w:bookmarkEnd w:id="15"/>
    </w:p>
    <w:p w14:paraId="61C4F5C9" w14:textId="77777777" w:rsidR="00B7525E" w:rsidRDefault="00B7525E" w:rsidP="009A59BB">
      <w:pPr>
        <w:pStyle w:val="Titre2"/>
        <w:rPr>
          <w:lang w:val="en-US"/>
        </w:rPr>
      </w:pPr>
      <w:bookmarkStart w:id="16" w:name="_Toc25416706"/>
      <w:r>
        <w:rPr>
          <w:lang w:val="en-US"/>
        </w:rPr>
        <w:t>Geological formation</w:t>
      </w:r>
      <w:bookmarkEnd w:id="16"/>
    </w:p>
    <w:p w14:paraId="5C16077E" w14:textId="77777777" w:rsidR="00D45933" w:rsidRPr="00D45933" w:rsidRDefault="00D45933" w:rsidP="00D45933">
      <w:pPr>
        <w:pStyle w:val="Titre3"/>
        <w:rPr>
          <w:lang w:val="en-US"/>
        </w:rPr>
      </w:pPr>
      <w:bookmarkStart w:id="17" w:name="_Toc25416707"/>
      <w:r>
        <w:rPr>
          <w:lang w:val="en-US"/>
        </w:rPr>
        <w:t>Bedrock geology</w:t>
      </w:r>
      <w:bookmarkEnd w:id="17"/>
    </w:p>
    <w:p w14:paraId="542A670E" w14:textId="77777777" w:rsidR="00D45933" w:rsidRPr="00D45933" w:rsidRDefault="00D45933" w:rsidP="00D45933">
      <w:pPr>
        <w:jc w:val="both"/>
        <w:rPr>
          <w:lang w:val="en-US"/>
        </w:rPr>
      </w:pPr>
      <w:r w:rsidRPr="00D45933">
        <w:rPr>
          <w:lang w:val="en-US"/>
        </w:rPr>
        <w:t xml:space="preserve">The Midland Valley of Scotland (MVS) is a 80 km wide, &gt; 150 km long WNW-ESE trending Late Paleozoic sedimentary basin (Underhill et al., 2007) that developed on the eroded and deformed remnant of the Caledonian Mountains, formed during the Caledonian Orogeny with the closure of the Iapetus Ocean (Cameron and Stephenson, 1985; Underhill, 1998; Read et al., 2002). It is separated from the Grampian Highlands by the Highland Boundary Fault, and from the Southern Uplands by the Southern Upland Fault. Both of those SW-NE striking fault formed major lineaments during the Caledonian Orogeny (Cameron and Stephenson, 1985). </w:t>
      </w:r>
    </w:p>
    <w:p w14:paraId="79C06EB5" w14:textId="77777777" w:rsidR="00D45933" w:rsidRPr="00D45933" w:rsidRDefault="00D45933" w:rsidP="00D45933">
      <w:pPr>
        <w:jc w:val="center"/>
        <w:rPr>
          <w:lang w:val="en-US"/>
        </w:rPr>
      </w:pPr>
      <w:r w:rsidRPr="00D45933">
        <w:rPr>
          <w:noProof/>
          <w:lang w:val="en-GB" w:eastAsia="en-GB"/>
        </w:rPr>
        <w:drawing>
          <wp:inline distT="0" distB="0" distL="0" distR="0" wp14:anchorId="438BB215" wp14:editId="613B977C">
            <wp:extent cx="3098071" cy="4420068"/>
            <wp:effectExtent l="0" t="0" r="0" b="0"/>
            <wp:docPr id="7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3098071" cy="4420068"/>
                    </a:xfrm>
                    <a:prstGeom prst="rect">
                      <a:avLst/>
                    </a:prstGeom>
                    <a:ln/>
                  </pic:spPr>
                </pic:pic>
              </a:graphicData>
            </a:graphic>
          </wp:inline>
        </w:drawing>
      </w:r>
    </w:p>
    <w:p w14:paraId="666401CC" w14:textId="77777777" w:rsidR="00D45933" w:rsidRPr="00D45933" w:rsidRDefault="00D45933" w:rsidP="00D45933">
      <w:pPr>
        <w:jc w:val="center"/>
        <w:rPr>
          <w:rFonts w:ascii="Times New Roman" w:eastAsia="Times New Roman" w:hAnsi="Times New Roman" w:cs="Times New Roman"/>
          <w:i/>
          <w:lang w:val="en-US"/>
        </w:rPr>
      </w:pPr>
      <w:r w:rsidRPr="00D45933">
        <w:rPr>
          <w:rFonts w:ascii="Times New Roman" w:eastAsia="Times New Roman" w:hAnsi="Times New Roman" w:cs="Times New Roman"/>
          <w:i/>
          <w:lang w:val="en-US"/>
        </w:rPr>
        <w:t>Simplified Bedrock Geology of Scotland (Gillespie et al., 2013)</w:t>
      </w:r>
    </w:p>
    <w:p w14:paraId="25A5EC9E" w14:textId="77777777" w:rsidR="00D45933" w:rsidRPr="00D45933" w:rsidRDefault="00D45933" w:rsidP="00D45933">
      <w:pPr>
        <w:jc w:val="both"/>
        <w:rPr>
          <w:lang w:val="en-US"/>
        </w:rPr>
      </w:pPr>
      <w:r w:rsidRPr="00D45933">
        <w:rPr>
          <w:lang w:val="en-US"/>
        </w:rPr>
        <w:t>The crystalline basement, found beneath much of Scotland, is formed by weakly to strongly metamorphosed Lower Paleozoic sedimentary rocks. Highly metamorphosed rocks (i.e. gneiss) seen in the Northwest Highlands are likely to be similar to rocks found in the deepest part of Scotland. They originally corresponded to intrusions of granitic and basaltic rocks. In the Northern Highlands and Grampian Highlands, the basement is mainly characterized by a thick sequence of metamorphosed sediments (originally interbedded sandstone and mudstone units). Weakly metamorphosed sediments (sandstone and shale) disrupted by folding, faulting and tilting can be found in the Southern Uplands. Those are intersected by intrusions of basic ingenious rock, generally in the form of laccoliths, as well as granite and other related rocks intrusions. The Midland Valley has only a few small granite intrusions at outcrop but contains numerous minor intrusions, mainly of basaltic and andesitic composition. The metamorphic basement only outcrop along the main faults together with the Devonian Old Red Sandstone sedimentary rocks.</w:t>
      </w:r>
    </w:p>
    <w:p w14:paraId="69732663" w14:textId="77777777" w:rsidR="00D45933" w:rsidRPr="00D45933" w:rsidRDefault="00D45933" w:rsidP="00D45933">
      <w:pPr>
        <w:jc w:val="both"/>
        <w:rPr>
          <w:lang w:val="en-US"/>
        </w:rPr>
      </w:pPr>
      <w:r w:rsidRPr="00D45933">
        <w:rPr>
          <w:lang w:val="en-US"/>
        </w:rPr>
        <w:t>According to geophysical data, the basement-cover boundary is situated at about 8 km depth in the central part of the Midland Valley, against about 15 km depth below the Highlands and Southern Uplands blocks. The basement beneath the MVS and highlands is about 20-25 km thick, with the base of the crust being situated at ~33 km depth, and shows different seismic characteristic to the basement beneath the Southern Uplands. However, some SE extension of the Midland Valley basement rocks have been suggested as a result of similar xenolith assemblages found in intrusions on both sides of the Southern Upland Fault.</w:t>
      </w:r>
    </w:p>
    <w:p w14:paraId="01949EA0" w14:textId="77777777" w:rsidR="00D45933" w:rsidRPr="00B925E2" w:rsidRDefault="00D45933" w:rsidP="00D45933">
      <w:pPr>
        <w:pStyle w:val="Titre3"/>
        <w:rPr>
          <w:lang w:val="en-US"/>
        </w:rPr>
      </w:pPr>
      <w:bookmarkStart w:id="18" w:name="_Toc25416708"/>
      <w:r w:rsidRPr="00B925E2">
        <w:rPr>
          <w:lang w:val="en-US"/>
        </w:rPr>
        <w:t>Basin stratigraphy</w:t>
      </w:r>
      <w:bookmarkEnd w:id="18"/>
    </w:p>
    <w:p w14:paraId="3D9620DD" w14:textId="77777777" w:rsidR="00D45933" w:rsidRPr="00D45933" w:rsidRDefault="00D45933" w:rsidP="00D45933">
      <w:pPr>
        <w:jc w:val="both"/>
        <w:rPr>
          <w:lang w:val="en-US"/>
        </w:rPr>
      </w:pPr>
      <w:r w:rsidRPr="00D45933">
        <w:rPr>
          <w:lang w:val="en-US"/>
        </w:rPr>
        <w:t xml:space="preserve">The MVS mainly consists of a thick sequence of non-metamorphized sedimentary rocks deposited in basin environments during the Devonian-Carboniferous period. Those accumulated as 10 m thick cycles (with maximum of ~30 m), resulting in repeated layers of sandstones, siltstones and mudstones with beds of limestone, coal, fireclay, ironstone and oil-shale (Cameron and Stephenson, 1985). They are intersected by lava flows (mainly of basaltic and andesitic composition) and by pyroclastic rocks up to several kilometers in thickness. </w:t>
      </w:r>
    </w:p>
    <w:p w14:paraId="437795BA" w14:textId="77777777" w:rsidR="00D45933" w:rsidRPr="00D45933" w:rsidRDefault="00D45933" w:rsidP="00D45933">
      <w:pPr>
        <w:jc w:val="both"/>
        <w:rPr>
          <w:lang w:val="en-US"/>
        </w:rPr>
      </w:pPr>
      <w:r w:rsidRPr="00D45933">
        <w:rPr>
          <w:lang w:val="en-US"/>
        </w:rPr>
        <w:t>Carboniferous sedimentary succession in the MVS (Browne et al., 1999) is subdivided into four main groups: the Inverclyde, Strathclyde, Clackmannan and Coal Measures groups (Browne et al., 1999).</w:t>
      </w:r>
    </w:p>
    <w:p w14:paraId="5DB7E4E6" w14:textId="77777777" w:rsidR="00D45933" w:rsidRPr="00D45933" w:rsidRDefault="00D45933" w:rsidP="00D45933">
      <w:pPr>
        <w:jc w:val="both"/>
        <w:rPr>
          <w:lang w:val="en-US"/>
        </w:rPr>
      </w:pPr>
      <w:r w:rsidRPr="00D45933">
        <w:rPr>
          <w:lang w:val="en-US"/>
        </w:rPr>
        <w:t xml:space="preserve">The Strathclyde Group is separated into ten lithostratigraphic formations that reflect intensive changes in facies during the early-middle Mississippian times. In Fife and East Lothian, the sedimentary rocks form a significant south-westerly prograding, easterly thickening, sandy clastic, fluvial-deltaic wedge (Greensmith, 1962, 1965; Browne and Monro, 1989). Coeval sedimentation in West Lothian and Edinburgh areas is however dominated by lacustrine oil-shales (i.e. “Lake Cadell’’, Cadell, 1925; Greensmith, 1962, 1965). </w:t>
      </w:r>
    </w:p>
    <w:p w14:paraId="72D52DB5" w14:textId="77777777" w:rsidR="00D45933" w:rsidRPr="00D45933" w:rsidRDefault="00D45933" w:rsidP="00D45933">
      <w:pPr>
        <w:jc w:val="both"/>
        <w:rPr>
          <w:lang w:val="en-US"/>
        </w:rPr>
      </w:pPr>
      <w:r w:rsidRPr="00D45933">
        <w:rPr>
          <w:lang w:val="en-US"/>
        </w:rPr>
        <w:t>The Middle Mississippian-Lower Pennsylvanian Clackmannan Group comprises the Lower Limestone (LLGS), Limestone Coal (LSC), Upper Limestone (ULGS) and the Passage (PGP) formations. Whilst the Lower and Upper Limestone formations represent more marine successions, the Limestone Coal Formation represents a return to non-marine/paralic conditions from which significant quantities of coal have been extracted. The Passage Formation marks the upward transition into coal-bearing strata of the Scottish Coal Measures Group.</w:t>
      </w:r>
    </w:p>
    <w:p w14:paraId="77477701" w14:textId="77777777" w:rsidR="00D45933" w:rsidRDefault="00D45933" w:rsidP="00D45933">
      <w:pPr>
        <w:jc w:val="both"/>
        <w:rPr>
          <w:lang w:val="en-US"/>
        </w:rPr>
      </w:pPr>
      <w:r w:rsidRPr="00D45933">
        <w:rPr>
          <w:lang w:val="en-US"/>
        </w:rPr>
        <w:t>The Coal Measures Group represents the youngest observable set of sedimentary rocks in the eastern part of the basin. They are subdivided into the Lower (LCMS), Middle (MCMS) and Upper Coal Measures formations (UCMS).</w:t>
      </w:r>
    </w:p>
    <w:p w14:paraId="0BAD641E" w14:textId="77777777" w:rsidR="007729DF" w:rsidRDefault="007729DF" w:rsidP="00D45933">
      <w:pPr>
        <w:jc w:val="both"/>
        <w:rPr>
          <w:rFonts w:asciiTheme="majorHAnsi" w:eastAsiaTheme="majorEastAsia" w:hAnsiTheme="majorHAnsi" w:cstheme="majorBidi"/>
          <w:color w:val="1F3763" w:themeColor="accent1" w:themeShade="7F"/>
          <w:sz w:val="24"/>
          <w:szCs w:val="24"/>
          <w:lang w:val="en-US"/>
        </w:rPr>
      </w:pPr>
      <w:r w:rsidRPr="007729DF">
        <w:rPr>
          <w:rFonts w:asciiTheme="majorHAnsi" w:eastAsiaTheme="majorEastAsia" w:hAnsiTheme="majorHAnsi" w:cstheme="majorBidi"/>
          <w:color w:val="1F3763" w:themeColor="accent1" w:themeShade="7F"/>
          <w:sz w:val="24"/>
          <w:szCs w:val="24"/>
          <w:lang w:val="en-US"/>
        </w:rPr>
        <w:t>Coal and oil-shale bearing deposits</w:t>
      </w:r>
    </w:p>
    <w:p w14:paraId="15E68507" w14:textId="4E675BA5" w:rsidR="007729DF" w:rsidRPr="007729DF" w:rsidRDefault="007729DF" w:rsidP="007729DF">
      <w:pPr>
        <w:jc w:val="both"/>
        <w:rPr>
          <w:rFonts w:eastAsia="Times New Roman" w:cstheme="minorHAnsi"/>
          <w:lang w:val="en-US"/>
        </w:rPr>
      </w:pPr>
      <w:r w:rsidRPr="007729DF">
        <w:rPr>
          <w:rFonts w:eastAsia="Times New Roman" w:cstheme="minorHAnsi"/>
          <w:lang w:val="en-US"/>
        </w:rPr>
        <w:t xml:space="preserve">Most of the coal-bearing rocks located in the Midland Valley in Scotland are contained within the Carboniferous sediments. The thickness of coal seams typically ranges between 1 m (more common) and 3 m (in areas of greater deposition), depending on the thickness of the sedimentary cycle, with some exceptional seams reaching 15 m (Rippon, 2002). The formations of interest are: </w:t>
      </w:r>
    </w:p>
    <w:p w14:paraId="478A24E0" w14:textId="77777777" w:rsidR="007729DF" w:rsidRPr="00560652" w:rsidRDefault="007729DF" w:rsidP="00560652">
      <w:pPr>
        <w:jc w:val="both"/>
        <w:rPr>
          <w:rFonts w:eastAsia="Times New Roman" w:cstheme="minorHAnsi"/>
          <w:lang w:val="en-US"/>
        </w:rPr>
      </w:pPr>
      <w:r w:rsidRPr="00560652">
        <w:rPr>
          <w:rFonts w:eastAsia="Times New Roman" w:cstheme="minorHAnsi"/>
          <w:color w:val="000000"/>
          <w:lang w:val="en-US"/>
        </w:rPr>
        <w:t xml:space="preserve">The Scottish Coal Measures Group, </w:t>
      </w:r>
      <w:r w:rsidRPr="00560652">
        <w:rPr>
          <w:lang w:val="en-US"/>
        </w:rPr>
        <w:t xml:space="preserve">consists of coal-bearing fluvio-deltaic sedimentary rocks deposited in cyclical sequences of mudstone, siltstone, seatearth, sandstone and coal, in a costal deltaic plain with frequent occurrence of coal swamp conditions. The Group is divided into three formations, based on lithological variations, marine biostratigraphy and non-marine macrofossil assemblages: </w:t>
      </w:r>
    </w:p>
    <w:p w14:paraId="19B57C38" w14:textId="77777777" w:rsidR="007729DF" w:rsidRPr="007729DF" w:rsidRDefault="00FA1CF0" w:rsidP="00560652">
      <w:pPr>
        <w:numPr>
          <w:ilvl w:val="0"/>
          <w:numId w:val="14"/>
        </w:numPr>
        <w:pBdr>
          <w:top w:val="nil"/>
          <w:left w:val="nil"/>
          <w:bottom w:val="nil"/>
          <w:right w:val="nil"/>
          <w:between w:val="nil"/>
        </w:pBdr>
        <w:spacing w:after="0"/>
        <w:rPr>
          <w:rFonts w:eastAsia="Times New Roman" w:cstheme="minorHAnsi"/>
          <w:color w:val="000000"/>
          <w:lang w:val="en-US"/>
        </w:rPr>
      </w:pPr>
      <w:r>
        <w:rPr>
          <w:rFonts w:eastAsia="Times New Roman" w:cstheme="minorHAnsi"/>
          <w:color w:val="000000"/>
          <w:lang w:val="en-US"/>
        </w:rPr>
        <w:t xml:space="preserve"> </w:t>
      </w:r>
      <w:r w:rsidR="007729DF" w:rsidRPr="007729DF">
        <w:rPr>
          <w:rFonts w:eastAsia="Times New Roman" w:cstheme="minorHAnsi"/>
          <w:color w:val="000000"/>
          <w:lang w:val="en-US"/>
        </w:rPr>
        <w:t>Scottish Upper Coal Measures Formation</w:t>
      </w:r>
      <w:r w:rsidR="007729DF">
        <w:rPr>
          <w:rFonts w:eastAsia="Times New Roman" w:cstheme="minorHAnsi"/>
          <w:color w:val="000000"/>
          <w:lang w:val="en-US"/>
        </w:rPr>
        <w:t xml:space="preserve"> </w:t>
      </w:r>
      <w:r w:rsidR="007729DF" w:rsidRPr="007729DF">
        <w:rPr>
          <w:rFonts w:eastAsia="Times New Roman" w:cstheme="minorHAnsi"/>
          <w:color w:val="000000"/>
          <w:lang w:val="en-US"/>
        </w:rPr>
        <w:t>(UCMS):</w:t>
      </w:r>
      <w:r w:rsidR="007729DF">
        <w:rPr>
          <w:rFonts w:eastAsia="Times New Roman" w:cstheme="minorHAnsi"/>
          <w:color w:val="000000"/>
          <w:lang w:val="en-US"/>
        </w:rPr>
        <w:t xml:space="preserve"> </w:t>
      </w:r>
      <w:r w:rsidR="007729DF" w:rsidRPr="007729DF">
        <w:rPr>
          <w:rFonts w:eastAsia="Times New Roman" w:cstheme="minorHAnsi"/>
          <w:color w:val="000000"/>
          <w:lang w:val="en-US"/>
        </w:rPr>
        <w:t>&gt;1200 m</w:t>
      </w:r>
      <w:r w:rsidR="007729DF">
        <w:rPr>
          <w:rFonts w:eastAsia="Times New Roman" w:cstheme="minorHAnsi"/>
          <w:color w:val="000000"/>
          <w:lang w:val="en-US"/>
        </w:rPr>
        <w:t>, c</w:t>
      </w:r>
      <w:r w:rsidR="007729DF" w:rsidRPr="007729DF">
        <w:rPr>
          <w:rFonts w:eastAsia="Times New Roman" w:cstheme="minorHAnsi"/>
          <w:color w:val="000000"/>
          <w:lang w:val="en-US"/>
        </w:rPr>
        <w:t>ontain</w:t>
      </w:r>
      <w:r w:rsidR="007729DF">
        <w:rPr>
          <w:rFonts w:eastAsia="Times New Roman" w:cstheme="minorHAnsi"/>
          <w:color w:val="000000"/>
          <w:lang w:val="en-US"/>
        </w:rPr>
        <w:t>s</w:t>
      </w:r>
      <w:r w:rsidR="007729DF" w:rsidRPr="007729DF">
        <w:rPr>
          <w:rFonts w:eastAsia="Times New Roman" w:cstheme="minorHAnsi"/>
          <w:color w:val="000000"/>
          <w:lang w:val="en-US"/>
        </w:rPr>
        <w:t xml:space="preserve"> little usable coal.</w:t>
      </w:r>
    </w:p>
    <w:p w14:paraId="626B37D3" w14:textId="77777777" w:rsidR="007729DF" w:rsidRPr="007729DF" w:rsidRDefault="00FA1CF0" w:rsidP="00560652">
      <w:pPr>
        <w:numPr>
          <w:ilvl w:val="0"/>
          <w:numId w:val="14"/>
        </w:numPr>
        <w:pBdr>
          <w:top w:val="nil"/>
          <w:left w:val="nil"/>
          <w:bottom w:val="nil"/>
          <w:right w:val="nil"/>
          <w:between w:val="nil"/>
        </w:pBdr>
        <w:spacing w:after="0"/>
        <w:rPr>
          <w:rFonts w:eastAsia="Times New Roman" w:cstheme="minorHAnsi"/>
          <w:color w:val="000000"/>
          <w:lang w:val="en-US"/>
        </w:rPr>
      </w:pPr>
      <w:r>
        <w:rPr>
          <w:rFonts w:eastAsia="Times New Roman" w:cstheme="minorHAnsi"/>
          <w:b/>
          <w:color w:val="000000"/>
          <w:lang w:val="en-US"/>
        </w:rPr>
        <w:t xml:space="preserve"> </w:t>
      </w:r>
      <w:r w:rsidR="007729DF" w:rsidRPr="007729DF">
        <w:rPr>
          <w:rFonts w:eastAsia="Times New Roman" w:cstheme="minorHAnsi"/>
          <w:b/>
          <w:color w:val="000000"/>
          <w:lang w:val="en-US"/>
        </w:rPr>
        <w:t>Scottish Middle Coal Measures Formation</w:t>
      </w:r>
      <w:r w:rsidR="007729DF">
        <w:rPr>
          <w:rFonts w:eastAsia="Times New Roman" w:cstheme="minorHAnsi"/>
          <w:b/>
          <w:color w:val="000000"/>
          <w:lang w:val="en-US"/>
        </w:rPr>
        <w:t xml:space="preserve"> </w:t>
      </w:r>
      <w:r w:rsidR="007729DF" w:rsidRPr="007729DF">
        <w:rPr>
          <w:rFonts w:eastAsia="Times New Roman" w:cstheme="minorHAnsi"/>
          <w:color w:val="000000"/>
          <w:lang w:val="en-US"/>
        </w:rPr>
        <w:t>(</w:t>
      </w:r>
      <w:r w:rsidR="007729DF">
        <w:rPr>
          <w:rFonts w:eastAsia="Times New Roman" w:cstheme="minorHAnsi"/>
          <w:color w:val="000000"/>
          <w:lang w:val="en-US"/>
        </w:rPr>
        <w:t>M</w:t>
      </w:r>
      <w:r w:rsidR="007729DF" w:rsidRPr="007729DF">
        <w:rPr>
          <w:rFonts w:eastAsia="Times New Roman" w:cstheme="minorHAnsi"/>
          <w:color w:val="000000"/>
          <w:lang w:val="en-US"/>
        </w:rPr>
        <w:t>CMS): 350 m</w:t>
      </w:r>
      <w:r w:rsidR="007729DF">
        <w:rPr>
          <w:rFonts w:eastAsia="Times New Roman" w:cstheme="minorHAnsi"/>
          <w:color w:val="000000"/>
          <w:lang w:val="en-US"/>
        </w:rPr>
        <w:t>, c</w:t>
      </w:r>
      <w:r w:rsidR="007729DF" w:rsidRPr="007729DF">
        <w:rPr>
          <w:rFonts w:eastAsia="Times New Roman" w:cstheme="minorHAnsi"/>
          <w:color w:val="000000"/>
          <w:lang w:val="en-US"/>
        </w:rPr>
        <w:t>ontains seatrock and coal.</w:t>
      </w:r>
    </w:p>
    <w:p w14:paraId="46497E6E" w14:textId="77777777" w:rsidR="007729DF" w:rsidRDefault="00FA1CF0" w:rsidP="00560652">
      <w:pPr>
        <w:numPr>
          <w:ilvl w:val="0"/>
          <w:numId w:val="14"/>
        </w:numPr>
        <w:pBdr>
          <w:top w:val="nil"/>
          <w:left w:val="nil"/>
          <w:bottom w:val="nil"/>
          <w:right w:val="nil"/>
          <w:between w:val="nil"/>
        </w:pBdr>
        <w:spacing w:after="0"/>
        <w:rPr>
          <w:rFonts w:eastAsia="Times New Roman" w:cstheme="minorHAnsi"/>
          <w:color w:val="000000"/>
          <w:lang w:val="en-US"/>
        </w:rPr>
      </w:pPr>
      <w:r>
        <w:rPr>
          <w:rFonts w:eastAsia="Times New Roman" w:cstheme="minorHAnsi"/>
          <w:b/>
          <w:color w:val="000000"/>
          <w:lang w:val="en-US"/>
        </w:rPr>
        <w:t xml:space="preserve"> </w:t>
      </w:r>
      <w:r w:rsidR="007729DF" w:rsidRPr="007729DF">
        <w:rPr>
          <w:rFonts w:eastAsia="Times New Roman" w:cstheme="minorHAnsi"/>
          <w:b/>
          <w:color w:val="000000"/>
          <w:lang w:val="en-US"/>
        </w:rPr>
        <w:t>Scottish Lower Coal Measures Formation</w:t>
      </w:r>
      <w:r w:rsidR="007729DF">
        <w:rPr>
          <w:rFonts w:eastAsia="Times New Roman" w:cstheme="minorHAnsi"/>
          <w:b/>
          <w:color w:val="000000"/>
          <w:lang w:val="en-US"/>
        </w:rPr>
        <w:t xml:space="preserve"> </w:t>
      </w:r>
      <w:r w:rsidR="007729DF" w:rsidRPr="007729DF">
        <w:rPr>
          <w:rFonts w:eastAsia="Times New Roman" w:cstheme="minorHAnsi"/>
          <w:color w:val="000000"/>
          <w:lang w:val="en-US"/>
        </w:rPr>
        <w:t>(</w:t>
      </w:r>
      <w:r w:rsidR="007729DF">
        <w:rPr>
          <w:rFonts w:eastAsia="Times New Roman" w:cstheme="minorHAnsi"/>
          <w:color w:val="000000"/>
          <w:lang w:val="en-US"/>
        </w:rPr>
        <w:t>L</w:t>
      </w:r>
      <w:r w:rsidR="007729DF" w:rsidRPr="007729DF">
        <w:rPr>
          <w:rFonts w:eastAsia="Times New Roman" w:cstheme="minorHAnsi"/>
          <w:color w:val="000000"/>
          <w:lang w:val="en-US"/>
        </w:rPr>
        <w:t>CMS): 240 m</w:t>
      </w:r>
      <w:r w:rsidR="007729DF">
        <w:rPr>
          <w:rFonts w:eastAsia="Times New Roman" w:cstheme="minorHAnsi"/>
          <w:color w:val="000000"/>
          <w:lang w:val="en-US"/>
        </w:rPr>
        <w:t>, c</w:t>
      </w:r>
      <w:r w:rsidR="007729DF" w:rsidRPr="007729DF">
        <w:rPr>
          <w:rFonts w:eastAsia="Times New Roman" w:cstheme="minorHAnsi"/>
          <w:color w:val="000000"/>
          <w:lang w:val="en-US"/>
        </w:rPr>
        <w:t>ontains seatrock and coal.</w:t>
      </w:r>
    </w:p>
    <w:p w14:paraId="0C842791" w14:textId="77777777" w:rsidR="007729DF" w:rsidRDefault="007729DF" w:rsidP="007729DF">
      <w:pPr>
        <w:pBdr>
          <w:top w:val="nil"/>
          <w:left w:val="nil"/>
          <w:bottom w:val="nil"/>
          <w:right w:val="nil"/>
          <w:between w:val="nil"/>
        </w:pBdr>
        <w:spacing w:after="0"/>
        <w:ind w:left="1080"/>
        <w:rPr>
          <w:rFonts w:eastAsia="Times New Roman" w:cstheme="minorHAnsi"/>
          <w:color w:val="000000"/>
          <w:lang w:val="en-US"/>
        </w:rPr>
      </w:pPr>
    </w:p>
    <w:p w14:paraId="2E2CD46C" w14:textId="77777777" w:rsidR="004E40CA" w:rsidRDefault="004E40CA" w:rsidP="004E40CA">
      <w:pPr>
        <w:pBdr>
          <w:top w:val="nil"/>
          <w:left w:val="nil"/>
          <w:bottom w:val="nil"/>
          <w:right w:val="nil"/>
          <w:between w:val="nil"/>
        </w:pBdr>
        <w:spacing w:after="0"/>
        <w:jc w:val="both"/>
        <w:rPr>
          <w:rFonts w:eastAsia="Times New Roman" w:cstheme="minorHAnsi"/>
          <w:lang w:val="en-US"/>
        </w:rPr>
      </w:pPr>
      <w:r w:rsidRPr="000E0455">
        <w:rPr>
          <w:rFonts w:eastAsia="Times New Roman" w:cstheme="minorHAnsi"/>
          <w:lang w:val="en-US"/>
        </w:rPr>
        <w:t>Coal Measures Group strata are preserved in the centre of the synclines and basins, in a Carboniferous succession over 2 km thick in the Central Coalfield.</w:t>
      </w:r>
    </w:p>
    <w:p w14:paraId="44C36601" w14:textId="77777777" w:rsidR="009E36A0" w:rsidRDefault="009E36A0" w:rsidP="00560652">
      <w:pPr>
        <w:jc w:val="both"/>
        <w:rPr>
          <w:lang w:val="en-US"/>
        </w:rPr>
      </w:pPr>
    </w:p>
    <w:p w14:paraId="51525DCA" w14:textId="398FF483" w:rsidR="00B7525E" w:rsidRDefault="00B7525E" w:rsidP="00D45933">
      <w:pPr>
        <w:jc w:val="center"/>
        <w:rPr>
          <w:lang w:val="en-US"/>
        </w:rPr>
      </w:pPr>
      <w:r w:rsidRPr="00D45933">
        <w:rPr>
          <w:noProof/>
          <w:lang w:val="en-GB" w:eastAsia="en-GB"/>
        </w:rPr>
        <w:drawing>
          <wp:inline distT="0" distB="0" distL="0" distR="0" wp14:anchorId="0F1A1A49" wp14:editId="5BC72427">
            <wp:extent cx="4460112" cy="4104167"/>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79262" cy="4121789"/>
                    </a:xfrm>
                    <a:prstGeom prst="rect">
                      <a:avLst/>
                    </a:prstGeom>
                  </pic:spPr>
                </pic:pic>
              </a:graphicData>
            </a:graphic>
          </wp:inline>
        </w:drawing>
      </w:r>
    </w:p>
    <w:p w14:paraId="4D22D2F6" w14:textId="77777777" w:rsidR="009E36A0" w:rsidRPr="00560652" w:rsidRDefault="009E36A0" w:rsidP="009E36A0">
      <w:pPr>
        <w:jc w:val="both"/>
        <w:rPr>
          <w:lang w:val="en-US"/>
        </w:rPr>
      </w:pPr>
      <w:r w:rsidRPr="00560652">
        <w:rPr>
          <w:lang w:val="en-US"/>
        </w:rPr>
        <w:t xml:space="preserve">The </w:t>
      </w:r>
      <w:r w:rsidRPr="00560652">
        <w:rPr>
          <w:b/>
          <w:bCs/>
          <w:lang w:val="en-US"/>
        </w:rPr>
        <w:t>Passage formation</w:t>
      </w:r>
      <w:r w:rsidRPr="00560652">
        <w:rPr>
          <w:lang w:val="en-US"/>
        </w:rPr>
        <w:t xml:space="preserve"> (PGP) is dominated by sandstone, some coarse-grained, with red-purple-green-yellow mudstone, seatclay and fireclay, deposited in a dominantly fluvial system with many minor unconformities (Hall et al., 1998). </w:t>
      </w:r>
    </w:p>
    <w:p w14:paraId="4C03FE35" w14:textId="77777777" w:rsidR="009E36A0" w:rsidRDefault="009E36A0" w:rsidP="009E36A0">
      <w:pPr>
        <w:jc w:val="both"/>
        <w:rPr>
          <w:lang w:val="en-US"/>
        </w:rPr>
      </w:pPr>
      <w:r w:rsidRPr="00560652">
        <w:rPr>
          <w:rFonts w:eastAsia="Times New Roman" w:cstheme="minorHAnsi"/>
          <w:color w:val="000000"/>
          <w:lang w:val="en-US"/>
        </w:rPr>
        <w:t xml:space="preserve">The </w:t>
      </w:r>
      <w:r w:rsidRPr="00365ADB">
        <w:rPr>
          <w:rFonts w:eastAsia="Times New Roman" w:cstheme="minorHAnsi"/>
          <w:color w:val="000000"/>
          <w:lang w:val="en-US"/>
        </w:rPr>
        <w:t>Clackmannan Group is divided in three main groups:</w:t>
      </w:r>
    </w:p>
    <w:p w14:paraId="503C2519" w14:textId="77777777" w:rsidR="009E36A0" w:rsidRPr="00560652" w:rsidRDefault="009E36A0" w:rsidP="009E36A0">
      <w:pPr>
        <w:pStyle w:val="Paragraphedeliste"/>
        <w:numPr>
          <w:ilvl w:val="0"/>
          <w:numId w:val="21"/>
        </w:numPr>
        <w:jc w:val="both"/>
        <w:rPr>
          <w:lang w:val="en-US"/>
        </w:rPr>
      </w:pPr>
      <w:r w:rsidRPr="00560652">
        <w:rPr>
          <w:lang w:val="en-US"/>
        </w:rPr>
        <w:t xml:space="preserve">The Upper Limestone Formation (Namurian) is characterized by cyclical sequences of limestone, mudstone, sandstone, siltstone, seatrock and coal </w:t>
      </w:r>
      <w:r w:rsidRPr="00560652">
        <w:rPr>
          <w:rFonts w:eastAsia="Times New Roman" w:cstheme="minorHAnsi"/>
          <w:color w:val="000000"/>
          <w:lang w:val="en-US"/>
        </w:rPr>
        <w:t>(&gt;600 m)</w:t>
      </w:r>
      <w:r w:rsidRPr="00560652">
        <w:rPr>
          <w:lang w:val="en-US"/>
        </w:rPr>
        <w:t xml:space="preserve">. Depositional environments are interpreted as ranging from shallow seas, to deltaic and alluvial plains and river channels (Hall et al., 1998). </w:t>
      </w:r>
    </w:p>
    <w:p w14:paraId="2E6814DD" w14:textId="77777777" w:rsidR="009E36A0" w:rsidRPr="00560652" w:rsidRDefault="009E36A0" w:rsidP="009E36A0">
      <w:pPr>
        <w:pStyle w:val="Paragraphedeliste"/>
        <w:numPr>
          <w:ilvl w:val="0"/>
          <w:numId w:val="21"/>
        </w:numPr>
        <w:jc w:val="both"/>
        <w:rPr>
          <w:lang w:val="en-US"/>
        </w:rPr>
      </w:pPr>
      <w:r w:rsidRPr="00560652">
        <w:rPr>
          <w:lang w:val="en-US"/>
        </w:rPr>
        <w:t xml:space="preserve">The </w:t>
      </w:r>
      <w:r w:rsidRPr="00560652">
        <w:rPr>
          <w:b/>
          <w:bCs/>
          <w:lang w:val="en-US"/>
        </w:rPr>
        <w:t>Limestone Coal Formation (LSC, Namurian)</w:t>
      </w:r>
      <w:r w:rsidRPr="00560652">
        <w:rPr>
          <w:lang w:val="en-US"/>
        </w:rPr>
        <w:t xml:space="preserve"> comprises cycles of coal, mudstone, siltstone, sandstone, seatearth and coal with some thicker mudstone intervals, ironstone and limestone (</w:t>
      </w:r>
      <w:r w:rsidRPr="00560652">
        <w:rPr>
          <w:rFonts w:eastAsia="Times New Roman" w:cstheme="minorHAnsi"/>
          <w:color w:val="000000"/>
          <w:lang w:val="en-US"/>
        </w:rPr>
        <w:t>&gt;550m)</w:t>
      </w:r>
      <w:r w:rsidRPr="00560652">
        <w:rPr>
          <w:lang w:val="en-US"/>
        </w:rPr>
        <w:t>.</w:t>
      </w:r>
      <w:r w:rsidRPr="00560652">
        <w:rPr>
          <w:rFonts w:eastAsia="Times New Roman" w:cstheme="minorHAnsi"/>
          <w:color w:val="000000"/>
          <w:lang w:val="en-US"/>
        </w:rPr>
        <w:t xml:space="preserve"> CH4 released from coal seams have been measured in the western part of the Central Coalfield (e.g. Bedlay and Cardowan colleries).</w:t>
      </w:r>
    </w:p>
    <w:p w14:paraId="69F52186" w14:textId="77777777" w:rsidR="009E36A0" w:rsidRPr="00560652" w:rsidRDefault="009E36A0" w:rsidP="009E36A0">
      <w:pPr>
        <w:pStyle w:val="Paragraphedeliste"/>
        <w:numPr>
          <w:ilvl w:val="0"/>
          <w:numId w:val="21"/>
        </w:numPr>
        <w:jc w:val="both"/>
        <w:rPr>
          <w:lang w:val="en-US"/>
        </w:rPr>
      </w:pPr>
      <w:r w:rsidRPr="00560652">
        <w:rPr>
          <w:lang w:val="en-US"/>
        </w:rPr>
        <w:t>The Lower Limestone Formation (LLGS) is dominated by</w:t>
      </w:r>
      <w:r w:rsidRPr="000E0455">
        <w:t xml:space="preserve"> </w:t>
      </w:r>
      <w:r w:rsidRPr="00560652">
        <w:rPr>
          <w:lang w:val="en-US"/>
        </w:rPr>
        <w:t xml:space="preserve">repeated upward-coarsening cycles of limestone, bedded mudstone, siltstone and sandstone with minor seatrock and thin coal and ironstone (240 m thick), deposited in a quiet marine and non-marine backwater with sandy lobes extending from the east (Hall et al., 1998). </w:t>
      </w:r>
    </w:p>
    <w:p w14:paraId="7C13F734" w14:textId="77777777" w:rsidR="009E36A0" w:rsidRPr="00560652" w:rsidRDefault="009E36A0" w:rsidP="009E36A0">
      <w:pPr>
        <w:jc w:val="both"/>
        <w:rPr>
          <w:lang w:val="en-US"/>
        </w:rPr>
      </w:pPr>
      <w:r w:rsidRPr="00560652">
        <w:rPr>
          <w:lang w:val="en-US"/>
        </w:rPr>
        <w:t xml:space="preserve">The Strathclyde Group (Visean) comprises sandstone, mudstone, thin coal, seatearth and conglomerate of the Lawmuir Formation (LWM) and the underlying volcanic detritus of the Kirkwood Formation (KRW; Hall et al., 1998), interpreted as having been deposited in fluvial and other environments with a series of marine incursions. </w:t>
      </w:r>
    </w:p>
    <w:p w14:paraId="6E20482F" w14:textId="77777777" w:rsidR="00D45933" w:rsidRDefault="00D45933" w:rsidP="00D45933">
      <w:pPr>
        <w:pStyle w:val="Titre3"/>
        <w:rPr>
          <w:lang w:val="en-US"/>
        </w:rPr>
      </w:pPr>
      <w:bookmarkStart w:id="19" w:name="_Toc25416709"/>
      <w:r>
        <w:rPr>
          <w:lang w:val="en-US"/>
        </w:rPr>
        <w:t>Structure and Basin history</w:t>
      </w:r>
      <w:bookmarkEnd w:id="19"/>
    </w:p>
    <w:p w14:paraId="677E22CA" w14:textId="0334F81E" w:rsidR="00D45933" w:rsidRPr="00D45933" w:rsidRDefault="006F7CDC" w:rsidP="00D45933">
      <w:pPr>
        <w:jc w:val="both"/>
        <w:rPr>
          <w:lang w:val="en-US"/>
        </w:rPr>
      </w:pPr>
      <w:r>
        <w:rPr>
          <w:rFonts w:eastAsiaTheme="minorEastAsia"/>
          <w:lang w:val="en-US"/>
        </w:rPr>
        <w:t xml:space="preserve">In the </w:t>
      </w:r>
      <w:r w:rsidRPr="00F92451">
        <w:rPr>
          <w:rFonts w:eastAsiaTheme="minorEastAsia"/>
          <w:lang w:val="en-US"/>
        </w:rPr>
        <w:t xml:space="preserve">Midland Valley </w:t>
      </w:r>
      <w:r>
        <w:rPr>
          <w:rFonts w:eastAsiaTheme="minorEastAsia"/>
          <w:lang w:val="en-US"/>
        </w:rPr>
        <w:t xml:space="preserve">of Scotland, both </w:t>
      </w:r>
      <w:r w:rsidRPr="00F92451">
        <w:rPr>
          <w:rFonts w:eastAsiaTheme="minorEastAsia"/>
          <w:lang w:val="en-US"/>
        </w:rPr>
        <w:t>normal faults</w:t>
      </w:r>
      <w:r>
        <w:rPr>
          <w:rFonts w:eastAsiaTheme="minorEastAsia"/>
          <w:lang w:val="en-US"/>
        </w:rPr>
        <w:t xml:space="preserve"> and</w:t>
      </w:r>
      <w:r w:rsidRPr="00F92451">
        <w:rPr>
          <w:rFonts w:eastAsiaTheme="minorEastAsia"/>
          <w:lang w:val="en-US"/>
        </w:rPr>
        <w:t xml:space="preserve"> high angle reversed faults </w:t>
      </w:r>
      <w:r>
        <w:rPr>
          <w:rFonts w:eastAsiaTheme="minorEastAsia"/>
          <w:lang w:val="en-US"/>
        </w:rPr>
        <w:t>can be found (</w:t>
      </w:r>
      <w:r w:rsidRPr="00F92451">
        <w:rPr>
          <w:rFonts w:eastAsiaTheme="minorEastAsia"/>
          <w:lang w:val="en-US"/>
        </w:rPr>
        <w:t>Browne et al.</w:t>
      </w:r>
      <w:r>
        <w:rPr>
          <w:rFonts w:eastAsiaTheme="minorEastAsia"/>
          <w:lang w:val="en-US"/>
        </w:rPr>
        <w:t xml:space="preserve">, </w:t>
      </w:r>
      <w:r w:rsidRPr="00F92451">
        <w:rPr>
          <w:rFonts w:eastAsiaTheme="minorEastAsia"/>
          <w:lang w:val="en-US"/>
        </w:rPr>
        <w:t>1985)</w:t>
      </w:r>
      <w:r>
        <w:rPr>
          <w:rFonts w:eastAsiaTheme="minorEastAsia"/>
          <w:lang w:val="en-US"/>
        </w:rPr>
        <w:t>, suggesting a complex succession of deformation phases. Fault d</w:t>
      </w:r>
      <w:r w:rsidR="00D45933" w:rsidRPr="00D45933">
        <w:rPr>
          <w:lang w:val="en-US"/>
        </w:rPr>
        <w:t xml:space="preserve">ips vary from near-vertical to 50° with evidence of normal (e.g. East Ochil), reversed (e.g. Pentland) and strike-slip (e.g. Crossgatehall, Adross Fault) movements. The E-W trending West and East Ochil faults, the NW-trending Dechmont Fault and the NE-trending Pentland Fault, with throws of up to 1.8 km, represent the main basin bounding structures. Faults with smaller throws of up to ~800 m (e.g. the E-W to NE-SW striking Wilsontown, Campsie faults) bound parts of the basin while faults with throws ranging from ~ 200 to 400 m (e.g. Comedie, Bothwell, Crossgatehall faults) only offset the basin fill succession. </w:t>
      </w:r>
    </w:p>
    <w:p w14:paraId="6D0998FD" w14:textId="77777777" w:rsidR="00D45933" w:rsidRPr="00D45933" w:rsidRDefault="00D45933" w:rsidP="00D45933">
      <w:pPr>
        <w:jc w:val="both"/>
        <w:rPr>
          <w:lang w:val="en-US"/>
        </w:rPr>
      </w:pPr>
      <w:r w:rsidRPr="00D45933">
        <w:rPr>
          <w:lang w:val="en-US"/>
        </w:rPr>
        <w:t>The MVS is moreover composed of a series of inter-related depo-centers and intra-basinal highs that results from a complex basin evolution during the Carboniferous, which has been subjected to many controversies (Underhill et al., 2008). This basin history has been summarized in four main stages:</w:t>
      </w:r>
    </w:p>
    <w:p w14:paraId="243F1A8C" w14:textId="27265DCE" w:rsidR="00D45933" w:rsidRPr="00D45933" w:rsidRDefault="00D45933" w:rsidP="00D45933">
      <w:pPr>
        <w:pStyle w:val="Paragraphedeliste"/>
        <w:numPr>
          <w:ilvl w:val="0"/>
          <w:numId w:val="13"/>
        </w:numPr>
        <w:jc w:val="both"/>
        <w:rPr>
          <w:lang w:val="en-US"/>
        </w:rPr>
      </w:pPr>
      <w:r w:rsidRPr="00D45933">
        <w:rPr>
          <w:lang w:val="en-US"/>
        </w:rPr>
        <w:t>Late Devonian to Early Carboniferous basin formation in the Variscan foreland, following the closure of the Iapetus O</w:t>
      </w:r>
      <w:r w:rsidR="009E36A0">
        <w:rPr>
          <w:lang w:val="en-US"/>
        </w:rPr>
        <w:t>cean (Silurien times 440-425 Ma</w:t>
      </w:r>
      <w:r w:rsidRPr="00D45933">
        <w:rPr>
          <w:lang w:val="en-US"/>
        </w:rPr>
        <w:t>)</w:t>
      </w:r>
    </w:p>
    <w:p w14:paraId="23EA316C" w14:textId="77777777" w:rsidR="00D45933" w:rsidRPr="00D45933" w:rsidRDefault="00D45933" w:rsidP="00D45933">
      <w:pPr>
        <w:pStyle w:val="Paragraphedeliste"/>
        <w:numPr>
          <w:ilvl w:val="0"/>
          <w:numId w:val="13"/>
        </w:numPr>
        <w:jc w:val="both"/>
        <w:rPr>
          <w:lang w:val="en-US"/>
        </w:rPr>
      </w:pPr>
      <w:r w:rsidRPr="00D45933">
        <w:rPr>
          <w:lang w:val="en-US"/>
        </w:rPr>
        <w:t>Mid to Late Carboniferous basin formation to inversion</w:t>
      </w:r>
    </w:p>
    <w:p w14:paraId="6A76B76D" w14:textId="77777777" w:rsidR="00D45933" w:rsidRPr="00D45933" w:rsidRDefault="00D45933" w:rsidP="00D45933">
      <w:pPr>
        <w:pStyle w:val="Paragraphedeliste"/>
        <w:numPr>
          <w:ilvl w:val="0"/>
          <w:numId w:val="13"/>
        </w:numPr>
        <w:jc w:val="both"/>
        <w:rPr>
          <w:lang w:val="en-US"/>
        </w:rPr>
      </w:pPr>
      <w:r w:rsidRPr="00D45933">
        <w:rPr>
          <w:lang w:val="en-US"/>
        </w:rPr>
        <w:t>Latest Carboniferous to Permian tholeiitic magmatism and post-orogenic extension</w:t>
      </w:r>
    </w:p>
    <w:p w14:paraId="6767BD77" w14:textId="044AB2C3" w:rsidR="00D45933" w:rsidRPr="00D45933" w:rsidRDefault="009E36A0" w:rsidP="00D45933">
      <w:pPr>
        <w:pStyle w:val="Paragraphedeliste"/>
        <w:numPr>
          <w:ilvl w:val="0"/>
          <w:numId w:val="13"/>
        </w:numPr>
        <w:jc w:val="both"/>
        <w:rPr>
          <w:lang w:val="en-US"/>
        </w:rPr>
      </w:pPr>
      <w:r>
        <w:rPr>
          <w:lang w:val="en-US"/>
        </w:rPr>
        <w:t xml:space="preserve">Post Carboniferous deposition, </w:t>
      </w:r>
      <w:r w:rsidR="00D45933" w:rsidRPr="00D45933">
        <w:rPr>
          <w:lang w:val="en-US"/>
        </w:rPr>
        <w:t>burial</w:t>
      </w:r>
      <w:r>
        <w:rPr>
          <w:lang w:val="en-US"/>
        </w:rPr>
        <w:t xml:space="preserve">, rock lithification, </w:t>
      </w:r>
      <w:r w:rsidR="00D45933" w:rsidRPr="00D45933">
        <w:rPr>
          <w:lang w:val="en-US"/>
        </w:rPr>
        <w:t>uplift/folding and erosion (~300 Myr)</w:t>
      </w:r>
    </w:p>
    <w:p w14:paraId="527B1F0A" w14:textId="1D7DAE5E" w:rsidR="00D45933" w:rsidRDefault="00D45933" w:rsidP="00D45933">
      <w:pPr>
        <w:jc w:val="both"/>
        <w:rPr>
          <w:lang w:val="en-US"/>
        </w:rPr>
      </w:pPr>
      <w:r w:rsidRPr="00D45933">
        <w:rPr>
          <w:lang w:val="en-US"/>
        </w:rPr>
        <w:t xml:space="preserve">Major NNE-SSW striking folds can be seen in the eastern part of the MVS. It comprises the Clakmannan, the Midlothian and the Leven Synclines (which contain significant coalfields, i.e. the Midlothian Coalfield, Tulloch and Walton, 1958) separated by anticlines (i.e. Balmule, Burntisland and D’Arcy-Cousland Anticlines). The Clackmannan Syncline, interpreted as a Visean syn-sedimentary syncline (Hooper, 2004), is the largest structure in the Midland Valley, and is best-defined at its northern ‘Kincardine Basin’ end. It is cross-cut by the E-W striking narrow ‘Forth Graben’, a syn-depositionally active extension of the Kilsyth Basin, bounded in the north by the Banknock Fault. The Midlothian-Leven Syncline is also suggested to have been forming by syn-sedimentary growth within a dextral strike-slip regime during from the Late Visean-Westphalian (Early Carboniferous), followed by a Late Carboniferous fold tightening and reverse faulting affecting rocks from the Coal Measures Group (Underhill et al., 2008). </w:t>
      </w:r>
      <w:r w:rsidR="006F7CDC">
        <w:rPr>
          <w:lang w:val="en-US"/>
        </w:rPr>
        <w:t xml:space="preserve">The </w:t>
      </w:r>
      <w:r w:rsidR="006F7CDC" w:rsidRPr="00F92451">
        <w:rPr>
          <w:rFonts w:eastAsiaTheme="minorEastAsia"/>
          <w:lang w:val="en-US"/>
        </w:rPr>
        <w:t xml:space="preserve">truncation of some faults buried by sediments and volcanic rocks suggest that some </w:t>
      </w:r>
      <w:r w:rsidR="006F7CDC">
        <w:rPr>
          <w:rFonts w:eastAsiaTheme="minorEastAsia"/>
          <w:lang w:val="en-US"/>
        </w:rPr>
        <w:t xml:space="preserve">faults </w:t>
      </w:r>
      <w:r w:rsidR="006F7CDC" w:rsidRPr="00F92451">
        <w:rPr>
          <w:rFonts w:eastAsiaTheme="minorEastAsia"/>
          <w:lang w:val="en-US"/>
        </w:rPr>
        <w:t>became inactive after the early Carboniferous.</w:t>
      </w:r>
      <w:r w:rsidR="00557EA1">
        <w:rPr>
          <w:rFonts w:eastAsiaTheme="minorEastAsia"/>
          <w:lang w:val="en-US"/>
        </w:rPr>
        <w:t xml:space="preserve"> </w:t>
      </w:r>
      <w:r w:rsidRPr="00D45933">
        <w:rPr>
          <w:lang w:val="en-US"/>
        </w:rPr>
        <w:t xml:space="preserve">The Lanarkshire Basin, situated in the Central Coalfield area, represent a deep low in the Midland Valley, separated from the Clackmann Syncline by the Salsburgh Anticline. In this area, Visean fault growth has also been suggested from seismic interpretation (Hooper, 2004). Syn-depositional growth on ENE-trending fault structures (i.e. Bothwell Fault) was indeed recorded in the Lanarkshire Basin in the hanging wall of the Dechmont Fault (Hooper 2004), even though much of the large throw on the Dechmont Fault is considered post-depositional (Paterson et al., 1998). This was followed by Basin subsidence during the Namurian and by a subsequent post-depositional inversion that formed the current anticlinal structure. </w:t>
      </w:r>
    </w:p>
    <w:p w14:paraId="5862A34A" w14:textId="34C7B2A1" w:rsidR="00D45933" w:rsidRPr="00D45933" w:rsidRDefault="006F7CDC" w:rsidP="00D45933">
      <w:pPr>
        <w:jc w:val="both"/>
        <w:rPr>
          <w:lang w:val="en-US"/>
        </w:rPr>
      </w:pPr>
      <w:r>
        <w:rPr>
          <w:rFonts w:eastAsiaTheme="minorEastAsia"/>
          <w:lang w:val="en-US"/>
        </w:rPr>
        <w:t xml:space="preserve">The truncation </w:t>
      </w:r>
      <w:r w:rsidR="00D45933" w:rsidRPr="00D45933">
        <w:rPr>
          <w:lang w:val="en-US"/>
        </w:rPr>
        <w:t xml:space="preserve">of </w:t>
      </w:r>
      <w:r>
        <w:rPr>
          <w:lang w:val="en-US"/>
        </w:rPr>
        <w:t xml:space="preserve">the </w:t>
      </w:r>
      <w:r w:rsidR="00D45933" w:rsidRPr="00D45933">
        <w:rPr>
          <w:lang w:val="en-US"/>
        </w:rPr>
        <w:t>Late Carboniferous structures by E-W striking Latest Carboniferous-Early Permian normal faults, quartz-dolerite dyke swarms and extensional fractures, indicate that their formation was complete by the end of the Carboniferous (Rippon et al., 1996; Stephenson et al., 2003; Monaghan and Parrish, 2006). Together with the lack of evidence for continued subsidence in the synformal depocenters, it suggests that dextral strike-slip had been replaced by N–S tension by latest Carboniferous-Permian times (Glennie and Underhill, 1998). It has been proposed that the West Ochil, buried during the Namurian-Westphalian, was reactivated during the late Carboniferous N-S extension (Rippon et al. 1996). Similarly, the Pentland fault could have been reactivated during Early Neogene (Cenozoic) uplift (Anderson,1951).</w:t>
      </w:r>
    </w:p>
    <w:p w14:paraId="5B1F33DC" w14:textId="77777777" w:rsidR="00D45933" w:rsidRPr="00D45933" w:rsidRDefault="00D45933" w:rsidP="00D45933">
      <w:pPr>
        <w:jc w:val="both"/>
        <w:rPr>
          <w:lang w:val="en-US"/>
        </w:rPr>
      </w:pPr>
      <w:r w:rsidRPr="00D45933">
        <w:rPr>
          <w:lang w:val="en-US"/>
        </w:rPr>
        <w:t xml:space="preserve">During the Paleogene, the area was indeed affected by an increasing amount of regional uplift towards the west. Most of the sedimentary rocks of the Middle or Upper Pennsylvanian (Late Carboniferous) in the eastern MVS basin are presumed to have been eroded during either Late Carboniferous (Variscan) deformation or Paleogene uplift events. Thermal modeling around the Midlothian–Leven Syncline indicated a burial of Carboniferous strata up to 2 km prior the Cenozoic uplift (Vincent and Rowley,2004), suggesting that most of post-Carboniferous sediment rocks (&gt; 1.3 km of sedimentary cover) have been removed in this area. </w:t>
      </w:r>
    </w:p>
    <w:p w14:paraId="571560ED" w14:textId="77777777" w:rsidR="00D45933" w:rsidRDefault="00D45933" w:rsidP="00D45933">
      <w:pPr>
        <w:jc w:val="both"/>
        <w:rPr>
          <w:lang w:val="en-US"/>
        </w:rPr>
      </w:pPr>
      <w:r w:rsidRPr="00D45933">
        <w:rPr>
          <w:lang w:val="en-US"/>
        </w:rPr>
        <w:t>Taking together the various orientations and ages of fault and fold structures Hooper (2004) favored a Visean-Westphalian dextral transtension model for the Central Coalfield, cut by later E-W faults. The presence of intra-basinal N-S striking structures indeed suggests that basin results from an E-W extension accommodated by extensional faults with listric geometries and steeply dipping transfer faults (Stedman, 1988; Haszeldine, 1988; Gibbs, 1990)., Read (1989) particularly highlighted the role of dextral strike-slip during Upper Carboniferous in the variety of fault and fold structures located in the footwall of the East Ochil and Campsie Faults.</w:t>
      </w:r>
    </w:p>
    <w:p w14:paraId="6A34546A" w14:textId="77777777" w:rsidR="00D45933" w:rsidRDefault="00D45933" w:rsidP="00D45933">
      <w:pPr>
        <w:pStyle w:val="Titre3"/>
        <w:rPr>
          <w:lang w:val="en-US"/>
        </w:rPr>
      </w:pPr>
      <w:bookmarkStart w:id="20" w:name="_Toc25416710"/>
      <w:r>
        <w:rPr>
          <w:lang w:val="en-US"/>
        </w:rPr>
        <w:t>Magmatism</w:t>
      </w:r>
      <w:bookmarkEnd w:id="20"/>
    </w:p>
    <w:p w14:paraId="6B277582" w14:textId="4540E445" w:rsidR="00D45933" w:rsidRPr="00D45933" w:rsidRDefault="00D45933" w:rsidP="00D45933">
      <w:pPr>
        <w:jc w:val="both"/>
        <w:rPr>
          <w:lang w:val="en-US"/>
        </w:rPr>
      </w:pPr>
      <w:r w:rsidRPr="00D45933">
        <w:rPr>
          <w:lang w:val="en-US"/>
        </w:rPr>
        <w:t>Magmatic activity in the MVS lasted for ~90 Ma (Upton et al. 2004), extending from the Carboniferous to Permian. Early magmatic activity in the MVS occurred in the Pentland Hills (Lower Devonien, &gt;400 Myr) in the form of lava flows and ash layers (basalt, andesite, trachyte and rhyolite) that are part of a large volcanic field. The Pentland Hills constitutes an intra-basin high in the MVS originally formed of Silurian sediments deposited 430-440 Myr ago (today highly metamorphosed and folded) in the closing Iapetus Ocean (see reversed Pentland Faults). Erosion since the end of the Ice age gave the Pentland Hills its current shape.</w:t>
      </w:r>
    </w:p>
    <w:p w14:paraId="63D3EE31" w14:textId="77777777" w:rsidR="00D45933" w:rsidRPr="00D45933" w:rsidRDefault="00D45933" w:rsidP="00D45933">
      <w:pPr>
        <w:jc w:val="both"/>
        <w:rPr>
          <w:lang w:val="en-US"/>
        </w:rPr>
      </w:pPr>
      <w:r w:rsidRPr="00D45933">
        <w:rPr>
          <w:lang w:val="en-US"/>
        </w:rPr>
        <w:t xml:space="preserve">Early Carboniferous activity (Visean ~330-340 Myr) comprised basaltic to rhyolitic lavas, tuffs and related intrusions formed from short-lived volcanoes (e.g. Garleton Hills, Arthur’s Seat, Clyde Plateau Volcanic Fm). Those eruptions occurred in flood plain environment, resulting in the formation of explosive materials (ash, blocks). Later Visean and Namurian (~313-326 Myr) activity (e.g. Kinghorn and Bathgate Hills volcanic Fms) was dominated by basaltic lavas and tuffs (Smedley 1986, Stephenson et al. 2003, Upton et al., 2004). </w:t>
      </w:r>
    </w:p>
    <w:p w14:paraId="5465B247" w14:textId="77777777" w:rsidR="00D45933" w:rsidRPr="00D45933" w:rsidRDefault="00D45933" w:rsidP="00D45933">
      <w:pPr>
        <w:jc w:val="both"/>
        <w:rPr>
          <w:lang w:val="en-US"/>
        </w:rPr>
      </w:pPr>
      <w:r w:rsidRPr="00D45933">
        <w:rPr>
          <w:lang w:val="en-US"/>
        </w:rPr>
        <w:t xml:space="preserve">In the late Carboniferous, short-lived extensional interval of tholeiitic magmatism extended across the MVS (Timmerman 2004, Monaghan &amp; Parrish 2006), mostly occurring in the form of dolerite intrusive sills (e.g. Salisbury Crags) between sedimentary layers. Mantle xenoliths found in the Late Carboniferous layers have moreover been interpreted as evidences for a dextral strike-slip regime in the MVS during that period, as xenoliths originate from deep-seated sub-vertical fault zones able to transect the crust to tap a mantle source (Macintyre et al., 1981; Upton et al., 1983; Aspen et al., 1990). During the Permian, alkaline magmatism (Wallis 1989) related to post-orogenic extension was finally recognized across NW Europe, including in Scotland (Neumann et al. 2004). </w:t>
      </w:r>
    </w:p>
    <w:p w14:paraId="5C753DE2" w14:textId="77777777" w:rsidR="00D45933" w:rsidRDefault="00D45933" w:rsidP="00D45933">
      <w:pPr>
        <w:jc w:val="both"/>
        <w:rPr>
          <w:lang w:val="en-US"/>
        </w:rPr>
      </w:pPr>
      <w:r w:rsidRPr="00D45933">
        <w:rPr>
          <w:lang w:val="en-US"/>
        </w:rPr>
        <w:t>Magmatism in the MVS influenced the basin structure in different ways. First, the large volume of magmatic material impact strongly the basin palaeogeography, forming locally significant proportion of the basin fill succession. During the Carboniferous, magmatism resulted in an increased heat flow in the western part of the Midland Valley, more volcanically active. Intrusive magmatism in the late Carboniferous finally locally enhanced sediment maturity up to ranks of Ro=6% within an approximately 300 m aureole of higher rank in the Sill Complex area.</w:t>
      </w:r>
    </w:p>
    <w:p w14:paraId="18D3FD1E" w14:textId="4A00DA71" w:rsidR="00D45933" w:rsidRDefault="00D45933" w:rsidP="00D45933">
      <w:pPr>
        <w:jc w:val="both"/>
        <w:rPr>
          <w:lang w:val="en-US"/>
        </w:rPr>
      </w:pPr>
      <w:r>
        <w:rPr>
          <w:rFonts w:ascii="Times New Roman" w:eastAsia="Times New Roman" w:hAnsi="Times New Roman" w:cs="Times New Roman"/>
          <w:noProof/>
          <w:sz w:val="20"/>
          <w:szCs w:val="20"/>
          <w:lang w:val="en-GB" w:eastAsia="en-GB"/>
        </w:rPr>
        <w:drawing>
          <wp:inline distT="0" distB="0" distL="0" distR="0" wp14:anchorId="79BD3F8D" wp14:editId="3C183880">
            <wp:extent cx="5924550" cy="4057650"/>
            <wp:effectExtent l="0" t="0" r="0" b="0"/>
            <wp:docPr id="84" name="image21.png" descr="\\students.geos.ed.ac.uk\s1995204\Documents\MidlandValley_Map.png"/>
            <wp:cNvGraphicFramePr/>
            <a:graphic xmlns:a="http://schemas.openxmlformats.org/drawingml/2006/main">
              <a:graphicData uri="http://schemas.openxmlformats.org/drawingml/2006/picture">
                <pic:pic xmlns:pic="http://schemas.openxmlformats.org/drawingml/2006/picture">
                  <pic:nvPicPr>
                    <pic:cNvPr id="0" name="image21.png" descr="\\students.geos.ed.ac.uk\s1995204\Documents\MidlandValley_Map.png"/>
                    <pic:cNvPicPr preferRelativeResize="0"/>
                  </pic:nvPicPr>
                  <pic:blipFill>
                    <a:blip r:embed="rId12"/>
                    <a:srcRect b="2961"/>
                    <a:stretch>
                      <a:fillRect/>
                    </a:stretch>
                  </pic:blipFill>
                  <pic:spPr>
                    <a:xfrm>
                      <a:off x="0" y="0"/>
                      <a:ext cx="5925010" cy="4057965"/>
                    </a:xfrm>
                    <a:prstGeom prst="rect">
                      <a:avLst/>
                    </a:prstGeom>
                    <a:ln/>
                  </pic:spPr>
                </pic:pic>
              </a:graphicData>
            </a:graphic>
          </wp:inline>
        </w:drawing>
      </w:r>
    </w:p>
    <w:p w14:paraId="40510564" w14:textId="77777777" w:rsidR="00560652" w:rsidRDefault="00560652" w:rsidP="00560652">
      <w:pP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2144CE2A" wp14:editId="67A5F699">
            <wp:extent cx="5943491" cy="3691758"/>
            <wp:effectExtent l="0" t="0" r="0" b="0"/>
            <wp:docPr id="8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3"/>
                    <a:srcRect b="2862"/>
                    <a:stretch>
                      <a:fillRect/>
                    </a:stretch>
                  </pic:blipFill>
                  <pic:spPr>
                    <a:xfrm>
                      <a:off x="0" y="0"/>
                      <a:ext cx="5943491" cy="3691758"/>
                    </a:xfrm>
                    <a:prstGeom prst="rect">
                      <a:avLst/>
                    </a:prstGeom>
                    <a:ln/>
                  </pic:spPr>
                </pic:pic>
              </a:graphicData>
            </a:graphic>
          </wp:inline>
        </w:drawing>
      </w:r>
    </w:p>
    <w:p w14:paraId="7F48A73D" w14:textId="77777777" w:rsidR="00560652" w:rsidRPr="009A0B33" w:rsidRDefault="00560652" w:rsidP="00560652">
      <w:pPr>
        <w:rPr>
          <w:rFonts w:ascii="Times New Roman" w:eastAsia="Times New Roman" w:hAnsi="Times New Roman" w:cs="Times New Roman"/>
          <w:sz w:val="18"/>
          <w:szCs w:val="18"/>
          <w:lang w:val="en-US"/>
        </w:rPr>
      </w:pPr>
      <w:r w:rsidRPr="00365ADB">
        <w:rPr>
          <w:rFonts w:ascii="Times New Roman" w:eastAsia="Times New Roman" w:hAnsi="Times New Roman" w:cs="Times New Roman"/>
          <w:i/>
          <w:sz w:val="18"/>
          <w:szCs w:val="18"/>
          <w:lang w:val="en-US"/>
        </w:rPr>
        <w:t xml:space="preserve">Figure 9. Geological map at 1:625 000 scale (BGS 2008) together with the extent of the Limestone Coal Formation and West Lothian Oil-Shale unit extracted from BGS DigMap 1:50,000 (BGS 2013a). </w:t>
      </w:r>
      <w:r w:rsidRPr="009A0B33">
        <w:rPr>
          <w:rFonts w:ascii="Times New Roman" w:eastAsia="Times New Roman" w:hAnsi="Times New Roman" w:cs="Times New Roman"/>
          <w:i/>
          <w:sz w:val="18"/>
          <w:szCs w:val="18"/>
          <w:lang w:val="en-US"/>
        </w:rPr>
        <w:t>Geological information ©BGS/NERC (Monaghan, 2014).</w:t>
      </w:r>
    </w:p>
    <w:p w14:paraId="68F633A9" w14:textId="198E7733" w:rsidR="00560652" w:rsidRDefault="00560652" w:rsidP="00560652">
      <w:pPr>
        <w:pStyle w:val="Titre3"/>
        <w:rPr>
          <w:lang w:val="en-US"/>
        </w:rPr>
      </w:pPr>
      <w:bookmarkStart w:id="21" w:name="_Toc25416711"/>
      <w:r>
        <w:rPr>
          <w:lang w:val="en-US"/>
        </w:rPr>
        <w:t>Geophysical Data</w:t>
      </w:r>
      <w:bookmarkEnd w:id="21"/>
    </w:p>
    <w:p w14:paraId="155F3620" w14:textId="3CC52928" w:rsidR="00560652" w:rsidRPr="00365ADB" w:rsidRDefault="00560652" w:rsidP="00560652">
      <w:pPr>
        <w:jc w:val="both"/>
        <w:rPr>
          <w:lang w:val="en-US"/>
        </w:rPr>
      </w:pPr>
      <w:r w:rsidRPr="00365ADB">
        <w:rPr>
          <w:lang w:val="en-US"/>
        </w:rPr>
        <w:t>T</w:t>
      </w:r>
      <w:r w:rsidR="004F4BB1" w:rsidRPr="00365ADB">
        <w:rPr>
          <w:lang w:val="en-US"/>
        </w:rPr>
        <w:t xml:space="preserve">he magnetic anomaly map shows </w:t>
      </w:r>
      <w:r w:rsidRPr="00365ADB">
        <w:rPr>
          <w:lang w:val="en-US"/>
        </w:rPr>
        <w:t>high anomaly in the area of the Bathgate Hills Volcanic Formation, south from the Central Coalfield. This has been interpreted as the result of a large basic igneous mass extending to a depth of 5 km or more beneath overlying lavas, potentially separated from the basement by Devonian sedimentary and volcanic rocks (Rollin et al. 2009). Other volcanic centres (e.g. Campsie, Garleton and Burntisland) were also modelled as a lava pile over a deep intrusive source.</w:t>
      </w:r>
    </w:p>
    <w:p w14:paraId="00AC2E0A" w14:textId="77777777" w:rsidR="00560652" w:rsidRDefault="00560652" w:rsidP="004F4BB1">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161A63BE" wp14:editId="1EC1EBA9">
            <wp:extent cx="4423145" cy="2998381"/>
            <wp:effectExtent l="0" t="0" r="0" b="0"/>
            <wp:docPr id="8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b="3264"/>
                    <a:stretch>
                      <a:fillRect/>
                    </a:stretch>
                  </pic:blipFill>
                  <pic:spPr>
                    <a:xfrm>
                      <a:off x="0" y="0"/>
                      <a:ext cx="4425804" cy="3000183"/>
                    </a:xfrm>
                    <a:prstGeom prst="rect">
                      <a:avLst/>
                    </a:prstGeom>
                    <a:ln/>
                  </pic:spPr>
                </pic:pic>
              </a:graphicData>
            </a:graphic>
          </wp:inline>
        </w:drawing>
      </w:r>
    </w:p>
    <w:p w14:paraId="686EE2E3" w14:textId="77777777" w:rsidR="00560652" w:rsidRPr="00365ADB" w:rsidRDefault="00560652" w:rsidP="00560652">
      <w:pPr>
        <w:jc w:val="both"/>
        <w:rPr>
          <w:rFonts w:ascii="Times New Roman" w:eastAsia="Times New Roman" w:hAnsi="Times New Roman" w:cs="Times New Roman"/>
          <w:sz w:val="18"/>
          <w:szCs w:val="18"/>
          <w:lang w:val="en-US"/>
        </w:rPr>
      </w:pPr>
      <w:r w:rsidRPr="00365ADB">
        <w:rPr>
          <w:rFonts w:ascii="Times New Roman" w:eastAsia="Times New Roman" w:hAnsi="Times New Roman" w:cs="Times New Roman"/>
          <w:i/>
          <w:sz w:val="18"/>
          <w:szCs w:val="18"/>
          <w:lang w:val="en-US"/>
        </w:rPr>
        <w:t>Figure 7. BGS Magnetic anomaly map for the BGS/DECC study area of the central and eastern Midland Valley. Red-yellow = high, blue = low. Geophysical information ©BGS/NERC (Monaghan, 2014).</w:t>
      </w:r>
    </w:p>
    <w:p w14:paraId="01031395" w14:textId="77777777" w:rsidR="00560652" w:rsidRPr="00365ADB" w:rsidRDefault="00560652" w:rsidP="00560652">
      <w:pPr>
        <w:jc w:val="both"/>
        <w:rPr>
          <w:lang w:val="en-US"/>
        </w:rPr>
      </w:pPr>
      <w:r w:rsidRPr="00365ADB">
        <w:rPr>
          <w:lang w:val="en-US"/>
        </w:rPr>
        <w:t>Gravity anomalies suggest that an east-west basement horst extends from the Bathgate area to the Garleton Hills (East Lothian; Rollin et al. 2009). Both the Highland Boundary and Southern Upland faults can be observed in gravity and magnetic data, along with the position of the East and West Ochil Fault.</w:t>
      </w:r>
    </w:p>
    <w:p w14:paraId="6E12F665" w14:textId="77777777" w:rsidR="00560652" w:rsidRDefault="00560652" w:rsidP="004F4BB1">
      <w:pPr>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n-GB" w:eastAsia="en-GB"/>
        </w:rPr>
        <w:drawing>
          <wp:inline distT="0" distB="0" distL="0" distR="0" wp14:anchorId="4C5CA9C7" wp14:editId="41BC5112">
            <wp:extent cx="4533900" cy="2790825"/>
            <wp:effectExtent l="0" t="0" r="0" b="9525"/>
            <wp:docPr id="8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b="3063"/>
                    <a:stretch>
                      <a:fillRect/>
                    </a:stretch>
                  </pic:blipFill>
                  <pic:spPr>
                    <a:xfrm>
                      <a:off x="0" y="0"/>
                      <a:ext cx="4534192" cy="2791005"/>
                    </a:xfrm>
                    <a:prstGeom prst="rect">
                      <a:avLst/>
                    </a:prstGeom>
                    <a:ln/>
                  </pic:spPr>
                </pic:pic>
              </a:graphicData>
            </a:graphic>
          </wp:inline>
        </w:drawing>
      </w:r>
    </w:p>
    <w:p w14:paraId="68837488" w14:textId="69B73BE9" w:rsidR="00560652" w:rsidRPr="00365ADB" w:rsidRDefault="00560652" w:rsidP="00560652">
      <w:pPr>
        <w:jc w:val="both"/>
        <w:rPr>
          <w:rFonts w:ascii="Times New Roman" w:eastAsia="Times New Roman" w:hAnsi="Times New Roman" w:cs="Times New Roman"/>
          <w:i/>
          <w:sz w:val="18"/>
          <w:szCs w:val="18"/>
          <w:lang w:val="en-US"/>
        </w:rPr>
      </w:pPr>
      <w:r w:rsidRPr="00365ADB">
        <w:rPr>
          <w:rFonts w:ascii="Times New Roman" w:eastAsia="Times New Roman" w:hAnsi="Times New Roman" w:cs="Times New Roman"/>
          <w:i/>
          <w:sz w:val="18"/>
          <w:szCs w:val="18"/>
          <w:lang w:val="en-US"/>
        </w:rPr>
        <w:t>Figure 8. BGS Gravity anomaly map for the BGS/DECC study area of the central and eastern Midland Valley. Red-yellow = high, blue = low. Geophysical information ©BGS/NERC (Monaghan, 2014).</w:t>
      </w:r>
    </w:p>
    <w:p w14:paraId="417C9DFC" w14:textId="4FF4C96B" w:rsidR="009A59BB" w:rsidRDefault="009A59BB" w:rsidP="009A59BB">
      <w:pPr>
        <w:pStyle w:val="Titre2"/>
        <w:rPr>
          <w:lang w:val="en-US"/>
        </w:rPr>
      </w:pPr>
      <w:bookmarkStart w:id="22" w:name="_Toc25416712"/>
      <w:r>
        <w:rPr>
          <w:lang w:val="en-US"/>
        </w:rPr>
        <w:t>Aquifer systems</w:t>
      </w:r>
      <w:bookmarkEnd w:id="22"/>
      <w:r>
        <w:rPr>
          <w:lang w:val="en-US"/>
        </w:rPr>
        <w:t xml:space="preserve"> </w:t>
      </w:r>
    </w:p>
    <w:p w14:paraId="0FAC3D33" w14:textId="77777777" w:rsidR="009A59BB" w:rsidRDefault="009A59BB" w:rsidP="001D7041">
      <w:pPr>
        <w:rPr>
          <w:lang w:val="en-US"/>
        </w:rPr>
      </w:pPr>
      <w:r>
        <w:rPr>
          <w:noProof/>
          <w:lang w:val="en-GB" w:eastAsia="en-GB"/>
        </w:rPr>
        <w:drawing>
          <wp:inline distT="0" distB="0" distL="0" distR="0" wp14:anchorId="5274BE85" wp14:editId="63BDDD24">
            <wp:extent cx="5279296" cy="42672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348"/>
                    <a:stretch/>
                  </pic:blipFill>
                  <pic:spPr bwMode="auto">
                    <a:xfrm>
                      <a:off x="0" y="0"/>
                      <a:ext cx="5289653" cy="4275572"/>
                    </a:xfrm>
                    <a:prstGeom prst="rect">
                      <a:avLst/>
                    </a:prstGeom>
                    <a:ln>
                      <a:noFill/>
                    </a:ln>
                    <a:extLst>
                      <a:ext uri="{53640926-AAD7-44D8-BBD7-CCE9431645EC}">
                        <a14:shadowObscured xmlns:a14="http://schemas.microsoft.com/office/drawing/2010/main"/>
                      </a:ext>
                    </a:extLst>
                  </pic:spPr>
                </pic:pic>
              </a:graphicData>
            </a:graphic>
          </wp:inline>
        </w:drawing>
      </w:r>
    </w:p>
    <w:p w14:paraId="5DB474F0" w14:textId="7C3B3524" w:rsidR="009A59BB" w:rsidRDefault="009A59BB" w:rsidP="001D7041">
      <w:pPr>
        <w:rPr>
          <w:i/>
          <w:iCs/>
          <w:lang w:val="en-US"/>
        </w:rPr>
      </w:pPr>
      <w:r w:rsidRPr="009A59BB">
        <w:rPr>
          <w:i/>
          <w:iCs/>
          <w:lang w:val="en-US"/>
        </w:rPr>
        <w:t>Superficial deposits and bedrock aquifer productivity maps for Scotland (Dochartaigh et al., 2015).</w:t>
      </w:r>
    </w:p>
    <w:p w14:paraId="0672A011" w14:textId="77777777" w:rsidR="00560652" w:rsidRDefault="00560652" w:rsidP="001D7041">
      <w:pPr>
        <w:rPr>
          <w:lang w:val="en-US"/>
        </w:rPr>
      </w:pPr>
    </w:p>
    <w:p w14:paraId="6EF709DB" w14:textId="77777777" w:rsidR="009A59BB" w:rsidRDefault="009A59BB" w:rsidP="001D7041">
      <w:pPr>
        <w:rPr>
          <w:lang w:val="en-US"/>
        </w:rPr>
      </w:pPr>
      <w:r>
        <w:rPr>
          <w:noProof/>
          <w:lang w:val="en-GB" w:eastAsia="en-GB"/>
        </w:rPr>
        <w:drawing>
          <wp:inline distT="0" distB="0" distL="0" distR="0" wp14:anchorId="05D98C57" wp14:editId="7E74BAE6">
            <wp:extent cx="1889893" cy="214312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4551" t="1092" r="37085" b="58990"/>
                    <a:stretch/>
                  </pic:blipFill>
                  <pic:spPr bwMode="auto">
                    <a:xfrm>
                      <a:off x="0" y="0"/>
                      <a:ext cx="1893737" cy="2147484"/>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70882AEF" wp14:editId="2CB2DFFC">
            <wp:extent cx="2464597" cy="30099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8372" t="42089" r="26491" b="7333"/>
                    <a:stretch/>
                  </pic:blipFill>
                  <pic:spPr bwMode="auto">
                    <a:xfrm>
                      <a:off x="0" y="0"/>
                      <a:ext cx="2468218" cy="3014322"/>
                    </a:xfrm>
                    <a:prstGeom prst="rect">
                      <a:avLst/>
                    </a:prstGeom>
                    <a:ln>
                      <a:noFill/>
                    </a:ln>
                    <a:extLst>
                      <a:ext uri="{53640926-AAD7-44D8-BBD7-CCE9431645EC}">
                        <a14:shadowObscured xmlns:a14="http://schemas.microsoft.com/office/drawing/2010/main"/>
                      </a:ext>
                    </a:extLst>
                  </pic:spPr>
                </pic:pic>
              </a:graphicData>
            </a:graphic>
          </wp:inline>
        </w:drawing>
      </w:r>
    </w:p>
    <w:p w14:paraId="1641FB44" w14:textId="1D03EFC0" w:rsidR="009A59BB" w:rsidRDefault="009A59BB" w:rsidP="001D7041">
      <w:pPr>
        <w:rPr>
          <w:i/>
          <w:iCs/>
          <w:lang w:val="en-US"/>
        </w:rPr>
      </w:pPr>
      <w:r w:rsidRPr="009A59BB">
        <w:rPr>
          <w:i/>
          <w:iCs/>
          <w:lang w:val="en-US"/>
        </w:rPr>
        <w:t>Bedrock aquifer groups in Scotland. Contains OS data © Crown Copyright and database rights (2015)</w:t>
      </w:r>
    </w:p>
    <w:p w14:paraId="3B115DAF" w14:textId="77777777" w:rsidR="004E40CA" w:rsidRDefault="004E40CA" w:rsidP="001D7041">
      <w:pPr>
        <w:rPr>
          <w:i/>
          <w:iCs/>
          <w:lang w:val="en-US"/>
        </w:rPr>
      </w:pPr>
    </w:p>
    <w:tbl>
      <w:tblPr>
        <w:tblStyle w:val="TableauGrille1Clair"/>
        <w:tblW w:w="10915" w:type="dxa"/>
        <w:tblInd w:w="-856" w:type="dxa"/>
        <w:tblLayout w:type="fixed"/>
        <w:tblLook w:val="04A0" w:firstRow="1" w:lastRow="0" w:firstColumn="1" w:lastColumn="0" w:noHBand="0" w:noVBand="1"/>
      </w:tblPr>
      <w:tblGrid>
        <w:gridCol w:w="1192"/>
        <w:gridCol w:w="1145"/>
        <w:gridCol w:w="1063"/>
        <w:gridCol w:w="649"/>
        <w:gridCol w:w="860"/>
        <w:gridCol w:w="1029"/>
        <w:gridCol w:w="1126"/>
        <w:gridCol w:w="791"/>
        <w:gridCol w:w="639"/>
        <w:gridCol w:w="704"/>
        <w:gridCol w:w="963"/>
        <w:gridCol w:w="754"/>
      </w:tblGrid>
      <w:tr w:rsidR="001E33D7" w:rsidRPr="006734C9" w14:paraId="4C70734A" w14:textId="77777777" w:rsidTr="006734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2" w:type="dxa"/>
          </w:tcPr>
          <w:p w14:paraId="7C5117F9" w14:textId="77777777" w:rsidR="001E33D7" w:rsidRPr="006734C9" w:rsidRDefault="001E33D7" w:rsidP="001D7041">
            <w:pPr>
              <w:rPr>
                <w:rFonts w:ascii="Cambria" w:hAnsi="Cambria"/>
                <w:sz w:val="14"/>
                <w:szCs w:val="14"/>
                <w:lang w:val="en-US"/>
              </w:rPr>
            </w:pPr>
            <w:r w:rsidRPr="006734C9">
              <w:rPr>
                <w:rFonts w:ascii="Cambria" w:hAnsi="Cambria"/>
                <w:sz w:val="14"/>
                <w:szCs w:val="14"/>
                <w:lang w:val="en-US"/>
              </w:rPr>
              <w:t>Aquifer</w:t>
            </w:r>
          </w:p>
        </w:tc>
        <w:tc>
          <w:tcPr>
            <w:tcW w:w="1145" w:type="dxa"/>
          </w:tcPr>
          <w:p w14:paraId="4E11951B" w14:textId="77777777" w:rsidR="001E33D7" w:rsidRPr="006734C9" w:rsidRDefault="001E33D7" w:rsidP="001D7041">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Dominant flow type</w:t>
            </w:r>
          </w:p>
        </w:tc>
        <w:tc>
          <w:tcPr>
            <w:tcW w:w="1063" w:type="dxa"/>
          </w:tcPr>
          <w:p w14:paraId="13920B25" w14:textId="77777777" w:rsidR="001E33D7" w:rsidRPr="006734C9" w:rsidRDefault="001E33D7" w:rsidP="001D7041">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Aquifer productivity</w:t>
            </w:r>
          </w:p>
        </w:tc>
        <w:tc>
          <w:tcPr>
            <w:tcW w:w="649" w:type="dxa"/>
          </w:tcPr>
          <w:p w14:paraId="64C25837" w14:textId="77777777" w:rsidR="001E33D7" w:rsidRPr="006734C9" w:rsidRDefault="001E33D7" w:rsidP="001D7041">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Path length</w:t>
            </w:r>
          </w:p>
        </w:tc>
        <w:tc>
          <w:tcPr>
            <w:tcW w:w="860" w:type="dxa"/>
          </w:tcPr>
          <w:p w14:paraId="0EBF24A7" w14:textId="77777777" w:rsidR="001E33D7" w:rsidRPr="006734C9" w:rsidRDefault="001E33D7" w:rsidP="001D7041">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Flow depth</w:t>
            </w:r>
          </w:p>
        </w:tc>
        <w:tc>
          <w:tcPr>
            <w:tcW w:w="1029" w:type="dxa"/>
          </w:tcPr>
          <w:p w14:paraId="55EDD902" w14:textId="77777777" w:rsidR="001E33D7" w:rsidRPr="006734C9" w:rsidRDefault="001E33D7" w:rsidP="001D7041">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Chemical type</w:t>
            </w:r>
          </w:p>
        </w:tc>
        <w:tc>
          <w:tcPr>
            <w:tcW w:w="1126" w:type="dxa"/>
          </w:tcPr>
          <w:p w14:paraId="20AB005D" w14:textId="77777777" w:rsidR="001E33D7" w:rsidRPr="006734C9" w:rsidRDefault="001E33D7" w:rsidP="001D7041">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Overlying strata</w:t>
            </w:r>
          </w:p>
        </w:tc>
        <w:tc>
          <w:tcPr>
            <w:tcW w:w="791" w:type="dxa"/>
          </w:tcPr>
          <w:p w14:paraId="5B39B312" w14:textId="77777777" w:rsidR="001E33D7" w:rsidRPr="006734C9" w:rsidRDefault="001E33D7" w:rsidP="001D7041">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Porosity (%)</w:t>
            </w:r>
          </w:p>
        </w:tc>
        <w:tc>
          <w:tcPr>
            <w:tcW w:w="639" w:type="dxa"/>
          </w:tcPr>
          <w:p w14:paraId="4F9797B9" w14:textId="77777777" w:rsidR="001E33D7" w:rsidRPr="006734C9" w:rsidRDefault="001E33D7" w:rsidP="001D7041">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K (m/d)</w:t>
            </w:r>
          </w:p>
        </w:tc>
        <w:tc>
          <w:tcPr>
            <w:tcW w:w="704" w:type="dxa"/>
          </w:tcPr>
          <w:p w14:paraId="05A47A6A" w14:textId="77777777" w:rsidR="001E33D7" w:rsidRPr="006734C9" w:rsidRDefault="001E33D7" w:rsidP="001D7041">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T (m²/d)</w:t>
            </w:r>
          </w:p>
        </w:tc>
        <w:tc>
          <w:tcPr>
            <w:tcW w:w="963" w:type="dxa"/>
          </w:tcPr>
          <w:p w14:paraId="11F8DEB2" w14:textId="77777777" w:rsidR="001E33D7" w:rsidRPr="006734C9" w:rsidRDefault="001E33D7" w:rsidP="001D7041">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Cp (m3/d.m)</w:t>
            </w:r>
          </w:p>
        </w:tc>
        <w:tc>
          <w:tcPr>
            <w:tcW w:w="754" w:type="dxa"/>
          </w:tcPr>
          <w:p w14:paraId="13841042" w14:textId="77777777" w:rsidR="001E33D7" w:rsidRPr="006734C9" w:rsidRDefault="001E33D7" w:rsidP="001D7041">
            <w:pPr>
              <w:cnfStyle w:val="100000000000" w:firstRow="1"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Operational Yield (m3/d)</w:t>
            </w:r>
          </w:p>
        </w:tc>
      </w:tr>
      <w:tr w:rsidR="001E33D7" w:rsidRPr="006734C9" w14:paraId="6E730E9B" w14:textId="77777777" w:rsidTr="006734C9">
        <w:tc>
          <w:tcPr>
            <w:cnfStyle w:val="001000000000" w:firstRow="0" w:lastRow="0" w:firstColumn="1" w:lastColumn="0" w:oddVBand="0" w:evenVBand="0" w:oddHBand="0" w:evenHBand="0" w:firstRowFirstColumn="0" w:firstRowLastColumn="0" w:lastRowFirstColumn="0" w:lastRowLastColumn="0"/>
            <w:tcW w:w="1192" w:type="dxa"/>
          </w:tcPr>
          <w:p w14:paraId="1103CA62" w14:textId="77777777" w:rsidR="001E33D7" w:rsidRPr="006734C9" w:rsidRDefault="001E33D7" w:rsidP="001D7041">
            <w:pPr>
              <w:rPr>
                <w:rFonts w:ascii="Cambria" w:hAnsi="Cambria"/>
                <w:sz w:val="14"/>
                <w:szCs w:val="14"/>
                <w:lang w:val="en-US"/>
              </w:rPr>
            </w:pPr>
            <w:r w:rsidRPr="006734C9">
              <w:rPr>
                <w:rFonts w:ascii="Cambria" w:hAnsi="Cambria"/>
                <w:sz w:val="14"/>
                <w:szCs w:val="14"/>
                <w:lang w:val="en-US"/>
              </w:rPr>
              <w:t>Carboniferous not extensively mined for coal</w:t>
            </w:r>
          </w:p>
        </w:tc>
        <w:tc>
          <w:tcPr>
            <w:tcW w:w="1145" w:type="dxa"/>
          </w:tcPr>
          <w:p w14:paraId="5977C5AD"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 xml:space="preserve">Fracture </w:t>
            </w:r>
          </w:p>
          <w:p w14:paraId="62E760E7"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Intergranular (Passage Fm)</w:t>
            </w:r>
          </w:p>
        </w:tc>
        <w:tc>
          <w:tcPr>
            <w:tcW w:w="1063" w:type="dxa"/>
          </w:tcPr>
          <w:p w14:paraId="617D5CB3"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Moderate -High (Passage Fm)</w:t>
            </w:r>
          </w:p>
        </w:tc>
        <w:tc>
          <w:tcPr>
            <w:tcW w:w="649" w:type="dxa"/>
          </w:tcPr>
          <w:p w14:paraId="215A369D"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100 m</w:t>
            </w:r>
          </w:p>
        </w:tc>
        <w:tc>
          <w:tcPr>
            <w:tcW w:w="860" w:type="dxa"/>
          </w:tcPr>
          <w:p w14:paraId="1CEDFAFB"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Years to millennia</w:t>
            </w:r>
          </w:p>
        </w:tc>
        <w:tc>
          <w:tcPr>
            <w:tcW w:w="1029" w:type="dxa"/>
          </w:tcPr>
          <w:p w14:paraId="70C22FC5"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 xml:space="preserve">Anoxic, moderately mineralised </w:t>
            </w:r>
          </w:p>
        </w:tc>
        <w:tc>
          <w:tcPr>
            <w:tcW w:w="1126" w:type="dxa"/>
          </w:tcPr>
          <w:p w14:paraId="64AF886F"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Thick and low permeability</w:t>
            </w:r>
          </w:p>
        </w:tc>
        <w:tc>
          <w:tcPr>
            <w:tcW w:w="791" w:type="dxa"/>
          </w:tcPr>
          <w:p w14:paraId="3D11EB82"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12-17</w:t>
            </w:r>
          </w:p>
        </w:tc>
        <w:tc>
          <w:tcPr>
            <w:tcW w:w="639" w:type="dxa"/>
          </w:tcPr>
          <w:p w14:paraId="7384A441"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3e-4 – 0.1</w:t>
            </w:r>
          </w:p>
        </w:tc>
        <w:tc>
          <w:tcPr>
            <w:tcW w:w="704" w:type="dxa"/>
          </w:tcPr>
          <w:p w14:paraId="429E3D23"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10 – 1000</w:t>
            </w:r>
          </w:p>
        </w:tc>
        <w:tc>
          <w:tcPr>
            <w:tcW w:w="963" w:type="dxa"/>
          </w:tcPr>
          <w:p w14:paraId="4B9C345E"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48 -132 (min: 0.43; max:1320)</w:t>
            </w:r>
          </w:p>
        </w:tc>
        <w:tc>
          <w:tcPr>
            <w:tcW w:w="754" w:type="dxa"/>
          </w:tcPr>
          <w:p w14:paraId="4291CD05" w14:textId="77777777" w:rsidR="001E33D7" w:rsidRPr="006734C9" w:rsidRDefault="001E33D7" w:rsidP="001D7041">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131 -418</w:t>
            </w:r>
          </w:p>
        </w:tc>
      </w:tr>
      <w:tr w:rsidR="001E33D7" w:rsidRPr="006734C9" w14:paraId="45CCF8B2" w14:textId="77777777" w:rsidTr="006734C9">
        <w:tc>
          <w:tcPr>
            <w:cnfStyle w:val="001000000000" w:firstRow="0" w:lastRow="0" w:firstColumn="1" w:lastColumn="0" w:oddVBand="0" w:evenVBand="0" w:oddHBand="0" w:evenHBand="0" w:firstRowFirstColumn="0" w:firstRowLastColumn="0" w:lastRowFirstColumn="0" w:lastRowLastColumn="0"/>
            <w:tcW w:w="1192" w:type="dxa"/>
          </w:tcPr>
          <w:p w14:paraId="4F044FB0" w14:textId="77777777" w:rsidR="001E33D7" w:rsidRPr="006734C9" w:rsidRDefault="001E33D7" w:rsidP="001E33D7">
            <w:pPr>
              <w:rPr>
                <w:rFonts w:ascii="Cambria" w:hAnsi="Cambria"/>
                <w:sz w:val="14"/>
                <w:szCs w:val="14"/>
                <w:lang w:val="en-US"/>
              </w:rPr>
            </w:pPr>
            <w:r w:rsidRPr="006734C9">
              <w:rPr>
                <w:rFonts w:ascii="Cambria" w:hAnsi="Cambria"/>
                <w:sz w:val="14"/>
                <w:szCs w:val="14"/>
                <w:lang w:val="en-US"/>
              </w:rPr>
              <w:t>Carboniferous extensively mined for coal</w:t>
            </w:r>
          </w:p>
        </w:tc>
        <w:tc>
          <w:tcPr>
            <w:tcW w:w="1145" w:type="dxa"/>
          </w:tcPr>
          <w:p w14:paraId="7371E4AE"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 xml:space="preserve">Fracture </w:t>
            </w:r>
          </w:p>
          <w:p w14:paraId="735EEDEE"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Through mine voids</w:t>
            </w:r>
          </w:p>
        </w:tc>
        <w:tc>
          <w:tcPr>
            <w:tcW w:w="1063" w:type="dxa"/>
          </w:tcPr>
          <w:p w14:paraId="1BDAB415"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Moderate</w:t>
            </w:r>
          </w:p>
        </w:tc>
        <w:tc>
          <w:tcPr>
            <w:tcW w:w="649" w:type="dxa"/>
          </w:tcPr>
          <w:p w14:paraId="303B3D68"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 – 10 km</w:t>
            </w:r>
          </w:p>
        </w:tc>
        <w:tc>
          <w:tcPr>
            <w:tcW w:w="860" w:type="dxa"/>
          </w:tcPr>
          <w:p w14:paraId="6BAF85F6"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Month to millenia</w:t>
            </w:r>
          </w:p>
        </w:tc>
        <w:tc>
          <w:tcPr>
            <w:tcW w:w="1029" w:type="dxa"/>
          </w:tcPr>
          <w:p w14:paraId="47B31DA3"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Often anoxic, moderate to highly mineralised (high Fe)</w:t>
            </w:r>
          </w:p>
        </w:tc>
        <w:tc>
          <w:tcPr>
            <w:tcW w:w="1126" w:type="dxa"/>
          </w:tcPr>
          <w:p w14:paraId="3D84C604"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Low permeability, thick in valleys</w:t>
            </w:r>
          </w:p>
        </w:tc>
        <w:tc>
          <w:tcPr>
            <w:tcW w:w="791" w:type="dxa"/>
          </w:tcPr>
          <w:p w14:paraId="29AD4C17"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w:t>
            </w:r>
          </w:p>
        </w:tc>
        <w:tc>
          <w:tcPr>
            <w:tcW w:w="639" w:type="dxa"/>
          </w:tcPr>
          <w:p w14:paraId="784CD084"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w:t>
            </w:r>
          </w:p>
        </w:tc>
        <w:tc>
          <w:tcPr>
            <w:tcW w:w="704" w:type="dxa"/>
          </w:tcPr>
          <w:p w14:paraId="35E840B4"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10-1000</w:t>
            </w:r>
          </w:p>
        </w:tc>
        <w:tc>
          <w:tcPr>
            <w:tcW w:w="963" w:type="dxa"/>
          </w:tcPr>
          <w:p w14:paraId="2A0710D5"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48 -132 (min: 0.43; max:1320)</w:t>
            </w:r>
          </w:p>
        </w:tc>
        <w:tc>
          <w:tcPr>
            <w:tcW w:w="754" w:type="dxa"/>
          </w:tcPr>
          <w:p w14:paraId="6C1D943E" w14:textId="77777777" w:rsidR="001E33D7" w:rsidRPr="006734C9" w:rsidRDefault="001E33D7" w:rsidP="001E33D7">
            <w:pPr>
              <w:cnfStyle w:val="000000000000" w:firstRow="0" w:lastRow="0" w:firstColumn="0" w:lastColumn="0" w:oddVBand="0" w:evenVBand="0" w:oddHBand="0" w:evenHBand="0" w:firstRowFirstColumn="0" w:firstRowLastColumn="0" w:lastRowFirstColumn="0" w:lastRowLastColumn="0"/>
              <w:rPr>
                <w:rFonts w:ascii="Cambria" w:hAnsi="Cambria"/>
                <w:sz w:val="14"/>
                <w:szCs w:val="14"/>
                <w:lang w:val="en-US"/>
              </w:rPr>
            </w:pPr>
            <w:r w:rsidRPr="006734C9">
              <w:rPr>
                <w:rFonts w:ascii="Cambria" w:hAnsi="Cambria"/>
                <w:sz w:val="14"/>
                <w:szCs w:val="14"/>
                <w:lang w:val="en-US"/>
              </w:rPr>
              <w:t>1987-3279 (min 41 ; max 22 2248)</w:t>
            </w:r>
          </w:p>
        </w:tc>
      </w:tr>
    </w:tbl>
    <w:p w14:paraId="6FC4BDEE" w14:textId="77777777" w:rsidR="004E40CA" w:rsidRDefault="004E40CA" w:rsidP="004D1974">
      <w:pPr>
        <w:rPr>
          <w:rFonts w:cs="RotisSansSerif Light"/>
          <w:color w:val="000000"/>
          <w:sz w:val="23"/>
          <w:szCs w:val="23"/>
          <w:lang w:val="en-US"/>
        </w:rPr>
      </w:pPr>
    </w:p>
    <w:p w14:paraId="636DAD56" w14:textId="02EA40CE" w:rsidR="004D1974" w:rsidRDefault="000F642C" w:rsidP="004D1974">
      <w:pPr>
        <w:rPr>
          <w:rFonts w:cs="RotisSansSerif Light"/>
          <w:color w:val="000000"/>
          <w:sz w:val="23"/>
          <w:szCs w:val="23"/>
          <w:lang w:val="en-US"/>
        </w:rPr>
      </w:pPr>
      <w:r w:rsidRPr="00AA14BF">
        <w:rPr>
          <w:noProof/>
          <w:lang w:val="en-GB" w:eastAsia="en-GB"/>
        </w:rPr>
        <w:drawing>
          <wp:inline distT="0" distB="0" distL="0" distR="0" wp14:anchorId="53EAF485" wp14:editId="09ABA2AC">
            <wp:extent cx="5760720" cy="78422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784225"/>
                    </a:xfrm>
                    <a:prstGeom prst="rect">
                      <a:avLst/>
                    </a:prstGeom>
                    <a:noFill/>
                    <a:ln>
                      <a:noFill/>
                    </a:ln>
                  </pic:spPr>
                </pic:pic>
              </a:graphicData>
            </a:graphic>
          </wp:inline>
        </w:drawing>
      </w:r>
      <w:r w:rsidR="004D1974">
        <w:rPr>
          <w:noProof/>
          <w:lang w:val="en-GB" w:eastAsia="en-GB"/>
        </w:rPr>
        <w:drawing>
          <wp:inline distT="0" distB="0" distL="0" distR="0" wp14:anchorId="6E8D7565" wp14:editId="43DDA8EA">
            <wp:extent cx="2841557" cy="2794000"/>
            <wp:effectExtent l="0" t="0" r="0" b="635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53502" cy="2805745"/>
                    </a:xfrm>
                    <a:prstGeom prst="rect">
                      <a:avLst/>
                    </a:prstGeom>
                  </pic:spPr>
                </pic:pic>
              </a:graphicData>
            </a:graphic>
          </wp:inline>
        </w:drawing>
      </w:r>
      <w:r w:rsidR="004D1974">
        <w:rPr>
          <w:noProof/>
          <w:lang w:val="en-GB" w:eastAsia="en-GB"/>
        </w:rPr>
        <w:drawing>
          <wp:inline distT="0" distB="0" distL="0" distR="0" wp14:anchorId="29A5F15A" wp14:editId="5E28C317">
            <wp:extent cx="2878666" cy="2562941"/>
            <wp:effectExtent l="0" t="0" r="0" b="889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08261" cy="2589290"/>
                    </a:xfrm>
                    <a:prstGeom prst="rect">
                      <a:avLst/>
                    </a:prstGeom>
                  </pic:spPr>
                </pic:pic>
              </a:graphicData>
            </a:graphic>
          </wp:inline>
        </w:drawing>
      </w:r>
    </w:p>
    <w:p w14:paraId="019FB2EF" w14:textId="77777777" w:rsidR="00B75E03" w:rsidRDefault="009A59BB" w:rsidP="009A59BB">
      <w:pPr>
        <w:pStyle w:val="Titre3"/>
        <w:rPr>
          <w:lang w:val="en-US"/>
        </w:rPr>
      </w:pPr>
      <w:bookmarkStart w:id="23" w:name="_Toc25416713"/>
      <w:r>
        <w:rPr>
          <w:lang w:val="en-US"/>
        </w:rPr>
        <w:t>Carboniferous sedimentary aquifers not extensively mined for coal</w:t>
      </w:r>
      <w:bookmarkEnd w:id="23"/>
    </w:p>
    <w:p w14:paraId="66A02382" w14:textId="15DE7E6B" w:rsidR="00C77091" w:rsidRDefault="009A59BB" w:rsidP="001C6F18">
      <w:pPr>
        <w:jc w:val="both"/>
        <w:rPr>
          <w:rFonts w:cs="RotisSansSerif Light"/>
          <w:color w:val="000000"/>
          <w:sz w:val="23"/>
          <w:szCs w:val="23"/>
          <w:lang w:val="en-US"/>
        </w:rPr>
      </w:pPr>
      <w:r w:rsidRPr="00A02AB0">
        <w:rPr>
          <w:rFonts w:cs="RotisSansSerif Light"/>
          <w:color w:val="000000"/>
          <w:sz w:val="23"/>
          <w:szCs w:val="23"/>
          <w:lang w:val="en-US"/>
        </w:rPr>
        <w:t>These</w:t>
      </w:r>
      <w:r>
        <w:rPr>
          <w:rFonts w:cs="RotisSansSerif Light"/>
          <w:color w:val="000000"/>
          <w:sz w:val="23"/>
          <w:szCs w:val="23"/>
          <w:lang w:val="en-US"/>
        </w:rPr>
        <w:t xml:space="preserve"> Carboniferous sediments are part of the </w:t>
      </w:r>
      <w:r w:rsidRPr="00494140">
        <w:rPr>
          <w:rFonts w:cs="RotisSansSerif Light"/>
          <w:color w:val="000000"/>
          <w:sz w:val="23"/>
          <w:szCs w:val="23"/>
          <w:lang w:val="en-US"/>
        </w:rPr>
        <w:t>Strathclyde, Inverclyde, Border and Yoredale</w:t>
      </w:r>
      <w:r>
        <w:rPr>
          <w:rFonts w:cs="RotisSansSerif Light"/>
          <w:color w:val="000000"/>
          <w:sz w:val="23"/>
          <w:szCs w:val="23"/>
          <w:lang w:val="en-US"/>
        </w:rPr>
        <w:t xml:space="preserve"> geological </w:t>
      </w:r>
      <w:r w:rsidRPr="00494140">
        <w:rPr>
          <w:rFonts w:cs="RotisSansSerif Light"/>
          <w:color w:val="000000"/>
          <w:sz w:val="23"/>
          <w:szCs w:val="23"/>
          <w:lang w:val="en-US"/>
        </w:rPr>
        <w:t>groups</w:t>
      </w:r>
      <w:r>
        <w:rPr>
          <w:rFonts w:cs="RotisSansSerif Light"/>
          <w:color w:val="000000"/>
          <w:sz w:val="23"/>
          <w:szCs w:val="23"/>
          <w:lang w:val="en-US"/>
        </w:rPr>
        <w:t xml:space="preserve">. They consist of </w:t>
      </w:r>
      <w:r w:rsidRPr="00494140">
        <w:rPr>
          <w:rFonts w:cs="RotisSansSerif Light"/>
          <w:color w:val="000000"/>
          <w:sz w:val="23"/>
          <w:szCs w:val="23"/>
          <w:lang w:val="en-US"/>
        </w:rPr>
        <w:t>repetitive sequences of sandstone and siltstone beds with thinner interbedded mudstones</w:t>
      </w:r>
      <w:r>
        <w:rPr>
          <w:rFonts w:cs="RotisSansSerif Light"/>
          <w:color w:val="000000"/>
          <w:sz w:val="23"/>
          <w:szCs w:val="23"/>
          <w:lang w:val="en-US"/>
        </w:rPr>
        <w:t xml:space="preserve"> and </w:t>
      </w:r>
      <w:r w:rsidRPr="00494140">
        <w:rPr>
          <w:rFonts w:cs="RotisSansSerif Light"/>
          <w:color w:val="000000"/>
          <w:sz w:val="23"/>
          <w:szCs w:val="23"/>
          <w:lang w:val="en-US"/>
        </w:rPr>
        <w:t>limestones</w:t>
      </w:r>
      <w:r w:rsidR="001C6F18">
        <w:rPr>
          <w:rFonts w:cs="RotisSansSerif Light"/>
          <w:color w:val="000000"/>
          <w:sz w:val="23"/>
          <w:szCs w:val="23"/>
          <w:lang w:val="en-US"/>
        </w:rPr>
        <w:t xml:space="preserve"> of various permeability</w:t>
      </w:r>
      <w:r>
        <w:rPr>
          <w:rFonts w:cs="RotisSansSerif Light"/>
          <w:color w:val="000000"/>
          <w:sz w:val="23"/>
          <w:szCs w:val="23"/>
          <w:lang w:val="en-US"/>
        </w:rPr>
        <w:t xml:space="preserve">, </w:t>
      </w:r>
      <w:r w:rsidR="001C6F18">
        <w:rPr>
          <w:rFonts w:cs="RotisSansSerif Light"/>
          <w:color w:val="000000"/>
          <w:sz w:val="23"/>
          <w:szCs w:val="23"/>
          <w:lang w:val="en-US"/>
        </w:rPr>
        <w:t xml:space="preserve">with little or no coal and some oil shales. The thickness of the sequences varies </w:t>
      </w:r>
      <w:r>
        <w:rPr>
          <w:rFonts w:cs="RotisSansSerif Light"/>
          <w:color w:val="000000"/>
          <w:sz w:val="23"/>
          <w:szCs w:val="23"/>
          <w:lang w:val="en-US"/>
        </w:rPr>
        <w:t>from 600 to 1000 m in Southern Scotland and up to 2 – 3 km in the Midland Valley</w:t>
      </w:r>
      <w:r w:rsidRPr="00494140">
        <w:rPr>
          <w:rFonts w:cs="RotisSansSerif Light"/>
          <w:color w:val="000000"/>
          <w:sz w:val="23"/>
          <w:szCs w:val="23"/>
          <w:lang w:val="en-US"/>
        </w:rPr>
        <w:t xml:space="preserve"> (Read et al., 2002). </w:t>
      </w:r>
      <w:r w:rsidR="001C6F18">
        <w:rPr>
          <w:rFonts w:cs="RotisSansSerif Light"/>
          <w:color w:val="000000"/>
          <w:sz w:val="23"/>
          <w:szCs w:val="23"/>
          <w:lang w:val="en-US"/>
        </w:rPr>
        <w:t xml:space="preserve">The </w:t>
      </w:r>
      <w:r w:rsidRPr="00A02AB0">
        <w:rPr>
          <w:rFonts w:cs="RotisSansSerif Light"/>
          <w:color w:val="000000"/>
          <w:sz w:val="23"/>
          <w:szCs w:val="23"/>
          <w:lang w:val="en-US"/>
        </w:rPr>
        <w:t>Carboniferous sedimentary rocks typically form multilayered and vertically segmented</w:t>
      </w:r>
      <w:r w:rsidR="001C6F18">
        <w:rPr>
          <w:rFonts w:cs="RotisSansSerif Light"/>
          <w:color w:val="000000"/>
          <w:sz w:val="23"/>
          <w:szCs w:val="23"/>
          <w:lang w:val="en-US"/>
        </w:rPr>
        <w:t xml:space="preserve"> </w:t>
      </w:r>
      <w:r w:rsidRPr="00A02AB0">
        <w:rPr>
          <w:rFonts w:cs="RotisSansSerif Light"/>
          <w:color w:val="000000"/>
          <w:sz w:val="23"/>
          <w:szCs w:val="23"/>
          <w:lang w:val="en-US"/>
        </w:rPr>
        <w:t>aqui</w:t>
      </w:r>
      <w:r w:rsidRPr="00A02AB0">
        <w:rPr>
          <w:rFonts w:cs="RotisSansSerif Light"/>
          <w:color w:val="000000"/>
          <w:sz w:val="23"/>
          <w:szCs w:val="23"/>
          <w:lang w:val="en-US"/>
        </w:rPr>
        <w:softHyphen/>
        <w:t>fers</w:t>
      </w:r>
      <w:r w:rsidR="00C77091">
        <w:rPr>
          <w:rFonts w:cs="RotisSansSerif Light"/>
          <w:color w:val="000000"/>
          <w:sz w:val="23"/>
          <w:szCs w:val="23"/>
          <w:lang w:val="en-US"/>
        </w:rPr>
        <w:t xml:space="preserve">. The fine grained and well cemented sandstones tend to form moderately productive aquifers with relatively low intergranular porosity and permeability and fracture dominated flow, </w:t>
      </w:r>
      <w:r w:rsidRPr="00A02AB0">
        <w:rPr>
          <w:rFonts w:cs="RotisSansSerif Light"/>
          <w:color w:val="000000"/>
          <w:sz w:val="23"/>
          <w:szCs w:val="23"/>
          <w:lang w:val="en-US"/>
        </w:rPr>
        <w:t>separated by lower permeability siltstones, mudstones and coals.</w:t>
      </w:r>
      <w:r w:rsidR="00C77091">
        <w:rPr>
          <w:rFonts w:cs="RotisSansSerif Light"/>
          <w:color w:val="000000"/>
          <w:sz w:val="23"/>
          <w:szCs w:val="23"/>
          <w:lang w:val="en-US"/>
        </w:rPr>
        <w:t xml:space="preserve"> </w:t>
      </w:r>
      <w:r w:rsidR="001C6F18">
        <w:rPr>
          <w:rFonts w:cs="RotisSansSerif Light"/>
          <w:color w:val="000000"/>
          <w:sz w:val="23"/>
          <w:szCs w:val="23"/>
          <w:lang w:val="en-US"/>
        </w:rPr>
        <w:t xml:space="preserve">The </w:t>
      </w:r>
      <w:r w:rsidRPr="00A02AB0">
        <w:rPr>
          <w:rFonts w:cs="RotisSansSerif Light"/>
          <w:color w:val="000000"/>
          <w:sz w:val="23"/>
          <w:szCs w:val="23"/>
          <w:lang w:val="en-US"/>
        </w:rPr>
        <w:t>sedimentary sequence</w:t>
      </w:r>
      <w:r w:rsidR="001C6F18">
        <w:rPr>
          <w:rFonts w:cs="RotisSansSerif Light"/>
          <w:color w:val="000000"/>
          <w:sz w:val="23"/>
          <w:szCs w:val="23"/>
          <w:lang w:val="en-US"/>
        </w:rPr>
        <w:t xml:space="preserve">s are divided vertically by faults that act as permeable pathways or </w:t>
      </w:r>
      <w:r w:rsidRPr="00A02AB0">
        <w:rPr>
          <w:rFonts w:cs="RotisSansSerif Light"/>
          <w:color w:val="000000"/>
          <w:sz w:val="23"/>
          <w:szCs w:val="23"/>
          <w:lang w:val="en-US"/>
        </w:rPr>
        <w:t>barriers to groundwater flow.</w:t>
      </w:r>
      <w:r w:rsidR="001C6F18">
        <w:rPr>
          <w:rFonts w:cs="RotisSansSerif Light"/>
          <w:color w:val="000000"/>
          <w:sz w:val="23"/>
          <w:szCs w:val="23"/>
          <w:lang w:val="en-US"/>
        </w:rPr>
        <w:t xml:space="preserve"> In contrasts, t</w:t>
      </w:r>
      <w:r w:rsidR="001C6F18" w:rsidRPr="001C6F18">
        <w:rPr>
          <w:rFonts w:cs="RotisSansSerif Light"/>
          <w:color w:val="000000"/>
          <w:sz w:val="23"/>
          <w:szCs w:val="23"/>
          <w:lang w:val="en-US"/>
        </w:rPr>
        <w:t xml:space="preserve">he Passage Formation </w:t>
      </w:r>
      <w:r w:rsidR="001C6F18" w:rsidRPr="00A02AB0">
        <w:rPr>
          <w:rFonts w:cs="RotisSansSerif Light"/>
          <w:color w:val="000000"/>
          <w:sz w:val="23"/>
          <w:szCs w:val="23"/>
          <w:lang w:val="en-US"/>
        </w:rPr>
        <w:t>forms an exten</w:t>
      </w:r>
      <w:r w:rsidR="001C6F18" w:rsidRPr="00A02AB0">
        <w:rPr>
          <w:rFonts w:cs="RotisSansSerif Light"/>
          <w:color w:val="000000"/>
          <w:sz w:val="23"/>
          <w:szCs w:val="23"/>
          <w:lang w:val="en-US"/>
        </w:rPr>
        <w:softHyphen/>
        <w:t>sive productive aquifer</w:t>
      </w:r>
      <w:r w:rsidR="001C6F18">
        <w:rPr>
          <w:rFonts w:cs="RotisSansSerif Light"/>
          <w:color w:val="000000"/>
          <w:sz w:val="23"/>
          <w:szCs w:val="23"/>
          <w:lang w:val="en-US"/>
        </w:rPr>
        <w:t xml:space="preserve"> where</w:t>
      </w:r>
      <w:r w:rsidR="001C6F18" w:rsidRPr="001C6F18">
        <w:rPr>
          <w:rFonts w:cs="RotisSansSerif Light"/>
          <w:color w:val="000000"/>
          <w:sz w:val="23"/>
          <w:szCs w:val="23"/>
          <w:lang w:val="en-US"/>
        </w:rPr>
        <w:t xml:space="preserve"> groundwater moves by intergranular flow</w:t>
      </w:r>
      <w:r w:rsidR="001C6F18">
        <w:rPr>
          <w:rFonts w:cs="RotisSansSerif Light"/>
          <w:color w:val="000000"/>
          <w:sz w:val="23"/>
          <w:szCs w:val="23"/>
          <w:lang w:val="en-US"/>
        </w:rPr>
        <w:t xml:space="preserve"> </w:t>
      </w:r>
      <w:r w:rsidRPr="00A02AB0">
        <w:rPr>
          <w:rFonts w:cs="RotisSansSerif Light"/>
          <w:color w:val="000000"/>
          <w:sz w:val="23"/>
          <w:szCs w:val="23"/>
          <w:lang w:val="en-US"/>
        </w:rPr>
        <w:t>(Ball, 1999).</w:t>
      </w:r>
      <w:r w:rsidR="00C77091">
        <w:rPr>
          <w:rFonts w:cs="RotisSansSerif Light"/>
          <w:color w:val="000000"/>
          <w:sz w:val="23"/>
          <w:szCs w:val="23"/>
          <w:lang w:val="en-US"/>
        </w:rPr>
        <w:t xml:space="preserve"> </w:t>
      </w:r>
      <w:r w:rsidR="00C33C6E">
        <w:rPr>
          <w:rFonts w:cs="RotisSansSerif Light"/>
          <w:color w:val="000000"/>
          <w:sz w:val="23"/>
          <w:szCs w:val="23"/>
          <w:lang w:val="en-US"/>
        </w:rPr>
        <w:t xml:space="preserve"> </w:t>
      </w:r>
      <w:r w:rsidR="00C77091">
        <w:rPr>
          <w:rFonts w:cs="RotisSansSerif Light"/>
          <w:color w:val="000000"/>
          <w:sz w:val="23"/>
          <w:szCs w:val="23"/>
          <w:lang w:val="en-US"/>
        </w:rPr>
        <w:t xml:space="preserve">The natural layering of the Carboniferous aquifers </w:t>
      </w:r>
      <w:r w:rsidR="004D1974">
        <w:rPr>
          <w:rFonts w:cs="RotisSansSerif Light"/>
          <w:color w:val="000000"/>
          <w:sz w:val="23"/>
          <w:szCs w:val="23"/>
          <w:lang w:val="en-US"/>
        </w:rPr>
        <w:t>is</w:t>
      </w:r>
      <w:r w:rsidR="00C77091">
        <w:rPr>
          <w:rFonts w:cs="RotisSansSerif Light"/>
          <w:color w:val="000000"/>
          <w:sz w:val="23"/>
          <w:szCs w:val="23"/>
          <w:lang w:val="en-US"/>
        </w:rPr>
        <w:t xml:space="preserve"> likely to create complex flow path, dominated by </w:t>
      </w:r>
      <w:r w:rsidR="004D1974" w:rsidRPr="00C77091">
        <w:rPr>
          <w:rFonts w:cs="RotisSansSerif Light"/>
          <w:color w:val="000000"/>
          <w:sz w:val="23"/>
          <w:szCs w:val="23"/>
          <w:lang w:val="en-US"/>
        </w:rPr>
        <w:t xml:space="preserve">horizontal </w:t>
      </w:r>
      <w:r w:rsidR="004D1974">
        <w:rPr>
          <w:rFonts w:cs="RotisSansSerif Light"/>
          <w:color w:val="000000"/>
          <w:sz w:val="23"/>
          <w:szCs w:val="23"/>
          <w:lang w:val="en-US"/>
        </w:rPr>
        <w:t xml:space="preserve">and fracture </w:t>
      </w:r>
      <w:r w:rsidR="004D1974" w:rsidRPr="00C77091">
        <w:rPr>
          <w:rFonts w:cs="RotisSansSerif Light"/>
          <w:color w:val="000000"/>
          <w:sz w:val="23"/>
          <w:szCs w:val="23"/>
          <w:lang w:val="en-US"/>
        </w:rPr>
        <w:t>flow</w:t>
      </w:r>
      <w:r w:rsidR="004D1974">
        <w:rPr>
          <w:rFonts w:cs="RotisSansSerif Light"/>
          <w:color w:val="000000"/>
          <w:sz w:val="23"/>
          <w:szCs w:val="23"/>
          <w:lang w:val="en-US"/>
        </w:rPr>
        <w:t xml:space="preserve">. </w:t>
      </w:r>
      <w:r w:rsidR="00C77091">
        <w:rPr>
          <w:rFonts w:cs="RotisSansSerif Light"/>
          <w:color w:val="000000"/>
          <w:sz w:val="23"/>
          <w:szCs w:val="23"/>
          <w:lang w:val="en-US"/>
        </w:rPr>
        <w:t xml:space="preserve">Some higher transmissivity and specific capacity values might </w:t>
      </w:r>
      <w:r w:rsidR="004D1974">
        <w:rPr>
          <w:rFonts w:cs="RotisSansSerif Light"/>
          <w:color w:val="000000"/>
          <w:sz w:val="23"/>
          <w:szCs w:val="23"/>
          <w:lang w:val="en-US"/>
        </w:rPr>
        <w:t>moreover indicate the presence of a</w:t>
      </w:r>
      <w:r w:rsidR="00C77091">
        <w:rPr>
          <w:rFonts w:cs="RotisSansSerif Light"/>
          <w:color w:val="000000"/>
          <w:sz w:val="23"/>
          <w:szCs w:val="23"/>
          <w:lang w:val="en-US"/>
        </w:rPr>
        <w:t xml:space="preserve">reas impacted by mining. </w:t>
      </w:r>
      <w:r w:rsidR="004D1974">
        <w:rPr>
          <w:rFonts w:cs="RotisSansSerif Light"/>
          <w:color w:val="000000"/>
          <w:sz w:val="23"/>
          <w:szCs w:val="23"/>
          <w:lang w:val="en-US"/>
        </w:rPr>
        <w:t xml:space="preserve">Both unconfined and confined aquifers are likely to be found in various </w:t>
      </w:r>
      <w:r w:rsidR="00C77091" w:rsidRPr="00C77091">
        <w:rPr>
          <w:rFonts w:cs="RotisSansSerif Light"/>
          <w:color w:val="000000"/>
          <w:sz w:val="23"/>
          <w:szCs w:val="23"/>
          <w:lang w:val="en-US"/>
        </w:rPr>
        <w:t>aquifer layers</w:t>
      </w:r>
      <w:r w:rsidR="004D1974">
        <w:rPr>
          <w:rFonts w:cs="RotisSansSerif Light"/>
          <w:color w:val="000000"/>
          <w:sz w:val="23"/>
          <w:szCs w:val="23"/>
          <w:lang w:val="en-US"/>
        </w:rPr>
        <w:t>, in which the groundwater residence time has been estimated to be i</w:t>
      </w:r>
      <w:r w:rsidR="00C77091" w:rsidRPr="00C77091">
        <w:rPr>
          <w:rFonts w:cs="RotisSansSerif Light"/>
          <w:color w:val="000000"/>
          <w:sz w:val="23"/>
          <w:szCs w:val="23"/>
          <w:lang w:val="en-US"/>
        </w:rPr>
        <w:t>n excess of 60 years (Ó Dochartaigh et al., 2011).</w:t>
      </w:r>
    </w:p>
    <w:p w14:paraId="287F2445" w14:textId="77777777" w:rsidR="009A59BB" w:rsidRDefault="009A59BB" w:rsidP="009A59BB">
      <w:pPr>
        <w:pStyle w:val="Titre3"/>
        <w:rPr>
          <w:lang w:val="en-US"/>
        </w:rPr>
      </w:pPr>
      <w:bookmarkStart w:id="24" w:name="_Toc25416714"/>
      <w:r>
        <w:rPr>
          <w:lang w:val="en-US"/>
        </w:rPr>
        <w:t>Carboniferous sedimentary aquifers extensively mined for coal</w:t>
      </w:r>
      <w:bookmarkEnd w:id="24"/>
    </w:p>
    <w:p w14:paraId="1781A850" w14:textId="55AE6B3A" w:rsidR="00691BAE" w:rsidRDefault="00B1606E" w:rsidP="004D1974">
      <w:pPr>
        <w:jc w:val="both"/>
        <w:rPr>
          <w:rFonts w:cs="RotisSansSerif Light"/>
          <w:color w:val="000000"/>
          <w:sz w:val="23"/>
          <w:szCs w:val="23"/>
          <w:lang w:val="en-US"/>
        </w:rPr>
      </w:pPr>
      <w:r>
        <w:rPr>
          <w:rFonts w:cstheme="minorHAnsi"/>
          <w:lang w:val="en-US"/>
        </w:rPr>
        <w:t>T</w:t>
      </w:r>
      <w:r w:rsidRPr="004D1974">
        <w:rPr>
          <w:rFonts w:cstheme="minorHAnsi"/>
          <w:lang w:val="en-US"/>
        </w:rPr>
        <w:t xml:space="preserve">he Scottish Coal Measures Group and parts of the Clackmannan Group </w:t>
      </w:r>
      <w:r>
        <w:rPr>
          <w:rFonts w:cstheme="minorHAnsi"/>
          <w:lang w:val="en-US"/>
        </w:rPr>
        <w:t>(excluding the Passage Formation) represent the geological formation the most extensively used for coal extraction. Those c</w:t>
      </w:r>
      <w:r w:rsidR="000E0455" w:rsidRPr="000E0455">
        <w:rPr>
          <w:lang w:val="en-US"/>
        </w:rPr>
        <w:t xml:space="preserve">arboniferous sedimentary strata in the MVS are generally described as moderately productive aquifers due to a relatively low rock permeability, providing borehole yields in the range 5-15 l/s (MacDonald et al., 2004; Robins, 1990; Ball, 1999). </w:t>
      </w:r>
      <w:r w:rsidR="00691BAE" w:rsidRPr="00691BAE">
        <w:rPr>
          <w:rFonts w:cs="RotisSansSerif Light"/>
          <w:color w:val="000000"/>
          <w:sz w:val="23"/>
          <w:szCs w:val="23"/>
          <w:lang w:val="en-US"/>
        </w:rPr>
        <w:t xml:space="preserve">Unmined coal-bearing strata </w:t>
      </w:r>
      <w:r w:rsidR="00691BAE">
        <w:rPr>
          <w:rFonts w:cs="RotisSansSerif Light"/>
          <w:color w:val="000000"/>
          <w:sz w:val="23"/>
          <w:szCs w:val="23"/>
          <w:lang w:val="en-US"/>
        </w:rPr>
        <w:t>characteristics are</w:t>
      </w:r>
      <w:r w:rsidR="00691BAE" w:rsidRPr="00691BAE">
        <w:rPr>
          <w:rFonts w:cstheme="minorHAnsi"/>
          <w:lang w:val="en-US"/>
        </w:rPr>
        <w:t xml:space="preserve"> </w:t>
      </w:r>
      <w:r w:rsidR="00691BAE">
        <w:rPr>
          <w:rFonts w:cstheme="minorHAnsi"/>
          <w:lang w:val="en-US"/>
        </w:rPr>
        <w:t xml:space="preserve">similar to those of the aquifers </w:t>
      </w:r>
      <w:r w:rsidR="00691BAE" w:rsidRPr="004D1974">
        <w:rPr>
          <w:rFonts w:cstheme="minorHAnsi"/>
          <w:lang w:val="en-US"/>
        </w:rPr>
        <w:t>not extensively mined for coal</w:t>
      </w:r>
      <w:r w:rsidR="00691BAE">
        <w:rPr>
          <w:rFonts w:cstheme="minorHAnsi"/>
          <w:lang w:val="en-US"/>
        </w:rPr>
        <w:t xml:space="preserve">. </w:t>
      </w:r>
      <w:r w:rsidR="00691BAE">
        <w:rPr>
          <w:rFonts w:cs="RotisSansSerif Light"/>
          <w:color w:val="000000"/>
          <w:sz w:val="23"/>
          <w:szCs w:val="23"/>
          <w:lang w:val="en-US"/>
        </w:rPr>
        <w:t xml:space="preserve">They </w:t>
      </w:r>
      <w:r w:rsidR="00691BAE" w:rsidRPr="00691BAE">
        <w:rPr>
          <w:rFonts w:cs="RotisSansSerif Light"/>
          <w:color w:val="000000"/>
          <w:sz w:val="23"/>
          <w:szCs w:val="23"/>
          <w:lang w:val="en-US"/>
        </w:rPr>
        <w:t>tend to form complex multi-layered minor aquifers, with vertical and lateral variations of low permeability layers (mudstone) interbedded with higher permeability</w:t>
      </w:r>
      <w:r w:rsidR="00691BAE">
        <w:rPr>
          <w:rFonts w:cs="RotisSansSerif Light"/>
          <w:color w:val="000000"/>
          <w:sz w:val="23"/>
          <w:szCs w:val="23"/>
          <w:lang w:val="en-US"/>
        </w:rPr>
        <w:t xml:space="preserve"> layers (sandstone, limestone), also compartmentalized by i</w:t>
      </w:r>
      <w:r w:rsidR="00691BAE" w:rsidRPr="00691BAE">
        <w:rPr>
          <w:rFonts w:cs="RotisSansSerif Light"/>
          <w:color w:val="000000"/>
          <w:sz w:val="23"/>
          <w:szCs w:val="23"/>
          <w:lang w:val="en-US"/>
        </w:rPr>
        <w:t>ntrusions of igneous rock (dykes,</w:t>
      </w:r>
      <w:r w:rsidR="00691BAE">
        <w:rPr>
          <w:rFonts w:cs="RotisSansSerif Light"/>
          <w:color w:val="000000"/>
          <w:sz w:val="23"/>
          <w:szCs w:val="23"/>
          <w:lang w:val="en-US"/>
        </w:rPr>
        <w:t xml:space="preserve"> sills, plugs) and faults. </w:t>
      </w:r>
      <w:r w:rsidR="00691BAE">
        <w:rPr>
          <w:rFonts w:cstheme="minorHAnsi"/>
          <w:lang w:val="en-US"/>
        </w:rPr>
        <w:t>Despite the presence of coal seams is adding more low-permeability layers between the sandstone</w:t>
      </w:r>
      <w:r w:rsidR="00691BAE" w:rsidRPr="004D1974">
        <w:rPr>
          <w:rFonts w:cstheme="minorHAnsi"/>
          <w:lang w:val="en-US"/>
        </w:rPr>
        <w:t xml:space="preserve"> aquifer units</w:t>
      </w:r>
      <w:r w:rsidR="00691BAE">
        <w:rPr>
          <w:rFonts w:cstheme="minorHAnsi"/>
          <w:lang w:val="en-US"/>
        </w:rPr>
        <w:t xml:space="preserve">, they generally have slightly higher productivity than the </w:t>
      </w:r>
      <w:r w:rsidR="00691BAE" w:rsidRPr="00E40BE8">
        <w:rPr>
          <w:rFonts w:cstheme="minorHAnsi"/>
          <w:lang w:val="en-US"/>
        </w:rPr>
        <w:t>aquifers not extensively mined for coal</w:t>
      </w:r>
      <w:r w:rsidR="00691BAE">
        <w:rPr>
          <w:rFonts w:cstheme="minorHAnsi"/>
          <w:lang w:val="en-US"/>
        </w:rPr>
        <w:t>.</w:t>
      </w:r>
    </w:p>
    <w:p w14:paraId="3D3F19CE" w14:textId="3B0497AD" w:rsidR="00B1606E" w:rsidRDefault="000E0455" w:rsidP="00B1606E">
      <w:pPr>
        <w:jc w:val="both"/>
        <w:rPr>
          <w:rFonts w:cstheme="minorHAnsi"/>
          <w:lang w:val="en-US"/>
        </w:rPr>
      </w:pPr>
      <w:r w:rsidRPr="000E0455">
        <w:rPr>
          <w:lang w:val="en-US"/>
        </w:rPr>
        <w:t xml:space="preserve">Mining activities resulted in an increase in permeability </w:t>
      </w:r>
      <w:r w:rsidR="00691BAE">
        <w:rPr>
          <w:lang w:val="en-US"/>
        </w:rPr>
        <w:t xml:space="preserve">of the strata both </w:t>
      </w:r>
      <w:r w:rsidRPr="000E0455">
        <w:rPr>
          <w:lang w:val="en-US"/>
        </w:rPr>
        <w:t xml:space="preserve">by increasing </w:t>
      </w:r>
      <w:r w:rsidR="00691BAE">
        <w:rPr>
          <w:lang w:val="en-US"/>
        </w:rPr>
        <w:t xml:space="preserve">the </w:t>
      </w:r>
      <w:r w:rsidRPr="000E0455">
        <w:rPr>
          <w:lang w:val="en-US"/>
        </w:rPr>
        <w:t xml:space="preserve">void space in zones where seams </w:t>
      </w:r>
      <w:r w:rsidR="00691BAE">
        <w:rPr>
          <w:lang w:val="en-US"/>
        </w:rPr>
        <w:t xml:space="preserve">were mined out and </w:t>
      </w:r>
      <w:r w:rsidRPr="000E0455">
        <w:rPr>
          <w:lang w:val="en-US"/>
        </w:rPr>
        <w:t xml:space="preserve">through fracturing of competent horizons above </w:t>
      </w:r>
      <w:r w:rsidR="00691BAE">
        <w:rPr>
          <w:lang w:val="en-US"/>
        </w:rPr>
        <w:t xml:space="preserve">the </w:t>
      </w:r>
      <w:r w:rsidRPr="000E0455">
        <w:rPr>
          <w:lang w:val="en-US"/>
        </w:rPr>
        <w:t xml:space="preserve">mined seams </w:t>
      </w:r>
      <w:r w:rsidR="00691BAE">
        <w:rPr>
          <w:lang w:val="en-US"/>
        </w:rPr>
        <w:t>(</w:t>
      </w:r>
      <w:r w:rsidR="00B1606E">
        <w:rPr>
          <w:lang w:val="en-US"/>
        </w:rPr>
        <w:t xml:space="preserve">i.e. </w:t>
      </w:r>
      <w:r w:rsidR="00691BAE">
        <w:rPr>
          <w:lang w:val="en-US"/>
        </w:rPr>
        <w:t>subsidence-related stressing)</w:t>
      </w:r>
      <w:r w:rsidR="00B1606E">
        <w:rPr>
          <w:lang w:val="en-US"/>
        </w:rPr>
        <w:t>, creating</w:t>
      </w:r>
      <w:r w:rsidR="00B1606E" w:rsidRPr="00B1606E">
        <w:rPr>
          <w:lang w:val="en-US"/>
        </w:rPr>
        <w:t xml:space="preserve"> </w:t>
      </w:r>
      <w:r w:rsidR="00B1606E" w:rsidRPr="000E0455">
        <w:rPr>
          <w:lang w:val="en-US"/>
        </w:rPr>
        <w:t>“anthropogenically enhanced aquifers”</w:t>
      </w:r>
      <w:r w:rsidR="00B1606E" w:rsidRPr="00B1606E">
        <w:rPr>
          <w:lang w:val="en-US"/>
        </w:rPr>
        <w:t xml:space="preserve"> </w:t>
      </w:r>
      <w:r w:rsidR="00B1606E">
        <w:rPr>
          <w:lang w:val="en-US"/>
        </w:rPr>
        <w:t>(Banks, 1997).</w:t>
      </w:r>
      <w:r w:rsidR="00691BAE">
        <w:rPr>
          <w:lang w:val="en-US"/>
        </w:rPr>
        <w:t xml:space="preserve"> </w:t>
      </w:r>
      <w:r w:rsidR="00B1606E">
        <w:rPr>
          <w:lang w:val="en-US"/>
        </w:rPr>
        <w:t>In addition, r</w:t>
      </w:r>
      <w:r w:rsidR="00691BAE">
        <w:rPr>
          <w:rFonts w:cstheme="minorHAnsi"/>
          <w:lang w:val="en-US"/>
        </w:rPr>
        <w:t xml:space="preserve">emnant </w:t>
      </w:r>
      <w:r w:rsidR="00691BAE" w:rsidRPr="004D1974">
        <w:rPr>
          <w:rFonts w:cstheme="minorHAnsi"/>
          <w:lang w:val="en-US"/>
        </w:rPr>
        <w:t>shafts and tunnels</w:t>
      </w:r>
      <w:r w:rsidR="00691BAE">
        <w:rPr>
          <w:rFonts w:cstheme="minorHAnsi"/>
          <w:lang w:val="en-US"/>
        </w:rPr>
        <w:t xml:space="preserve"> </w:t>
      </w:r>
      <w:r w:rsidR="00B1606E" w:rsidRPr="000E0455">
        <w:rPr>
          <w:lang w:val="en-US"/>
        </w:rPr>
        <w:t>provide large diameter artificial flow pathways</w:t>
      </w:r>
      <w:r w:rsidR="00B1606E">
        <w:rPr>
          <w:lang w:val="en-US"/>
        </w:rPr>
        <w:t xml:space="preserve">, </w:t>
      </w:r>
      <w:r w:rsidR="00B1606E">
        <w:rPr>
          <w:rFonts w:cstheme="minorHAnsi"/>
          <w:lang w:val="en-US"/>
        </w:rPr>
        <w:t>increasing</w:t>
      </w:r>
      <w:r w:rsidR="00691BAE">
        <w:rPr>
          <w:rFonts w:cstheme="minorHAnsi"/>
          <w:lang w:val="en-US"/>
        </w:rPr>
        <w:t xml:space="preserve"> the aquifer transmissivity </w:t>
      </w:r>
      <w:r w:rsidR="00691BAE" w:rsidRPr="004D1974">
        <w:rPr>
          <w:rFonts w:cstheme="minorHAnsi"/>
          <w:lang w:val="en-US"/>
        </w:rPr>
        <w:t xml:space="preserve">across large areas and depths </w:t>
      </w:r>
      <w:r w:rsidR="00691BAE">
        <w:rPr>
          <w:rFonts w:cstheme="minorHAnsi"/>
          <w:lang w:val="en-US"/>
        </w:rPr>
        <w:t xml:space="preserve">by linking </w:t>
      </w:r>
      <w:r w:rsidR="00691BAE" w:rsidRPr="004D1974">
        <w:rPr>
          <w:rFonts w:cstheme="minorHAnsi"/>
          <w:lang w:val="en-US"/>
        </w:rPr>
        <w:t>both laterally and vertically formerly separate</w:t>
      </w:r>
      <w:r w:rsidR="00691BAE">
        <w:rPr>
          <w:rFonts w:cstheme="minorHAnsi"/>
          <w:lang w:val="en-US"/>
        </w:rPr>
        <w:t>d</w:t>
      </w:r>
      <w:r w:rsidR="00691BAE" w:rsidRPr="004D1974">
        <w:rPr>
          <w:rFonts w:cstheme="minorHAnsi"/>
          <w:lang w:val="en-US"/>
        </w:rPr>
        <w:t xml:space="preserve"> groundwater flow systems.</w:t>
      </w:r>
      <w:r w:rsidR="00691BAE">
        <w:rPr>
          <w:rFonts w:cstheme="minorHAnsi"/>
          <w:lang w:val="en-US"/>
        </w:rPr>
        <w:t xml:space="preserve"> While mining voids can locally increase aquifer storage, collapse of roofs above large voids and deformation of the surrounding rock mass can modify both transmissivity and storage (Youner and Robins, 2002). Mining therefore tends to a</w:t>
      </w:r>
      <w:r w:rsidR="00B1606E">
        <w:rPr>
          <w:rFonts w:cstheme="minorHAnsi"/>
          <w:lang w:val="en-US"/>
        </w:rPr>
        <w:t>dd</w:t>
      </w:r>
      <w:r w:rsidR="00691BAE">
        <w:rPr>
          <w:rFonts w:cstheme="minorHAnsi"/>
          <w:lang w:val="en-US"/>
        </w:rPr>
        <w:t xml:space="preserve"> more complexity to the groundwater flow paths. </w:t>
      </w:r>
    </w:p>
    <w:p w14:paraId="2CB08884" w14:textId="1A5B09C5" w:rsidR="004E40CA" w:rsidRDefault="00B1606E" w:rsidP="00F94FD0">
      <w:pPr>
        <w:jc w:val="both"/>
        <w:rPr>
          <w:lang w:val="en-US"/>
        </w:rPr>
      </w:pPr>
      <w:r>
        <w:rPr>
          <w:rFonts w:cstheme="minorHAnsi"/>
          <w:lang w:val="en-US"/>
        </w:rPr>
        <w:t xml:space="preserve">In those formations, </w:t>
      </w:r>
      <w:r w:rsidR="00691BAE">
        <w:rPr>
          <w:rFonts w:cstheme="minorHAnsi"/>
          <w:lang w:val="en-US"/>
        </w:rPr>
        <w:t>aquifers can be found both in confined or unconfined conditions</w:t>
      </w:r>
      <w:r>
        <w:rPr>
          <w:rFonts w:cstheme="minorHAnsi"/>
          <w:lang w:val="en-US"/>
        </w:rPr>
        <w:t>, and</w:t>
      </w:r>
      <w:r w:rsidR="00691BAE">
        <w:rPr>
          <w:rFonts w:cstheme="minorHAnsi"/>
          <w:lang w:val="en-US"/>
        </w:rPr>
        <w:t xml:space="preserve"> with different head in </w:t>
      </w:r>
      <w:r w:rsidR="00691BAE" w:rsidRPr="004D1974">
        <w:rPr>
          <w:rFonts w:cstheme="minorHAnsi"/>
          <w:lang w:val="en-US"/>
        </w:rPr>
        <w:t>different aquifer layers and/or mining levels</w:t>
      </w:r>
      <w:r w:rsidR="00691BAE">
        <w:rPr>
          <w:rFonts w:cstheme="minorHAnsi"/>
          <w:lang w:val="en-US"/>
        </w:rPr>
        <w:t xml:space="preserve">. Only a few aquifer properties data from </w:t>
      </w:r>
      <w:r w:rsidR="00691BAE" w:rsidRPr="004D1974">
        <w:rPr>
          <w:rFonts w:cstheme="minorHAnsi"/>
          <w:lang w:val="en-US"/>
        </w:rPr>
        <w:t xml:space="preserve">pumping </w:t>
      </w:r>
      <w:r w:rsidR="00691BAE">
        <w:rPr>
          <w:rFonts w:cstheme="minorHAnsi"/>
          <w:lang w:val="en-US"/>
        </w:rPr>
        <w:t xml:space="preserve">test are available </w:t>
      </w:r>
      <w:r w:rsidR="00691BAE" w:rsidRPr="004D1974">
        <w:rPr>
          <w:rFonts w:cstheme="minorHAnsi"/>
          <w:lang w:val="en-US"/>
        </w:rPr>
        <w:t>for boreholes intercepting former mines.</w:t>
      </w:r>
      <w:r w:rsidR="00691BAE">
        <w:rPr>
          <w:rFonts w:cstheme="minorHAnsi"/>
          <w:lang w:val="en-US"/>
        </w:rPr>
        <w:t xml:space="preserve"> </w:t>
      </w:r>
      <w:r w:rsidR="00691BAE" w:rsidRPr="000E0455">
        <w:rPr>
          <w:lang w:val="en-US"/>
        </w:rPr>
        <w:t>The creation of voids</w:t>
      </w:r>
      <w:r w:rsidR="00691BAE">
        <w:rPr>
          <w:lang w:val="en-US"/>
        </w:rPr>
        <w:t xml:space="preserve"> and fractures</w:t>
      </w:r>
      <w:r w:rsidR="00691BAE" w:rsidRPr="000E0455">
        <w:rPr>
          <w:lang w:val="en-US"/>
        </w:rPr>
        <w:t xml:space="preserve"> by mining activities moreover contribute to the formation of large rock-water surfaces within flooded abandoned workings, providing an increased potential for heat exchange (Banks et al., 2003; PB Power, 2004). </w:t>
      </w:r>
    </w:p>
    <w:tbl>
      <w:tblPr>
        <w:tblW w:w="9204" w:type="dxa"/>
        <w:tblLayout w:type="fixed"/>
        <w:tblLook w:val="0400" w:firstRow="0" w:lastRow="0" w:firstColumn="0" w:lastColumn="0" w:noHBand="0" w:noVBand="1"/>
      </w:tblPr>
      <w:tblGrid>
        <w:gridCol w:w="2400"/>
        <w:gridCol w:w="3119"/>
        <w:gridCol w:w="3685"/>
      </w:tblGrid>
      <w:tr w:rsidR="004E40CA" w14:paraId="47AC63E1" w14:textId="77777777" w:rsidTr="004E40CA">
        <w:trPr>
          <w:trHeight w:val="340"/>
        </w:trPr>
        <w:tc>
          <w:tcPr>
            <w:tcW w:w="2400" w:type="dxa"/>
            <w:tcBorders>
              <w:top w:val="single" w:sz="8" w:space="0" w:color="000000"/>
              <w:left w:val="single" w:sz="8" w:space="0" w:color="000000"/>
              <w:bottom w:val="single" w:sz="8" w:space="0" w:color="000000"/>
              <w:right w:val="single" w:sz="4" w:space="0" w:color="000000"/>
            </w:tcBorders>
            <w:shd w:val="clear" w:color="auto" w:fill="E7E6E6"/>
            <w:vAlign w:val="center"/>
          </w:tcPr>
          <w:p w14:paraId="7D93DAF7"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Formation</w:t>
            </w:r>
          </w:p>
        </w:tc>
        <w:tc>
          <w:tcPr>
            <w:tcW w:w="3119" w:type="dxa"/>
            <w:tcBorders>
              <w:top w:val="single" w:sz="8" w:space="0" w:color="000000"/>
              <w:left w:val="single" w:sz="4" w:space="0" w:color="000000"/>
              <w:bottom w:val="nil"/>
              <w:right w:val="nil"/>
            </w:tcBorders>
            <w:shd w:val="clear" w:color="auto" w:fill="E7E6E6"/>
            <w:vAlign w:val="center"/>
          </w:tcPr>
          <w:p w14:paraId="2C443D0D"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Colliery</w:t>
            </w:r>
          </w:p>
        </w:tc>
        <w:tc>
          <w:tcPr>
            <w:tcW w:w="3685" w:type="dxa"/>
            <w:tcBorders>
              <w:top w:val="single" w:sz="8" w:space="0" w:color="000000"/>
              <w:left w:val="nil"/>
              <w:bottom w:val="nil"/>
              <w:right w:val="single" w:sz="8" w:space="0" w:color="000000"/>
            </w:tcBorders>
            <w:shd w:val="clear" w:color="auto" w:fill="E7E6E6"/>
            <w:vAlign w:val="center"/>
          </w:tcPr>
          <w:p w14:paraId="50E6F75C"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Flow rate</w:t>
            </w:r>
          </w:p>
        </w:tc>
      </w:tr>
      <w:tr w:rsidR="004E40CA" w:rsidRPr="00365ADB" w14:paraId="20F95113" w14:textId="77777777" w:rsidTr="004E40CA">
        <w:trPr>
          <w:trHeight w:val="340"/>
        </w:trPr>
        <w:tc>
          <w:tcPr>
            <w:tcW w:w="2400" w:type="dxa"/>
            <w:vMerge w:val="restart"/>
            <w:tcBorders>
              <w:top w:val="single" w:sz="8" w:space="0" w:color="000000"/>
              <w:left w:val="single" w:sz="8" w:space="0" w:color="000000"/>
              <w:bottom w:val="single" w:sz="8" w:space="0" w:color="000000"/>
              <w:right w:val="single" w:sz="4" w:space="0" w:color="000000"/>
            </w:tcBorders>
            <w:shd w:val="clear" w:color="auto" w:fill="auto"/>
            <w:vAlign w:val="center"/>
          </w:tcPr>
          <w:p w14:paraId="3B809850"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Limestone Coal Formation</w:t>
            </w:r>
          </w:p>
        </w:tc>
        <w:tc>
          <w:tcPr>
            <w:tcW w:w="3119" w:type="dxa"/>
            <w:tcBorders>
              <w:top w:val="single" w:sz="8" w:space="0" w:color="000000"/>
              <w:left w:val="single" w:sz="4" w:space="0" w:color="000000"/>
              <w:bottom w:val="nil"/>
              <w:right w:val="nil"/>
            </w:tcBorders>
            <w:shd w:val="clear" w:color="auto" w:fill="auto"/>
            <w:vAlign w:val="center"/>
          </w:tcPr>
          <w:p w14:paraId="4F600C47"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Prestongrange Colliery [NT 373 737]</w:t>
            </w:r>
          </w:p>
        </w:tc>
        <w:tc>
          <w:tcPr>
            <w:tcW w:w="3685" w:type="dxa"/>
            <w:tcBorders>
              <w:top w:val="single" w:sz="8" w:space="0" w:color="000000"/>
              <w:left w:val="nil"/>
              <w:bottom w:val="nil"/>
              <w:right w:val="single" w:sz="8" w:space="0" w:color="000000"/>
            </w:tcBorders>
            <w:shd w:val="clear" w:color="auto" w:fill="auto"/>
            <w:vAlign w:val="center"/>
          </w:tcPr>
          <w:p w14:paraId="32C3EA1E"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40-75 l/s over 140 h/week at 165-225 m depth</w:t>
            </w:r>
          </w:p>
        </w:tc>
      </w:tr>
      <w:tr w:rsidR="004E40CA" w:rsidRPr="00365ADB" w14:paraId="767CE765" w14:textId="77777777" w:rsidTr="004E40CA">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17A80705" w14:textId="77777777" w:rsidR="004E40CA" w:rsidRPr="00365ADB"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lang w:val="en-US"/>
              </w:rPr>
            </w:pPr>
          </w:p>
        </w:tc>
        <w:tc>
          <w:tcPr>
            <w:tcW w:w="3119" w:type="dxa"/>
            <w:tcBorders>
              <w:top w:val="nil"/>
              <w:left w:val="single" w:sz="4" w:space="0" w:color="000000"/>
              <w:bottom w:val="nil"/>
              <w:right w:val="nil"/>
            </w:tcBorders>
            <w:shd w:val="clear" w:color="auto" w:fill="auto"/>
            <w:vAlign w:val="center"/>
          </w:tcPr>
          <w:p w14:paraId="2421F860"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Kilsyth Colliery [715 779]</w:t>
            </w:r>
          </w:p>
        </w:tc>
        <w:tc>
          <w:tcPr>
            <w:tcW w:w="3685" w:type="dxa"/>
            <w:tcBorders>
              <w:top w:val="nil"/>
              <w:left w:val="nil"/>
              <w:bottom w:val="nil"/>
              <w:right w:val="single" w:sz="8" w:space="0" w:color="000000"/>
            </w:tcBorders>
            <w:shd w:val="clear" w:color="auto" w:fill="auto"/>
            <w:vAlign w:val="center"/>
          </w:tcPr>
          <w:p w14:paraId="46423F22"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150 l/s at 206 m depth</w:t>
            </w:r>
          </w:p>
        </w:tc>
      </w:tr>
      <w:tr w:rsidR="004E40CA" w:rsidRPr="00365ADB" w14:paraId="2597EB43" w14:textId="77777777" w:rsidTr="004E40CA">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30C60B0C" w14:textId="77777777" w:rsidR="004E40CA" w:rsidRPr="00365ADB"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lang w:val="en-US"/>
              </w:rPr>
            </w:pPr>
          </w:p>
        </w:tc>
        <w:tc>
          <w:tcPr>
            <w:tcW w:w="3119" w:type="dxa"/>
            <w:tcBorders>
              <w:top w:val="nil"/>
              <w:left w:val="single" w:sz="4" w:space="0" w:color="000000"/>
              <w:bottom w:val="nil"/>
              <w:right w:val="nil"/>
            </w:tcBorders>
            <w:shd w:val="clear" w:color="auto" w:fill="auto"/>
            <w:vAlign w:val="center"/>
          </w:tcPr>
          <w:p w14:paraId="38A2A0DA"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Twechar Colliery [701 762]</w:t>
            </w:r>
          </w:p>
        </w:tc>
        <w:tc>
          <w:tcPr>
            <w:tcW w:w="3685" w:type="dxa"/>
            <w:tcBorders>
              <w:top w:val="nil"/>
              <w:left w:val="nil"/>
              <w:bottom w:val="nil"/>
              <w:right w:val="single" w:sz="8" w:space="0" w:color="000000"/>
            </w:tcBorders>
            <w:shd w:val="clear" w:color="auto" w:fill="auto"/>
            <w:vAlign w:val="center"/>
          </w:tcPr>
          <w:p w14:paraId="5201AEB3"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 xml:space="preserve">13 l/s for 12h/day ay 317m </w:t>
            </w:r>
          </w:p>
        </w:tc>
      </w:tr>
      <w:tr w:rsidR="004E40CA" w14:paraId="6EBA1144" w14:textId="77777777" w:rsidTr="004E40CA">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502921D6" w14:textId="77777777" w:rsidR="004E40CA" w:rsidRPr="00365ADB"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lang w:val="en-US"/>
              </w:rPr>
            </w:pPr>
          </w:p>
        </w:tc>
        <w:tc>
          <w:tcPr>
            <w:tcW w:w="3119" w:type="dxa"/>
            <w:tcBorders>
              <w:top w:val="nil"/>
              <w:left w:val="single" w:sz="4" w:space="0" w:color="000000"/>
              <w:bottom w:val="nil"/>
              <w:right w:val="nil"/>
            </w:tcBorders>
            <w:shd w:val="clear" w:color="auto" w:fill="auto"/>
            <w:vAlign w:val="center"/>
          </w:tcPr>
          <w:p w14:paraId="5503E6EF"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Monktonhall Colliery, Midlothian</w:t>
            </w:r>
          </w:p>
        </w:tc>
        <w:tc>
          <w:tcPr>
            <w:tcW w:w="3685" w:type="dxa"/>
            <w:tcBorders>
              <w:top w:val="nil"/>
              <w:left w:val="nil"/>
              <w:bottom w:val="nil"/>
              <w:right w:val="single" w:sz="8" w:space="0" w:color="000000"/>
            </w:tcBorders>
            <w:shd w:val="clear" w:color="auto" w:fill="auto"/>
            <w:vAlign w:val="center"/>
          </w:tcPr>
          <w:p w14:paraId="11BF30A6"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xml:space="preserve">35 l/s </w:t>
            </w:r>
          </w:p>
        </w:tc>
      </w:tr>
      <w:tr w:rsidR="004E40CA" w14:paraId="005DFF0E" w14:textId="77777777" w:rsidTr="004E40CA">
        <w:trPr>
          <w:trHeight w:val="280"/>
        </w:trPr>
        <w:tc>
          <w:tcPr>
            <w:tcW w:w="2400" w:type="dxa"/>
            <w:vMerge/>
            <w:tcBorders>
              <w:top w:val="single" w:sz="8" w:space="0" w:color="000000"/>
              <w:left w:val="single" w:sz="8" w:space="0" w:color="000000"/>
              <w:bottom w:val="single" w:sz="8" w:space="0" w:color="000000"/>
              <w:right w:val="single" w:sz="4" w:space="0" w:color="000000"/>
            </w:tcBorders>
            <w:shd w:val="clear" w:color="auto" w:fill="auto"/>
            <w:vAlign w:val="center"/>
          </w:tcPr>
          <w:p w14:paraId="73354A0C" w14:textId="77777777" w:rsidR="004E40CA"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4" w:space="0" w:color="000000"/>
              <w:right w:val="nil"/>
            </w:tcBorders>
            <w:shd w:val="clear" w:color="auto" w:fill="auto"/>
            <w:vAlign w:val="center"/>
          </w:tcPr>
          <w:p w14:paraId="5E66A15F"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Blindwells Colliery, East Lothian</w:t>
            </w:r>
          </w:p>
        </w:tc>
        <w:tc>
          <w:tcPr>
            <w:tcW w:w="3685" w:type="dxa"/>
            <w:tcBorders>
              <w:top w:val="nil"/>
              <w:left w:val="nil"/>
              <w:bottom w:val="single" w:sz="4" w:space="0" w:color="000000"/>
              <w:right w:val="single" w:sz="8" w:space="0" w:color="000000"/>
            </w:tcBorders>
            <w:shd w:val="clear" w:color="auto" w:fill="auto"/>
            <w:vAlign w:val="center"/>
          </w:tcPr>
          <w:p w14:paraId="2249B2D3"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 </w:t>
            </w:r>
          </w:p>
        </w:tc>
      </w:tr>
      <w:tr w:rsidR="004E40CA" w:rsidRPr="00365ADB" w14:paraId="6EC92332" w14:textId="77777777" w:rsidTr="004E40CA">
        <w:trPr>
          <w:trHeight w:val="280"/>
        </w:trPr>
        <w:tc>
          <w:tcPr>
            <w:tcW w:w="2400" w:type="dxa"/>
            <w:tcBorders>
              <w:top w:val="single" w:sz="4" w:space="0" w:color="000000"/>
              <w:left w:val="single" w:sz="8" w:space="0" w:color="000000"/>
              <w:bottom w:val="single" w:sz="8" w:space="0" w:color="000000"/>
              <w:right w:val="single" w:sz="4" w:space="0" w:color="000000"/>
            </w:tcBorders>
            <w:shd w:val="clear" w:color="auto" w:fill="auto"/>
            <w:vAlign w:val="center"/>
          </w:tcPr>
          <w:p w14:paraId="310E6A9E"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Scottish Middle Coal Measures Formation</w:t>
            </w:r>
          </w:p>
        </w:tc>
        <w:tc>
          <w:tcPr>
            <w:tcW w:w="3119" w:type="dxa"/>
            <w:tcBorders>
              <w:top w:val="single" w:sz="4" w:space="0" w:color="000000"/>
              <w:left w:val="single" w:sz="4" w:space="0" w:color="000000"/>
              <w:bottom w:val="single" w:sz="4" w:space="0" w:color="000000"/>
              <w:right w:val="nil"/>
            </w:tcBorders>
            <w:shd w:val="clear" w:color="auto" w:fill="auto"/>
            <w:vAlign w:val="center"/>
          </w:tcPr>
          <w:p w14:paraId="111D0186"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Bothwell Colliery [686 588</w:t>
            </w:r>
          </w:p>
        </w:tc>
        <w:tc>
          <w:tcPr>
            <w:tcW w:w="3685" w:type="dxa"/>
            <w:tcBorders>
              <w:top w:val="single" w:sz="4" w:space="0" w:color="000000"/>
              <w:left w:val="nil"/>
              <w:bottom w:val="single" w:sz="4" w:space="0" w:color="000000"/>
              <w:right w:val="single" w:sz="8" w:space="0" w:color="000000"/>
            </w:tcBorders>
            <w:shd w:val="clear" w:color="auto" w:fill="auto"/>
            <w:vAlign w:val="center"/>
          </w:tcPr>
          <w:p w14:paraId="20D0368B"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230 l/s at 396 m depth</w:t>
            </w:r>
          </w:p>
        </w:tc>
      </w:tr>
      <w:tr w:rsidR="004E40CA" w14:paraId="0D7AC739" w14:textId="77777777" w:rsidTr="004E40CA">
        <w:trPr>
          <w:trHeight w:val="280"/>
        </w:trPr>
        <w:tc>
          <w:tcPr>
            <w:tcW w:w="2400" w:type="dxa"/>
            <w:vMerge w:val="restart"/>
            <w:tcBorders>
              <w:top w:val="single" w:sz="4" w:space="0" w:color="000000"/>
              <w:left w:val="single" w:sz="8" w:space="0" w:color="000000"/>
              <w:bottom w:val="single" w:sz="8" w:space="0" w:color="000000"/>
              <w:right w:val="single" w:sz="4" w:space="0" w:color="000000"/>
            </w:tcBorders>
            <w:shd w:val="clear" w:color="auto" w:fill="auto"/>
            <w:vAlign w:val="center"/>
          </w:tcPr>
          <w:p w14:paraId="355837EA"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Scottish Lower Coal Measures Formation</w:t>
            </w:r>
          </w:p>
        </w:tc>
        <w:tc>
          <w:tcPr>
            <w:tcW w:w="3119" w:type="dxa"/>
            <w:tcBorders>
              <w:top w:val="single" w:sz="4" w:space="0" w:color="000000"/>
              <w:left w:val="single" w:sz="4" w:space="0" w:color="000000"/>
              <w:bottom w:val="nil"/>
              <w:right w:val="nil"/>
            </w:tcBorders>
            <w:shd w:val="clear" w:color="auto" w:fill="auto"/>
            <w:vAlign w:val="center"/>
          </w:tcPr>
          <w:p w14:paraId="1465E480"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Polkemmet Colliery, West Lothian</w:t>
            </w:r>
          </w:p>
        </w:tc>
        <w:tc>
          <w:tcPr>
            <w:tcW w:w="3685" w:type="dxa"/>
            <w:tcBorders>
              <w:top w:val="single" w:sz="4" w:space="0" w:color="000000"/>
              <w:left w:val="nil"/>
              <w:bottom w:val="nil"/>
              <w:right w:val="single" w:sz="8" w:space="0" w:color="000000"/>
            </w:tcBorders>
            <w:shd w:val="clear" w:color="auto" w:fill="auto"/>
            <w:vAlign w:val="center"/>
          </w:tcPr>
          <w:p w14:paraId="23FBC9D5"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75 l/s</w:t>
            </w:r>
          </w:p>
        </w:tc>
      </w:tr>
      <w:tr w:rsidR="004E40CA" w14:paraId="22CE47A9" w14:textId="77777777" w:rsidTr="004E40CA">
        <w:trPr>
          <w:trHeight w:val="280"/>
        </w:trPr>
        <w:tc>
          <w:tcPr>
            <w:tcW w:w="2400" w:type="dxa"/>
            <w:vMerge/>
            <w:tcBorders>
              <w:top w:val="single" w:sz="4" w:space="0" w:color="000000"/>
              <w:left w:val="single" w:sz="8" w:space="0" w:color="000000"/>
              <w:bottom w:val="single" w:sz="8" w:space="0" w:color="000000"/>
              <w:right w:val="single" w:sz="4" w:space="0" w:color="000000"/>
            </w:tcBorders>
            <w:shd w:val="clear" w:color="auto" w:fill="auto"/>
            <w:vAlign w:val="center"/>
          </w:tcPr>
          <w:p w14:paraId="3A399D30" w14:textId="77777777" w:rsidR="004E40CA"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4" w:space="0" w:color="000000"/>
              <w:right w:val="nil"/>
            </w:tcBorders>
            <w:shd w:val="clear" w:color="auto" w:fill="auto"/>
            <w:vAlign w:val="center"/>
          </w:tcPr>
          <w:p w14:paraId="4F501F37"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Frances Colliery, Fife</w:t>
            </w:r>
          </w:p>
        </w:tc>
        <w:tc>
          <w:tcPr>
            <w:tcW w:w="3685" w:type="dxa"/>
            <w:tcBorders>
              <w:top w:val="nil"/>
              <w:left w:val="nil"/>
              <w:bottom w:val="single" w:sz="4" w:space="0" w:color="000000"/>
              <w:right w:val="single" w:sz="8" w:space="0" w:color="000000"/>
            </w:tcBorders>
            <w:shd w:val="clear" w:color="auto" w:fill="auto"/>
            <w:vAlign w:val="center"/>
          </w:tcPr>
          <w:p w14:paraId="4FCA6695"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120 l/s</w:t>
            </w:r>
          </w:p>
        </w:tc>
      </w:tr>
      <w:tr w:rsidR="004E40CA" w14:paraId="49D749BB" w14:textId="77777777" w:rsidTr="004E40CA">
        <w:trPr>
          <w:trHeight w:val="280"/>
        </w:trPr>
        <w:tc>
          <w:tcPr>
            <w:tcW w:w="2400" w:type="dxa"/>
            <w:vMerge w:val="restart"/>
            <w:tcBorders>
              <w:top w:val="single" w:sz="4" w:space="0" w:color="000000"/>
              <w:left w:val="single" w:sz="8" w:space="0" w:color="000000"/>
              <w:bottom w:val="single" w:sz="8" w:space="0" w:color="000000"/>
              <w:right w:val="single" w:sz="4" w:space="0" w:color="000000"/>
            </w:tcBorders>
            <w:shd w:val="clear" w:color="auto" w:fill="auto"/>
            <w:vAlign w:val="center"/>
          </w:tcPr>
          <w:p w14:paraId="5E9FD697" w14:textId="77777777" w:rsidR="004E40CA" w:rsidRPr="00365ADB" w:rsidRDefault="004E40CA" w:rsidP="004F4BB1">
            <w:pPr>
              <w:spacing w:after="0" w:line="240" w:lineRule="auto"/>
              <w:rPr>
                <w:rFonts w:ascii="Times New Roman" w:eastAsia="Times New Roman" w:hAnsi="Times New Roman" w:cs="Times New Roman"/>
                <w:color w:val="000000"/>
                <w:sz w:val="18"/>
                <w:szCs w:val="18"/>
                <w:lang w:val="en-US"/>
              </w:rPr>
            </w:pPr>
            <w:r w:rsidRPr="00365ADB">
              <w:rPr>
                <w:rFonts w:ascii="Times New Roman" w:eastAsia="Times New Roman" w:hAnsi="Times New Roman" w:cs="Times New Roman"/>
                <w:color w:val="000000"/>
                <w:sz w:val="18"/>
                <w:szCs w:val="18"/>
                <w:lang w:val="en-US"/>
              </w:rPr>
              <w:t>Limestone Coal formation and/or Coal Measures</w:t>
            </w:r>
          </w:p>
        </w:tc>
        <w:tc>
          <w:tcPr>
            <w:tcW w:w="3119" w:type="dxa"/>
            <w:tcBorders>
              <w:top w:val="single" w:sz="4" w:space="0" w:color="000000"/>
              <w:left w:val="single" w:sz="4" w:space="0" w:color="000000"/>
              <w:bottom w:val="nil"/>
              <w:right w:val="nil"/>
            </w:tcBorders>
            <w:shd w:val="clear" w:color="auto" w:fill="auto"/>
            <w:vAlign w:val="center"/>
          </w:tcPr>
          <w:p w14:paraId="34F84189"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Falkirk District</w:t>
            </w:r>
          </w:p>
        </w:tc>
        <w:tc>
          <w:tcPr>
            <w:tcW w:w="3685" w:type="dxa"/>
            <w:tcBorders>
              <w:top w:val="single" w:sz="4" w:space="0" w:color="000000"/>
              <w:left w:val="nil"/>
              <w:bottom w:val="nil"/>
              <w:right w:val="single" w:sz="8" w:space="0" w:color="000000"/>
            </w:tcBorders>
            <w:shd w:val="clear" w:color="auto" w:fill="auto"/>
            <w:vAlign w:val="center"/>
          </w:tcPr>
          <w:p w14:paraId="32F70714"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30-55 l/s</w:t>
            </w:r>
          </w:p>
        </w:tc>
      </w:tr>
      <w:tr w:rsidR="004E40CA" w14:paraId="0E2BC3DC" w14:textId="77777777" w:rsidTr="004E40CA">
        <w:trPr>
          <w:trHeight w:val="300"/>
        </w:trPr>
        <w:tc>
          <w:tcPr>
            <w:tcW w:w="2400" w:type="dxa"/>
            <w:vMerge/>
            <w:tcBorders>
              <w:top w:val="single" w:sz="4" w:space="0" w:color="000000"/>
              <w:left w:val="single" w:sz="8" w:space="0" w:color="000000"/>
              <w:bottom w:val="single" w:sz="8" w:space="0" w:color="000000"/>
              <w:right w:val="single" w:sz="4" w:space="0" w:color="000000"/>
            </w:tcBorders>
            <w:shd w:val="clear" w:color="auto" w:fill="auto"/>
            <w:vAlign w:val="center"/>
          </w:tcPr>
          <w:p w14:paraId="63345F00" w14:textId="77777777" w:rsidR="004E40CA" w:rsidRDefault="004E40CA" w:rsidP="004F4BB1">
            <w:pPr>
              <w:widowControl w:val="0"/>
              <w:pBdr>
                <w:top w:val="nil"/>
                <w:left w:val="nil"/>
                <w:bottom w:val="nil"/>
                <w:right w:val="nil"/>
                <w:between w:val="nil"/>
              </w:pBdr>
              <w:spacing w:after="0" w:line="276" w:lineRule="auto"/>
              <w:rPr>
                <w:rFonts w:ascii="Times New Roman" w:eastAsia="Times New Roman" w:hAnsi="Times New Roman" w:cs="Times New Roman"/>
                <w:color w:val="000000"/>
                <w:sz w:val="18"/>
                <w:szCs w:val="18"/>
              </w:rPr>
            </w:pPr>
          </w:p>
        </w:tc>
        <w:tc>
          <w:tcPr>
            <w:tcW w:w="3119" w:type="dxa"/>
            <w:tcBorders>
              <w:top w:val="nil"/>
              <w:left w:val="single" w:sz="4" w:space="0" w:color="000000"/>
              <w:bottom w:val="single" w:sz="8" w:space="0" w:color="000000"/>
              <w:right w:val="nil"/>
            </w:tcBorders>
            <w:shd w:val="clear" w:color="auto" w:fill="auto"/>
            <w:vAlign w:val="center"/>
          </w:tcPr>
          <w:p w14:paraId="6B2D7B8F"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Blindwells Colliery, East Lothian</w:t>
            </w:r>
          </w:p>
        </w:tc>
        <w:tc>
          <w:tcPr>
            <w:tcW w:w="3685" w:type="dxa"/>
            <w:tcBorders>
              <w:top w:val="nil"/>
              <w:left w:val="nil"/>
              <w:bottom w:val="single" w:sz="8" w:space="0" w:color="000000"/>
              <w:right w:val="single" w:sz="8" w:space="0" w:color="000000"/>
            </w:tcBorders>
            <w:shd w:val="clear" w:color="auto" w:fill="auto"/>
            <w:vAlign w:val="center"/>
          </w:tcPr>
          <w:p w14:paraId="4AEA00C1" w14:textId="77777777" w:rsidR="004E40CA" w:rsidRDefault="004E40CA" w:rsidP="004F4BB1">
            <w:pPr>
              <w:spacing w:after="0" w:line="240" w:lineRule="auto"/>
              <w:rPr>
                <w:rFonts w:ascii="Times New Roman" w:eastAsia="Times New Roman" w:hAnsi="Times New Roman" w:cs="Times New Roman"/>
                <w:color w:val="000000"/>
                <w:sz w:val="18"/>
                <w:szCs w:val="18"/>
              </w:rPr>
            </w:pPr>
            <w:r>
              <w:rPr>
                <w:rFonts w:ascii="Times New Roman" w:eastAsia="Times New Roman" w:hAnsi="Times New Roman" w:cs="Times New Roman"/>
                <w:color w:val="000000"/>
                <w:sz w:val="18"/>
                <w:szCs w:val="18"/>
              </w:rPr>
              <w:t>315 l/s</w:t>
            </w:r>
          </w:p>
        </w:tc>
      </w:tr>
    </w:tbl>
    <w:p w14:paraId="207EC3C9" w14:textId="77777777" w:rsidR="006F7CDC" w:rsidRPr="000E0455" w:rsidRDefault="006F7CDC" w:rsidP="006F7CDC">
      <w:pPr>
        <w:spacing w:line="256" w:lineRule="auto"/>
        <w:jc w:val="center"/>
        <w:rPr>
          <w:lang w:val="en-US"/>
        </w:rPr>
      </w:pPr>
      <w:r w:rsidRPr="000E0455">
        <w:rPr>
          <w:rFonts w:ascii="Times New Roman" w:eastAsia="Times New Roman" w:hAnsi="Times New Roman" w:cs="Times New Roman"/>
          <w:i/>
          <w:sz w:val="18"/>
          <w:szCs w:val="18"/>
          <w:lang w:val="en-US"/>
        </w:rPr>
        <w:t>Historical mine dewatering rates (Gillespie et al., 2013)</w:t>
      </w:r>
    </w:p>
    <w:p w14:paraId="0D9A9005" w14:textId="77777777" w:rsidR="004E40CA" w:rsidRDefault="004E40CA" w:rsidP="00F94FD0">
      <w:pPr>
        <w:jc w:val="both"/>
        <w:rPr>
          <w:lang w:val="en-US"/>
        </w:rPr>
      </w:pPr>
    </w:p>
    <w:p w14:paraId="64C05BE4" w14:textId="77777777" w:rsidR="004E40CA" w:rsidRDefault="004E40CA" w:rsidP="004E40CA">
      <w:pPr>
        <w:rPr>
          <w:lang w:val="en-US"/>
        </w:rPr>
      </w:pPr>
    </w:p>
    <w:p w14:paraId="7BDDB833" w14:textId="18B70B2A" w:rsidR="004E40CA" w:rsidRDefault="004E40CA" w:rsidP="004E40CA">
      <w:pPr>
        <w:rPr>
          <w:lang w:val="en-US"/>
        </w:rPr>
      </w:pPr>
    </w:p>
    <w:p w14:paraId="413404A1" w14:textId="77777777" w:rsidR="004E40CA" w:rsidRDefault="004E40CA" w:rsidP="004E40CA">
      <w:pPr>
        <w:rPr>
          <w:lang w:val="en-US"/>
        </w:rPr>
      </w:pPr>
    </w:p>
    <w:p w14:paraId="3C604E30" w14:textId="4292268D" w:rsidR="003C72D0" w:rsidRDefault="003C72D0" w:rsidP="003C72D0">
      <w:pPr>
        <w:pStyle w:val="Titre3"/>
        <w:rPr>
          <w:lang w:val="en-US"/>
        </w:rPr>
      </w:pPr>
      <w:bookmarkStart w:id="25" w:name="_Toc25416715"/>
      <w:r>
        <w:rPr>
          <w:lang w:val="en-US"/>
        </w:rPr>
        <w:t>Groundwater chemistry</w:t>
      </w:r>
      <w:bookmarkEnd w:id="25"/>
    </w:p>
    <w:p w14:paraId="55A46878" w14:textId="77777777" w:rsidR="003C72D0" w:rsidRDefault="003C72D0" w:rsidP="003C72D0">
      <w:pPr>
        <w:rPr>
          <w:lang w:val="en-US"/>
        </w:rPr>
      </w:pPr>
      <w:r>
        <w:rPr>
          <w:lang w:val="en-US"/>
        </w:rPr>
        <w:t>The groundwater chemistry of the Carboniferous sedimentary aquifers in the Midland Valley has been described by Dochartaigh et al. (2011) and is summarized in the table below.</w:t>
      </w:r>
    </w:p>
    <w:tbl>
      <w:tblPr>
        <w:tblStyle w:val="TableauGrille1Clair"/>
        <w:tblW w:w="0" w:type="auto"/>
        <w:tblLook w:val="04A0" w:firstRow="1" w:lastRow="0" w:firstColumn="1" w:lastColumn="0" w:noHBand="0" w:noVBand="1"/>
      </w:tblPr>
      <w:tblGrid>
        <w:gridCol w:w="1413"/>
        <w:gridCol w:w="2211"/>
        <w:gridCol w:w="1812"/>
        <w:gridCol w:w="1813"/>
        <w:gridCol w:w="1813"/>
      </w:tblGrid>
      <w:tr w:rsidR="003C72D0" w:rsidRPr="003C72D0" w14:paraId="5D954701" w14:textId="77777777" w:rsidTr="00A637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F48A60D" w14:textId="77777777" w:rsidR="003C72D0" w:rsidRPr="003C72D0" w:rsidRDefault="003C72D0" w:rsidP="00A63726">
            <w:pPr>
              <w:rPr>
                <w:sz w:val="16"/>
                <w:szCs w:val="16"/>
                <w:lang w:val="en-US"/>
              </w:rPr>
            </w:pPr>
            <w:r w:rsidRPr="003C72D0">
              <w:rPr>
                <w:sz w:val="16"/>
                <w:szCs w:val="16"/>
                <w:lang w:val="en-US"/>
              </w:rPr>
              <w:t>Group</w:t>
            </w:r>
          </w:p>
        </w:tc>
        <w:tc>
          <w:tcPr>
            <w:tcW w:w="2211" w:type="dxa"/>
          </w:tcPr>
          <w:p w14:paraId="41170E20" w14:textId="77777777" w:rsidR="003C72D0" w:rsidRPr="003C72D0" w:rsidRDefault="003C72D0" w:rsidP="00A63726">
            <w:pPr>
              <w:cnfStyle w:val="100000000000" w:firstRow="1"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Coal Measures </w:t>
            </w:r>
          </w:p>
        </w:tc>
        <w:tc>
          <w:tcPr>
            <w:tcW w:w="1812" w:type="dxa"/>
          </w:tcPr>
          <w:p w14:paraId="2C85AD74" w14:textId="77777777" w:rsidR="003C72D0" w:rsidRPr="003C72D0" w:rsidRDefault="003C72D0" w:rsidP="00A63726">
            <w:pPr>
              <w:cnfStyle w:val="100000000000" w:firstRow="1"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Clackmannan </w:t>
            </w:r>
          </w:p>
        </w:tc>
        <w:tc>
          <w:tcPr>
            <w:tcW w:w="1813" w:type="dxa"/>
          </w:tcPr>
          <w:p w14:paraId="1F5C0E17" w14:textId="77777777" w:rsidR="003C72D0" w:rsidRPr="003C72D0" w:rsidRDefault="003C72D0" w:rsidP="00A63726">
            <w:pPr>
              <w:jc w:val="both"/>
              <w:cnfStyle w:val="100000000000" w:firstRow="1" w:lastRow="0" w:firstColumn="0" w:lastColumn="0" w:oddVBand="0" w:evenVBand="0" w:oddHBand="0" w:evenHBand="0" w:firstRowFirstColumn="0" w:firstRowLastColumn="0" w:lastRowFirstColumn="0" w:lastRowLastColumn="0"/>
              <w:rPr>
                <w:i/>
                <w:iCs/>
                <w:sz w:val="16"/>
                <w:szCs w:val="16"/>
                <w:lang w:val="en-US"/>
              </w:rPr>
            </w:pPr>
            <w:r w:rsidRPr="003C72D0">
              <w:rPr>
                <w:i/>
                <w:iCs/>
                <w:sz w:val="16"/>
                <w:szCs w:val="16"/>
                <w:lang w:val="en-US"/>
              </w:rPr>
              <w:t xml:space="preserve">Inverclyde  </w:t>
            </w:r>
          </w:p>
        </w:tc>
        <w:tc>
          <w:tcPr>
            <w:tcW w:w="1813" w:type="dxa"/>
          </w:tcPr>
          <w:p w14:paraId="29953EC1" w14:textId="77777777" w:rsidR="003C72D0" w:rsidRPr="003C72D0" w:rsidRDefault="003C72D0" w:rsidP="00A63726">
            <w:pPr>
              <w:jc w:val="both"/>
              <w:cnfStyle w:val="100000000000" w:firstRow="1" w:lastRow="0" w:firstColumn="0" w:lastColumn="0" w:oddVBand="0" w:evenVBand="0" w:oddHBand="0" w:evenHBand="0" w:firstRowFirstColumn="0" w:firstRowLastColumn="0" w:lastRowFirstColumn="0" w:lastRowLastColumn="0"/>
              <w:rPr>
                <w:i/>
                <w:iCs/>
                <w:sz w:val="16"/>
                <w:szCs w:val="16"/>
                <w:lang w:val="en-US"/>
              </w:rPr>
            </w:pPr>
            <w:r w:rsidRPr="003C72D0">
              <w:rPr>
                <w:i/>
                <w:iCs/>
                <w:sz w:val="16"/>
                <w:szCs w:val="16"/>
                <w:lang w:val="en-US"/>
              </w:rPr>
              <w:t xml:space="preserve">Strathclyde </w:t>
            </w:r>
          </w:p>
        </w:tc>
      </w:tr>
      <w:tr w:rsidR="003C72D0" w:rsidRPr="003C72D0" w14:paraId="478B08C0"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42D1E9D9" w14:textId="77777777" w:rsidR="003C72D0" w:rsidRPr="003C72D0" w:rsidRDefault="003C72D0" w:rsidP="00A63726">
            <w:pPr>
              <w:rPr>
                <w:sz w:val="16"/>
                <w:szCs w:val="16"/>
                <w:lang w:val="en-US"/>
              </w:rPr>
            </w:pPr>
            <w:r w:rsidRPr="003C72D0">
              <w:rPr>
                <w:sz w:val="16"/>
                <w:szCs w:val="16"/>
                <w:lang w:val="en-US"/>
              </w:rPr>
              <w:t>Type</w:t>
            </w:r>
          </w:p>
        </w:tc>
        <w:tc>
          <w:tcPr>
            <w:tcW w:w="2211" w:type="dxa"/>
          </w:tcPr>
          <w:p w14:paraId="0A0506A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Bicarbonate</w:t>
            </w:r>
          </w:p>
        </w:tc>
        <w:tc>
          <w:tcPr>
            <w:tcW w:w="1812" w:type="dxa"/>
          </w:tcPr>
          <w:p w14:paraId="7DDDA9F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Ca-Mg-HCO3</w:t>
            </w:r>
          </w:p>
        </w:tc>
        <w:tc>
          <w:tcPr>
            <w:tcW w:w="1813" w:type="dxa"/>
          </w:tcPr>
          <w:p w14:paraId="3BCEF68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Ca-HCO3</w:t>
            </w:r>
          </w:p>
        </w:tc>
        <w:tc>
          <w:tcPr>
            <w:tcW w:w="1813" w:type="dxa"/>
          </w:tcPr>
          <w:p w14:paraId="0DD53626"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Ca-Mg-HCO3</w:t>
            </w:r>
          </w:p>
        </w:tc>
      </w:tr>
      <w:tr w:rsidR="003C72D0" w:rsidRPr="00365ADB" w14:paraId="351F49E7"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3BDB8963" w14:textId="77777777" w:rsidR="003C72D0" w:rsidRPr="003C72D0" w:rsidRDefault="003C72D0" w:rsidP="00A63726">
            <w:pPr>
              <w:rPr>
                <w:sz w:val="16"/>
                <w:szCs w:val="16"/>
                <w:lang w:val="en-US"/>
              </w:rPr>
            </w:pPr>
            <w:r w:rsidRPr="003C72D0">
              <w:rPr>
                <w:sz w:val="16"/>
                <w:szCs w:val="16"/>
                <w:lang w:val="en-US"/>
              </w:rPr>
              <w:t>Na</w:t>
            </w:r>
          </w:p>
        </w:tc>
        <w:tc>
          <w:tcPr>
            <w:tcW w:w="2211" w:type="dxa"/>
          </w:tcPr>
          <w:p w14:paraId="70327A6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Dominant (or none)</w:t>
            </w:r>
          </w:p>
        </w:tc>
        <w:tc>
          <w:tcPr>
            <w:tcW w:w="1812" w:type="dxa"/>
          </w:tcPr>
          <w:p w14:paraId="5B8F6ACF"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Dominant for some samples</w:t>
            </w:r>
          </w:p>
        </w:tc>
        <w:tc>
          <w:tcPr>
            <w:tcW w:w="1813" w:type="dxa"/>
          </w:tcPr>
          <w:p w14:paraId="28015E7E"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w:t>
            </w:r>
          </w:p>
        </w:tc>
        <w:tc>
          <w:tcPr>
            <w:tcW w:w="1813" w:type="dxa"/>
          </w:tcPr>
          <w:p w14:paraId="5792D2B3"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Dominant or no anionic dominance</w:t>
            </w:r>
          </w:p>
          <w:p w14:paraId="36AA0F72"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r>
      <w:tr w:rsidR="003C72D0" w:rsidRPr="003C72D0" w14:paraId="72257E64"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0C62F352" w14:textId="77777777" w:rsidR="003C72D0" w:rsidRPr="003C72D0" w:rsidRDefault="003C72D0" w:rsidP="00A63726">
            <w:pPr>
              <w:rPr>
                <w:sz w:val="16"/>
                <w:szCs w:val="16"/>
                <w:lang w:val="en-US"/>
              </w:rPr>
            </w:pPr>
            <w:r w:rsidRPr="003C72D0">
              <w:rPr>
                <w:sz w:val="16"/>
                <w:szCs w:val="16"/>
                <w:lang w:val="en-US"/>
              </w:rPr>
              <w:t>Ba</w:t>
            </w:r>
          </w:p>
        </w:tc>
        <w:tc>
          <w:tcPr>
            <w:tcW w:w="2211" w:type="dxa"/>
          </w:tcPr>
          <w:p w14:paraId="4B1D4071"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2" w:type="dxa"/>
            <w:vMerge w:val="restart"/>
          </w:tcPr>
          <w:p w14:paraId="3C3E1CF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Moderate to high </w:t>
            </w:r>
          </w:p>
        </w:tc>
        <w:tc>
          <w:tcPr>
            <w:tcW w:w="1813" w:type="dxa"/>
          </w:tcPr>
          <w:p w14:paraId="35EA41D7"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76ECB696"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r>
      <w:tr w:rsidR="003C72D0" w:rsidRPr="003C72D0" w14:paraId="2BC3C691"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236EC3BB" w14:textId="77777777" w:rsidR="003C72D0" w:rsidRPr="003C72D0" w:rsidRDefault="003C72D0" w:rsidP="00A63726">
            <w:pPr>
              <w:rPr>
                <w:sz w:val="16"/>
                <w:szCs w:val="16"/>
                <w:lang w:val="en-US"/>
              </w:rPr>
            </w:pPr>
            <w:r w:rsidRPr="003C72D0">
              <w:rPr>
                <w:sz w:val="16"/>
                <w:szCs w:val="16"/>
                <w:lang w:val="en-US"/>
              </w:rPr>
              <w:t>Mg</w:t>
            </w:r>
          </w:p>
        </w:tc>
        <w:tc>
          <w:tcPr>
            <w:tcW w:w="2211" w:type="dxa"/>
            <w:vMerge w:val="restart"/>
          </w:tcPr>
          <w:p w14:paraId="6B57AB15"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Moderate </w:t>
            </w:r>
          </w:p>
        </w:tc>
        <w:tc>
          <w:tcPr>
            <w:tcW w:w="1812" w:type="dxa"/>
            <w:vMerge/>
          </w:tcPr>
          <w:p w14:paraId="1D4B2FC7"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6874B58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c>
          <w:tcPr>
            <w:tcW w:w="1813" w:type="dxa"/>
            <w:vMerge w:val="restart"/>
          </w:tcPr>
          <w:p w14:paraId="60655D93"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r>
      <w:tr w:rsidR="003C72D0" w:rsidRPr="003C72D0" w14:paraId="031AC2B0"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10A56D50" w14:textId="77777777" w:rsidR="003C72D0" w:rsidRPr="003C72D0" w:rsidRDefault="003C72D0" w:rsidP="00A63726">
            <w:pPr>
              <w:rPr>
                <w:sz w:val="16"/>
                <w:szCs w:val="16"/>
                <w:lang w:val="en-US"/>
              </w:rPr>
            </w:pPr>
            <w:r w:rsidRPr="003C72D0">
              <w:rPr>
                <w:sz w:val="16"/>
                <w:szCs w:val="16"/>
                <w:lang w:val="en-US"/>
              </w:rPr>
              <w:t>Cl</w:t>
            </w:r>
          </w:p>
        </w:tc>
        <w:tc>
          <w:tcPr>
            <w:tcW w:w="2211" w:type="dxa"/>
            <w:vMerge/>
          </w:tcPr>
          <w:p w14:paraId="355F583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2" w:type="dxa"/>
            <w:vMerge/>
          </w:tcPr>
          <w:p w14:paraId="25C86B75"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14CF3EC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w:t>
            </w:r>
          </w:p>
        </w:tc>
        <w:tc>
          <w:tcPr>
            <w:tcW w:w="1813" w:type="dxa"/>
            <w:vMerge/>
          </w:tcPr>
          <w:p w14:paraId="6DA8E30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r>
      <w:tr w:rsidR="003C72D0" w:rsidRPr="003C72D0" w14:paraId="43B108CC"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34AB9B80" w14:textId="77777777" w:rsidR="003C72D0" w:rsidRPr="003C72D0" w:rsidRDefault="003C72D0" w:rsidP="00A63726">
            <w:pPr>
              <w:rPr>
                <w:sz w:val="16"/>
                <w:szCs w:val="16"/>
                <w:lang w:val="en-US"/>
              </w:rPr>
            </w:pPr>
            <w:r w:rsidRPr="003C72D0">
              <w:rPr>
                <w:sz w:val="16"/>
                <w:szCs w:val="16"/>
                <w:lang w:val="en-US"/>
              </w:rPr>
              <w:t>SO4</w:t>
            </w:r>
          </w:p>
        </w:tc>
        <w:tc>
          <w:tcPr>
            <w:tcW w:w="2211" w:type="dxa"/>
            <w:vMerge/>
          </w:tcPr>
          <w:p w14:paraId="367954DF"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2" w:type="dxa"/>
          </w:tcPr>
          <w:p w14:paraId="67B9B18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Highest average, except mine waters</w:t>
            </w:r>
          </w:p>
        </w:tc>
        <w:tc>
          <w:tcPr>
            <w:tcW w:w="1813" w:type="dxa"/>
          </w:tcPr>
          <w:p w14:paraId="59DD2D16"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w:t>
            </w:r>
          </w:p>
        </w:tc>
        <w:tc>
          <w:tcPr>
            <w:tcW w:w="1813" w:type="dxa"/>
            <w:vMerge/>
          </w:tcPr>
          <w:p w14:paraId="15178E0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r>
      <w:tr w:rsidR="003C72D0" w:rsidRPr="00365ADB" w14:paraId="653BBF78"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79AB5AEA" w14:textId="77777777" w:rsidR="003C72D0" w:rsidRPr="003C72D0" w:rsidRDefault="003C72D0" w:rsidP="00A63726">
            <w:pPr>
              <w:rPr>
                <w:sz w:val="16"/>
                <w:szCs w:val="16"/>
                <w:lang w:val="en-US"/>
              </w:rPr>
            </w:pPr>
            <w:r w:rsidRPr="003C72D0">
              <w:rPr>
                <w:sz w:val="16"/>
                <w:szCs w:val="16"/>
                <w:lang w:val="en-US"/>
              </w:rPr>
              <w:t>Ca</w:t>
            </w:r>
          </w:p>
        </w:tc>
        <w:tc>
          <w:tcPr>
            <w:tcW w:w="2211" w:type="dxa"/>
          </w:tcPr>
          <w:p w14:paraId="3DCBB6E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Calcite close to saturation</w:t>
            </w:r>
          </w:p>
        </w:tc>
        <w:tc>
          <w:tcPr>
            <w:tcW w:w="1812" w:type="dxa"/>
          </w:tcPr>
          <w:p w14:paraId="4B355593"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Moderate to high: undersaturated calcite </w:t>
            </w:r>
          </w:p>
        </w:tc>
        <w:tc>
          <w:tcPr>
            <w:tcW w:w="1813" w:type="dxa"/>
          </w:tcPr>
          <w:p w14:paraId="5820BA13"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Calcite close to saturation</w:t>
            </w:r>
          </w:p>
        </w:tc>
        <w:tc>
          <w:tcPr>
            <w:tcW w:w="1813" w:type="dxa"/>
          </w:tcPr>
          <w:p w14:paraId="7A8F444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Calcite close to saturation or undersaturated (50%)</w:t>
            </w:r>
          </w:p>
        </w:tc>
      </w:tr>
      <w:tr w:rsidR="003C72D0" w:rsidRPr="003C72D0" w14:paraId="28896574"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402D50B6" w14:textId="77777777" w:rsidR="003C72D0" w:rsidRPr="003C72D0" w:rsidRDefault="003C72D0" w:rsidP="00A63726">
            <w:pPr>
              <w:rPr>
                <w:sz w:val="16"/>
                <w:szCs w:val="16"/>
                <w:lang w:val="en-US"/>
              </w:rPr>
            </w:pPr>
            <w:r w:rsidRPr="003C72D0">
              <w:rPr>
                <w:sz w:val="16"/>
                <w:szCs w:val="16"/>
                <w:lang w:val="en-US"/>
              </w:rPr>
              <w:t>Fe</w:t>
            </w:r>
          </w:p>
        </w:tc>
        <w:tc>
          <w:tcPr>
            <w:tcW w:w="2211" w:type="dxa"/>
            <w:vMerge w:val="restart"/>
          </w:tcPr>
          <w:p w14:paraId="257E221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Highest average, except mine waters</w:t>
            </w:r>
          </w:p>
        </w:tc>
        <w:tc>
          <w:tcPr>
            <w:tcW w:w="1812" w:type="dxa"/>
            <w:vMerge w:val="restart"/>
          </w:tcPr>
          <w:p w14:paraId="72EED39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to high (variability due to redox conditions in the aquifer)</w:t>
            </w:r>
          </w:p>
        </w:tc>
        <w:tc>
          <w:tcPr>
            <w:tcW w:w="1813" w:type="dxa"/>
            <w:vMerge w:val="restart"/>
          </w:tcPr>
          <w:p w14:paraId="4F388F77"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w:t>
            </w:r>
          </w:p>
        </w:tc>
        <w:tc>
          <w:tcPr>
            <w:tcW w:w="1813" w:type="dxa"/>
          </w:tcPr>
          <w:p w14:paraId="47E49DE0"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 average</w:t>
            </w:r>
          </w:p>
        </w:tc>
      </w:tr>
      <w:tr w:rsidR="003C72D0" w:rsidRPr="003C72D0" w14:paraId="4D473330"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3A05ED21" w14:textId="77777777" w:rsidR="003C72D0" w:rsidRPr="003C72D0" w:rsidRDefault="003C72D0" w:rsidP="00A63726">
            <w:pPr>
              <w:rPr>
                <w:sz w:val="16"/>
                <w:szCs w:val="16"/>
                <w:lang w:val="en-US"/>
              </w:rPr>
            </w:pPr>
            <w:r w:rsidRPr="003C72D0">
              <w:rPr>
                <w:sz w:val="16"/>
                <w:szCs w:val="16"/>
                <w:lang w:val="en-US"/>
              </w:rPr>
              <w:t>Mn</w:t>
            </w:r>
          </w:p>
        </w:tc>
        <w:tc>
          <w:tcPr>
            <w:tcW w:w="2211" w:type="dxa"/>
            <w:vMerge/>
          </w:tcPr>
          <w:p w14:paraId="1066EA9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2" w:type="dxa"/>
            <w:vMerge/>
          </w:tcPr>
          <w:p w14:paraId="5742C0B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vMerge/>
          </w:tcPr>
          <w:p w14:paraId="36E894E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13A5735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r>
      <w:tr w:rsidR="003C72D0" w:rsidRPr="003C72D0" w14:paraId="765E2742"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3F839D11" w14:textId="77777777" w:rsidR="003C72D0" w:rsidRPr="003C72D0" w:rsidRDefault="003C72D0" w:rsidP="00A63726">
            <w:pPr>
              <w:rPr>
                <w:sz w:val="16"/>
                <w:szCs w:val="16"/>
                <w:lang w:val="en-US"/>
              </w:rPr>
            </w:pPr>
            <w:r w:rsidRPr="003C72D0">
              <w:rPr>
                <w:sz w:val="16"/>
                <w:szCs w:val="16"/>
                <w:lang w:val="en-US"/>
              </w:rPr>
              <w:t>HCO3</w:t>
            </w:r>
          </w:p>
        </w:tc>
        <w:tc>
          <w:tcPr>
            <w:tcW w:w="2211" w:type="dxa"/>
          </w:tcPr>
          <w:p w14:paraId="372D6CD8"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2" w:type="dxa"/>
          </w:tcPr>
          <w:p w14:paraId="64B561E0"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High</w:t>
            </w:r>
          </w:p>
        </w:tc>
        <w:tc>
          <w:tcPr>
            <w:tcW w:w="1813" w:type="dxa"/>
          </w:tcPr>
          <w:p w14:paraId="1D78AC30"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c>
          <w:tcPr>
            <w:tcW w:w="1813" w:type="dxa"/>
          </w:tcPr>
          <w:p w14:paraId="397270C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w:t>
            </w:r>
          </w:p>
        </w:tc>
      </w:tr>
      <w:tr w:rsidR="003C72D0" w:rsidRPr="00365ADB" w14:paraId="7AD661AA"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1515176D" w14:textId="77777777" w:rsidR="003C72D0" w:rsidRPr="003C72D0" w:rsidRDefault="003C72D0" w:rsidP="00A63726">
            <w:pPr>
              <w:rPr>
                <w:sz w:val="16"/>
                <w:szCs w:val="16"/>
                <w:lang w:val="en-US"/>
              </w:rPr>
            </w:pPr>
            <w:r w:rsidRPr="003C72D0">
              <w:rPr>
                <w:sz w:val="16"/>
                <w:szCs w:val="16"/>
                <w:lang w:val="en-US"/>
              </w:rPr>
              <w:t>Alkalinity</w:t>
            </w:r>
          </w:p>
        </w:tc>
        <w:tc>
          <w:tcPr>
            <w:tcW w:w="2211" w:type="dxa"/>
          </w:tcPr>
          <w:p w14:paraId="65305B3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Highest, including for mine waters</w:t>
            </w:r>
          </w:p>
        </w:tc>
        <w:tc>
          <w:tcPr>
            <w:tcW w:w="1812" w:type="dxa"/>
          </w:tcPr>
          <w:p w14:paraId="0B28CDD7"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376D57B2"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c>
          <w:tcPr>
            <w:tcW w:w="1813" w:type="dxa"/>
          </w:tcPr>
          <w:p w14:paraId="78CA100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p>
        </w:tc>
      </w:tr>
      <w:tr w:rsidR="003C72D0" w:rsidRPr="003C72D0" w14:paraId="0A21530E"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0D6DB7B6" w14:textId="77777777" w:rsidR="003C72D0" w:rsidRPr="003C72D0" w:rsidRDefault="003C72D0" w:rsidP="00A63726">
            <w:pPr>
              <w:rPr>
                <w:sz w:val="16"/>
                <w:szCs w:val="16"/>
                <w:lang w:val="en-US"/>
              </w:rPr>
            </w:pPr>
            <w:r w:rsidRPr="003C72D0">
              <w:rPr>
                <w:sz w:val="16"/>
                <w:szCs w:val="16"/>
                <w:lang w:val="en-US"/>
              </w:rPr>
              <w:t>SEC</w:t>
            </w:r>
          </w:p>
        </w:tc>
        <w:tc>
          <w:tcPr>
            <w:tcW w:w="2211" w:type="dxa"/>
          </w:tcPr>
          <w:p w14:paraId="452D8BD2"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Highest average, except mine waters</w:t>
            </w:r>
          </w:p>
        </w:tc>
        <w:tc>
          <w:tcPr>
            <w:tcW w:w="1812" w:type="dxa"/>
          </w:tcPr>
          <w:p w14:paraId="7F59D4CC"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average</w:t>
            </w:r>
          </w:p>
        </w:tc>
        <w:tc>
          <w:tcPr>
            <w:tcW w:w="1813" w:type="dxa"/>
          </w:tcPr>
          <w:p w14:paraId="34458A53"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average</w:t>
            </w:r>
          </w:p>
        </w:tc>
        <w:tc>
          <w:tcPr>
            <w:tcW w:w="1813" w:type="dxa"/>
          </w:tcPr>
          <w:p w14:paraId="6AD86180"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Moderate to high</w:t>
            </w:r>
          </w:p>
        </w:tc>
      </w:tr>
      <w:tr w:rsidR="003C72D0" w:rsidRPr="003C72D0" w14:paraId="183E5FD3"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3B7BF4C3" w14:textId="77777777" w:rsidR="003C72D0" w:rsidRPr="003C72D0" w:rsidRDefault="003C72D0" w:rsidP="00A63726">
            <w:pPr>
              <w:rPr>
                <w:sz w:val="16"/>
                <w:szCs w:val="16"/>
                <w:lang w:val="en-US"/>
              </w:rPr>
            </w:pPr>
            <w:r w:rsidRPr="003C72D0">
              <w:rPr>
                <w:sz w:val="16"/>
                <w:szCs w:val="16"/>
                <w:lang w:val="en-US"/>
              </w:rPr>
              <w:t>Conditions</w:t>
            </w:r>
          </w:p>
        </w:tc>
        <w:tc>
          <w:tcPr>
            <w:tcW w:w="2211" w:type="dxa"/>
          </w:tcPr>
          <w:p w14:paraId="1D69AAEB"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Anoxic </w:t>
            </w:r>
          </w:p>
        </w:tc>
        <w:tc>
          <w:tcPr>
            <w:tcW w:w="1812" w:type="dxa"/>
          </w:tcPr>
          <w:p w14:paraId="79CEB72F"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 dissolved O2</w:t>
            </w:r>
          </w:p>
        </w:tc>
        <w:tc>
          <w:tcPr>
            <w:tcW w:w="1813" w:type="dxa"/>
          </w:tcPr>
          <w:p w14:paraId="0A5680A9"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Low dissolved O2 but not anoxic (oxic)</w:t>
            </w:r>
          </w:p>
        </w:tc>
        <w:tc>
          <w:tcPr>
            <w:tcW w:w="1813" w:type="dxa"/>
          </w:tcPr>
          <w:p w14:paraId="33928D2A"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 xml:space="preserve">Not anoxic </w:t>
            </w:r>
          </w:p>
        </w:tc>
      </w:tr>
      <w:tr w:rsidR="003C72D0" w:rsidRPr="003C72D0" w14:paraId="1438CC3E" w14:textId="77777777" w:rsidTr="00A63726">
        <w:tc>
          <w:tcPr>
            <w:cnfStyle w:val="001000000000" w:firstRow="0" w:lastRow="0" w:firstColumn="1" w:lastColumn="0" w:oddVBand="0" w:evenVBand="0" w:oddHBand="0" w:evenHBand="0" w:firstRowFirstColumn="0" w:firstRowLastColumn="0" w:lastRowFirstColumn="0" w:lastRowLastColumn="0"/>
            <w:tcW w:w="1413" w:type="dxa"/>
          </w:tcPr>
          <w:p w14:paraId="2BEED3C8" w14:textId="77777777" w:rsidR="003C72D0" w:rsidRPr="003C72D0" w:rsidRDefault="003C72D0" w:rsidP="00A63726">
            <w:pPr>
              <w:rPr>
                <w:sz w:val="16"/>
                <w:szCs w:val="16"/>
                <w:lang w:val="en-US"/>
              </w:rPr>
            </w:pPr>
            <w:r w:rsidRPr="003C72D0">
              <w:rPr>
                <w:sz w:val="16"/>
                <w:szCs w:val="16"/>
                <w:lang w:val="en-US"/>
              </w:rPr>
              <w:t>pH</w:t>
            </w:r>
          </w:p>
        </w:tc>
        <w:tc>
          <w:tcPr>
            <w:tcW w:w="2211" w:type="dxa"/>
          </w:tcPr>
          <w:p w14:paraId="043F66FE"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Slightly acidotic to near-neutral</w:t>
            </w:r>
          </w:p>
        </w:tc>
        <w:tc>
          <w:tcPr>
            <w:tcW w:w="1812" w:type="dxa"/>
          </w:tcPr>
          <w:p w14:paraId="0F5ECEC1"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near-neutral</w:t>
            </w:r>
          </w:p>
        </w:tc>
        <w:tc>
          <w:tcPr>
            <w:tcW w:w="1813" w:type="dxa"/>
          </w:tcPr>
          <w:p w14:paraId="432E8998"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Near-neutral</w:t>
            </w:r>
          </w:p>
        </w:tc>
        <w:tc>
          <w:tcPr>
            <w:tcW w:w="1813" w:type="dxa"/>
          </w:tcPr>
          <w:p w14:paraId="6B6170FF" w14:textId="77777777" w:rsidR="003C72D0" w:rsidRPr="003C72D0" w:rsidRDefault="003C72D0" w:rsidP="00A63726">
            <w:pPr>
              <w:cnfStyle w:val="000000000000" w:firstRow="0" w:lastRow="0" w:firstColumn="0" w:lastColumn="0" w:oddVBand="0" w:evenVBand="0" w:oddHBand="0" w:evenHBand="0" w:firstRowFirstColumn="0" w:firstRowLastColumn="0" w:lastRowFirstColumn="0" w:lastRowLastColumn="0"/>
              <w:rPr>
                <w:sz w:val="16"/>
                <w:szCs w:val="16"/>
                <w:lang w:val="en-US"/>
              </w:rPr>
            </w:pPr>
            <w:r w:rsidRPr="003C72D0">
              <w:rPr>
                <w:sz w:val="16"/>
                <w:szCs w:val="16"/>
                <w:lang w:val="en-US"/>
              </w:rPr>
              <w:t>Near-neutral</w:t>
            </w:r>
          </w:p>
        </w:tc>
      </w:tr>
    </w:tbl>
    <w:p w14:paraId="068C9F6E" w14:textId="77777777" w:rsidR="004E40CA" w:rsidRDefault="004E40CA" w:rsidP="000F642C">
      <w:pPr>
        <w:pStyle w:val="Titre2"/>
        <w:rPr>
          <w:lang w:val="en-US"/>
        </w:rPr>
      </w:pPr>
    </w:p>
    <w:p w14:paraId="5A3F79F7" w14:textId="03A25B13" w:rsidR="000F642C" w:rsidRDefault="000F642C" w:rsidP="000F642C">
      <w:pPr>
        <w:pStyle w:val="Titre2"/>
        <w:rPr>
          <w:lang w:val="en-US"/>
        </w:rPr>
      </w:pPr>
      <w:bookmarkStart w:id="26" w:name="_Toc25416716"/>
      <w:r>
        <w:rPr>
          <w:lang w:val="en-US"/>
        </w:rPr>
        <w:t>Geothermal data</w:t>
      </w:r>
      <w:bookmarkEnd w:id="26"/>
    </w:p>
    <w:p w14:paraId="2A96B9A7" w14:textId="12677035" w:rsidR="004F4BB1" w:rsidRDefault="000F642C" w:rsidP="004F4BB1">
      <w:pPr>
        <w:jc w:val="both"/>
        <w:rPr>
          <w:lang w:val="en-US"/>
        </w:rPr>
      </w:pPr>
      <w:r w:rsidRPr="002154D6">
        <w:rPr>
          <w:lang w:val="en-US"/>
        </w:rPr>
        <w:t xml:space="preserve">Scotland </w:t>
      </w:r>
      <w:r>
        <w:rPr>
          <w:lang w:val="en-US"/>
        </w:rPr>
        <w:t xml:space="preserve">is located </w:t>
      </w:r>
      <w:r w:rsidRPr="002154D6">
        <w:rPr>
          <w:lang w:val="en-US"/>
        </w:rPr>
        <w:t>on a geologically stable part of Earth’s crust</w:t>
      </w:r>
      <w:r>
        <w:rPr>
          <w:lang w:val="en-US"/>
        </w:rPr>
        <w:t xml:space="preserve">, with no apparent </w:t>
      </w:r>
      <w:r w:rsidRPr="002154D6">
        <w:rPr>
          <w:lang w:val="en-US"/>
        </w:rPr>
        <w:t xml:space="preserve">substantial heat resource in accessible parts of the subsurface (Gillespie et al., 2013). </w:t>
      </w:r>
      <w:r w:rsidRPr="00DC704F">
        <w:rPr>
          <w:lang w:val="en-US"/>
        </w:rPr>
        <w:t xml:space="preserve">Gillespie et al. (2013) calculated </w:t>
      </w:r>
      <w:r>
        <w:rPr>
          <w:lang w:val="en-US"/>
        </w:rPr>
        <w:t xml:space="preserve">the </w:t>
      </w:r>
      <w:r w:rsidRPr="00DC704F">
        <w:rPr>
          <w:lang w:val="en-US"/>
        </w:rPr>
        <w:t>average temperature gradient</w:t>
      </w:r>
      <w:r>
        <w:rPr>
          <w:lang w:val="en-US"/>
        </w:rPr>
        <w:t xml:space="preserve"> </w:t>
      </w:r>
      <w:r w:rsidR="004F4BB1">
        <w:rPr>
          <w:lang w:val="en-US"/>
        </w:rPr>
        <w:t>for</w:t>
      </w:r>
      <w:r w:rsidR="004F4BB1" w:rsidRPr="00DC704F">
        <w:rPr>
          <w:lang w:val="en-US"/>
        </w:rPr>
        <w:t xml:space="preserve"> boreholes in Scotland </w:t>
      </w:r>
      <w:r w:rsidR="004F4BB1">
        <w:rPr>
          <w:lang w:val="en-US"/>
        </w:rPr>
        <w:t>from</w:t>
      </w:r>
      <w:r w:rsidRPr="00DC704F">
        <w:rPr>
          <w:lang w:val="en-US"/>
        </w:rPr>
        <w:t xml:space="preserve"> the surface temperature, the </w:t>
      </w:r>
      <w:r w:rsidR="004F4BB1">
        <w:rPr>
          <w:lang w:val="en-US"/>
        </w:rPr>
        <w:t>bottom-</w:t>
      </w:r>
      <w:r>
        <w:rPr>
          <w:lang w:val="en-US"/>
        </w:rPr>
        <w:t xml:space="preserve">hole temperature </w:t>
      </w:r>
      <w:r w:rsidR="004F4BB1">
        <w:rPr>
          <w:lang w:val="en-US"/>
        </w:rPr>
        <w:t xml:space="preserve">(BTH) </w:t>
      </w:r>
      <w:r>
        <w:rPr>
          <w:lang w:val="en-US"/>
        </w:rPr>
        <w:t xml:space="preserve">and the depth of the measurement, using </w:t>
      </w:r>
      <w:r w:rsidRPr="00DC704F">
        <w:rPr>
          <w:lang w:val="en-US"/>
        </w:rPr>
        <w:t xml:space="preserve">data </w:t>
      </w:r>
      <w:r>
        <w:rPr>
          <w:lang w:val="en-US"/>
        </w:rPr>
        <w:t>from</w:t>
      </w:r>
      <w:r w:rsidRPr="00DC704F">
        <w:rPr>
          <w:lang w:val="en-US"/>
        </w:rPr>
        <w:t xml:space="preserve"> Burley et al. (1984)</w:t>
      </w:r>
      <w:r>
        <w:rPr>
          <w:lang w:val="en-US"/>
        </w:rPr>
        <w:t xml:space="preserve">. </w:t>
      </w:r>
      <w:r w:rsidRPr="00DC704F">
        <w:rPr>
          <w:lang w:val="en-US"/>
        </w:rPr>
        <w:t xml:space="preserve">The average temperature gradient </w:t>
      </w:r>
      <w:r w:rsidR="004F4BB1">
        <w:rPr>
          <w:lang w:val="en-US"/>
        </w:rPr>
        <w:t xml:space="preserve">for </w:t>
      </w:r>
      <w:r w:rsidR="004F4BB1" w:rsidRPr="00DC704F">
        <w:rPr>
          <w:lang w:val="en-US"/>
        </w:rPr>
        <w:t xml:space="preserve">61 </w:t>
      </w:r>
      <w:r w:rsidR="004F4BB1">
        <w:rPr>
          <w:lang w:val="en-US"/>
        </w:rPr>
        <w:t>shallow</w:t>
      </w:r>
      <w:r w:rsidR="004F4BB1" w:rsidRPr="00DC704F">
        <w:rPr>
          <w:lang w:val="en-US"/>
        </w:rPr>
        <w:t xml:space="preserve"> onshore </w:t>
      </w:r>
      <w:r w:rsidR="004F4BB1">
        <w:rPr>
          <w:lang w:val="en-US"/>
        </w:rPr>
        <w:t xml:space="preserve">boreholes </w:t>
      </w:r>
      <w:r w:rsidR="004F4BB1" w:rsidRPr="00DC704F">
        <w:rPr>
          <w:lang w:val="en-US"/>
        </w:rPr>
        <w:t>range</w:t>
      </w:r>
      <w:r w:rsidR="004F4BB1">
        <w:rPr>
          <w:lang w:val="en-US"/>
        </w:rPr>
        <w:t>s</w:t>
      </w:r>
      <w:r w:rsidR="004F4BB1" w:rsidRPr="00DC704F">
        <w:rPr>
          <w:lang w:val="en-US"/>
        </w:rPr>
        <w:t xml:space="preserve"> </w:t>
      </w:r>
      <w:r w:rsidRPr="00DC704F">
        <w:rPr>
          <w:lang w:val="en-US"/>
        </w:rPr>
        <w:t xml:space="preserve">from 3.7 to 45 </w:t>
      </w:r>
      <w:r>
        <w:rPr>
          <w:lang w:val="en-US"/>
        </w:rPr>
        <w:t>°</w:t>
      </w:r>
      <w:r w:rsidRPr="00DC704F">
        <w:rPr>
          <w:lang w:val="en-US"/>
        </w:rPr>
        <w:t>C/km</w:t>
      </w:r>
      <w:r>
        <w:rPr>
          <w:lang w:val="en-US"/>
        </w:rPr>
        <w:t xml:space="preserve">, with a mean of </w:t>
      </w:r>
      <w:r w:rsidRPr="00DC704F">
        <w:rPr>
          <w:lang w:val="en-US"/>
        </w:rPr>
        <w:t xml:space="preserve">22.5 </w:t>
      </w:r>
      <w:r>
        <w:rPr>
          <w:lang w:val="en-US"/>
        </w:rPr>
        <w:t>°</w:t>
      </w:r>
      <w:r w:rsidRPr="00DC704F">
        <w:rPr>
          <w:lang w:val="en-US"/>
        </w:rPr>
        <w:t xml:space="preserve">C/km and </w:t>
      </w:r>
      <w:r>
        <w:rPr>
          <w:lang w:val="en-US"/>
        </w:rPr>
        <w:t>a</w:t>
      </w:r>
      <w:r w:rsidRPr="00DC704F">
        <w:rPr>
          <w:lang w:val="en-US"/>
        </w:rPr>
        <w:t xml:space="preserve"> median is 21.5</w:t>
      </w:r>
      <w:r>
        <w:rPr>
          <w:lang w:val="en-US"/>
        </w:rPr>
        <w:t xml:space="preserve"> °</w:t>
      </w:r>
      <w:r w:rsidRPr="00DC704F">
        <w:rPr>
          <w:lang w:val="en-US"/>
        </w:rPr>
        <w:t>C /km.</w:t>
      </w:r>
      <w:r w:rsidRPr="00971E34">
        <w:rPr>
          <w:lang w:val="en-US"/>
        </w:rPr>
        <w:t xml:space="preserve"> </w:t>
      </w:r>
      <w:r w:rsidR="004F4BB1">
        <w:rPr>
          <w:lang w:val="en-US"/>
        </w:rPr>
        <w:t>P</w:t>
      </w:r>
      <w:r w:rsidR="004F4BB1" w:rsidRPr="00DC704F">
        <w:rPr>
          <w:lang w:val="en-US"/>
        </w:rPr>
        <w:t>lotted together</w:t>
      </w:r>
      <w:r w:rsidR="004F4BB1">
        <w:rPr>
          <w:lang w:val="en-US"/>
        </w:rPr>
        <w:t xml:space="preserve">, the data indicate an average gradient of </w:t>
      </w:r>
      <w:r w:rsidR="004F4BB1" w:rsidRPr="00DC704F">
        <w:rPr>
          <w:lang w:val="en-US"/>
        </w:rPr>
        <w:t>30.5</w:t>
      </w:r>
      <w:r w:rsidR="004F4BB1">
        <w:rPr>
          <w:lang w:val="en-US"/>
        </w:rPr>
        <w:t>°</w:t>
      </w:r>
      <w:r w:rsidR="004F4BB1" w:rsidRPr="00DC704F">
        <w:rPr>
          <w:lang w:val="en-US"/>
        </w:rPr>
        <w:t xml:space="preserve">C/km which </w:t>
      </w:r>
      <w:r w:rsidR="004F4BB1">
        <w:rPr>
          <w:lang w:val="en-US"/>
        </w:rPr>
        <w:t xml:space="preserve">correlates </w:t>
      </w:r>
      <w:r w:rsidR="004F4BB1" w:rsidRPr="00DC704F">
        <w:rPr>
          <w:lang w:val="en-US"/>
        </w:rPr>
        <w:t xml:space="preserve">throughout the entire depth range intersected by </w:t>
      </w:r>
      <w:r w:rsidR="004F4BB1">
        <w:rPr>
          <w:lang w:val="en-US"/>
        </w:rPr>
        <w:t xml:space="preserve">those boreholes </w:t>
      </w:r>
      <w:r w:rsidR="004F4BB1" w:rsidRPr="00DC704F">
        <w:rPr>
          <w:lang w:val="en-US"/>
        </w:rPr>
        <w:t>(</w:t>
      </w:r>
      <w:r w:rsidR="004F4BB1">
        <w:rPr>
          <w:lang w:val="en-US"/>
        </w:rPr>
        <w:t>&lt;1.5km</w:t>
      </w:r>
      <w:r w:rsidR="004F4BB1" w:rsidRPr="00DC704F">
        <w:rPr>
          <w:lang w:val="en-US"/>
        </w:rPr>
        <w:t xml:space="preserve">). </w:t>
      </w:r>
      <w:r w:rsidR="004F4BB1">
        <w:rPr>
          <w:lang w:val="en-US"/>
        </w:rPr>
        <w:t xml:space="preserve">Using </w:t>
      </w:r>
      <w:r w:rsidR="004F4BB1" w:rsidRPr="00971E34">
        <w:rPr>
          <w:lang w:val="en-US"/>
        </w:rPr>
        <w:t>133 BTH from 72 offshore wells in the North West Margin area (Gatliff et al., 1996)</w:t>
      </w:r>
      <w:r w:rsidR="004F4BB1">
        <w:rPr>
          <w:lang w:val="en-US"/>
        </w:rPr>
        <w:t xml:space="preserve">, average temperature gradients for depth ranges of 1.5-3.5 km and &gt; 3.5 km  is of  36°C/km and 47°C/km, respectively. </w:t>
      </w:r>
    </w:p>
    <w:p w14:paraId="658EB64D" w14:textId="77777777" w:rsidR="000F642C" w:rsidRDefault="000F642C" w:rsidP="000F642C">
      <w:pPr>
        <w:pBdr>
          <w:top w:val="nil"/>
          <w:left w:val="nil"/>
          <w:bottom w:val="nil"/>
          <w:right w:val="nil"/>
          <w:between w:val="nil"/>
        </w:pBdr>
        <w:spacing w:after="0" w:line="240" w:lineRule="auto"/>
        <w:jc w:val="center"/>
        <w:rPr>
          <w:color w:val="000000"/>
        </w:rPr>
      </w:pPr>
      <w:r>
        <w:rPr>
          <w:noProof/>
          <w:color w:val="000000"/>
          <w:lang w:val="en-GB" w:eastAsia="en-GB"/>
        </w:rPr>
        <w:drawing>
          <wp:inline distT="0" distB="0" distL="0" distR="0" wp14:anchorId="7BB00F29" wp14:editId="600932B5">
            <wp:extent cx="4040372" cy="2307265"/>
            <wp:effectExtent l="0" t="0" r="0" b="0"/>
            <wp:docPr id="7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045633" cy="2310269"/>
                    </a:xfrm>
                    <a:prstGeom prst="rect">
                      <a:avLst/>
                    </a:prstGeom>
                    <a:ln/>
                  </pic:spPr>
                </pic:pic>
              </a:graphicData>
            </a:graphic>
          </wp:inline>
        </w:drawing>
      </w:r>
    </w:p>
    <w:p w14:paraId="2EF48509" w14:textId="77777777" w:rsidR="000F642C" w:rsidRPr="00280DF3" w:rsidRDefault="000F642C" w:rsidP="000F642C">
      <w:pPr>
        <w:jc w:val="center"/>
        <w:rPr>
          <w:i/>
          <w:sz w:val="18"/>
          <w:szCs w:val="18"/>
          <w:lang w:val="en-US"/>
        </w:rPr>
      </w:pPr>
      <w:r w:rsidRPr="00280DF3">
        <w:rPr>
          <w:i/>
          <w:sz w:val="18"/>
          <w:szCs w:val="18"/>
          <w:lang w:val="en-US"/>
        </w:rPr>
        <w:t>Combined onshore and offshore BHT (Gillespie et al., 2013)</w:t>
      </w:r>
    </w:p>
    <w:p w14:paraId="17CBBC56" w14:textId="24AA7399" w:rsidR="00F968D5" w:rsidRDefault="00F968D5" w:rsidP="00F968D5">
      <w:pPr>
        <w:jc w:val="both"/>
        <w:rPr>
          <w:lang w:val="en-US"/>
        </w:rPr>
      </w:pPr>
      <w:r>
        <w:rPr>
          <w:lang w:val="en-US"/>
        </w:rPr>
        <w:t>In addition h</w:t>
      </w:r>
      <w:r w:rsidRPr="00971E34">
        <w:rPr>
          <w:lang w:val="en-US"/>
        </w:rPr>
        <w:t xml:space="preserve">eat flow in Scotland </w:t>
      </w:r>
      <w:r>
        <w:rPr>
          <w:lang w:val="en-US"/>
        </w:rPr>
        <w:t xml:space="preserve">was calculated from </w:t>
      </w:r>
      <w:r w:rsidRPr="00971E34">
        <w:rPr>
          <w:lang w:val="en-US"/>
        </w:rPr>
        <w:t>35 published heat flow values from onshore boreholes &lt; 400 m depth, including 13 in the Midland Valley, collected in BGS Catalogue of Geothermal Data for the UK (Burley et al., 1984)</w:t>
      </w:r>
      <w:r>
        <w:rPr>
          <w:lang w:val="en-US"/>
        </w:rPr>
        <w:t xml:space="preserve">. Values ranges between </w:t>
      </w:r>
      <w:r w:rsidRPr="00971E34">
        <w:rPr>
          <w:lang w:val="en-US"/>
        </w:rPr>
        <w:t>29</w:t>
      </w:r>
      <w:r>
        <w:rPr>
          <w:lang w:val="en-US"/>
        </w:rPr>
        <w:t xml:space="preserve"> and </w:t>
      </w:r>
      <w:r w:rsidRPr="00971E34">
        <w:rPr>
          <w:lang w:val="en-US"/>
        </w:rPr>
        <w:t>82 mW.m-2</w:t>
      </w:r>
      <w:r>
        <w:rPr>
          <w:lang w:val="en-US"/>
        </w:rPr>
        <w:t xml:space="preserve">, with mean and median of </w:t>
      </w:r>
      <w:r w:rsidRPr="00971E34">
        <w:rPr>
          <w:lang w:val="en-US"/>
        </w:rPr>
        <w:t>56 mW</w:t>
      </w:r>
      <w:r>
        <w:rPr>
          <w:lang w:val="en-US"/>
        </w:rPr>
        <w:t>/m2</w:t>
      </w:r>
      <w:r w:rsidRPr="00971E34">
        <w:rPr>
          <w:lang w:val="en-US"/>
        </w:rPr>
        <w:t xml:space="preserve"> and 57 mW</w:t>
      </w:r>
      <w:r>
        <w:rPr>
          <w:lang w:val="en-US"/>
        </w:rPr>
        <w:t>/</w:t>
      </w:r>
      <w:r w:rsidRPr="00971E34">
        <w:rPr>
          <w:lang w:val="en-US"/>
        </w:rPr>
        <w:t>m2</w:t>
      </w:r>
      <w:r>
        <w:rPr>
          <w:lang w:val="en-US"/>
        </w:rPr>
        <w:t>, respectively</w:t>
      </w:r>
      <w:r w:rsidRPr="00971E34">
        <w:rPr>
          <w:lang w:val="en-US"/>
        </w:rPr>
        <w:t>. Apparent ‘hot spots'</w:t>
      </w:r>
      <w:r>
        <w:rPr>
          <w:lang w:val="en-US"/>
        </w:rPr>
        <w:t xml:space="preserve"> corresponding to granite intrusions were identified</w:t>
      </w:r>
      <w:r w:rsidRPr="00971E34">
        <w:rPr>
          <w:lang w:val="en-US"/>
        </w:rPr>
        <w:t xml:space="preserve"> in the central part of the Midland Valley</w:t>
      </w:r>
      <w:r>
        <w:rPr>
          <w:lang w:val="en-US"/>
        </w:rPr>
        <w:t xml:space="preserve"> and </w:t>
      </w:r>
      <w:r w:rsidRPr="00971E34">
        <w:rPr>
          <w:lang w:val="en-US"/>
        </w:rPr>
        <w:t>in the East Grampians region</w:t>
      </w:r>
      <w:r>
        <w:rPr>
          <w:lang w:val="en-US"/>
        </w:rPr>
        <w:t>,</w:t>
      </w:r>
      <w:r w:rsidRPr="00971E34">
        <w:rPr>
          <w:lang w:val="en-US"/>
        </w:rPr>
        <w:t xml:space="preserve"> </w:t>
      </w:r>
      <w:r>
        <w:rPr>
          <w:lang w:val="en-US"/>
        </w:rPr>
        <w:t xml:space="preserve">with </w:t>
      </w:r>
      <w:r w:rsidRPr="00971E34">
        <w:rPr>
          <w:lang w:val="en-US"/>
        </w:rPr>
        <w:t>heat flow</w:t>
      </w:r>
      <w:r>
        <w:rPr>
          <w:lang w:val="en-US"/>
        </w:rPr>
        <w:t>s</w:t>
      </w:r>
      <w:r w:rsidRPr="00971E34">
        <w:rPr>
          <w:lang w:val="en-US"/>
        </w:rPr>
        <w:t xml:space="preserve"> of 60 mW</w:t>
      </w:r>
      <w:r>
        <w:rPr>
          <w:lang w:val="en-US"/>
        </w:rPr>
        <w:t>/</w:t>
      </w:r>
      <w:r w:rsidRPr="00971E34">
        <w:rPr>
          <w:lang w:val="en-US"/>
        </w:rPr>
        <w:t>m</w:t>
      </w:r>
      <w:r>
        <w:rPr>
          <w:lang w:val="en-US"/>
        </w:rPr>
        <w:t xml:space="preserve">2 and </w:t>
      </w:r>
      <w:r w:rsidRPr="00971E34">
        <w:rPr>
          <w:lang w:val="en-US"/>
        </w:rPr>
        <w:t>70 mW</w:t>
      </w:r>
      <w:r>
        <w:rPr>
          <w:lang w:val="en-US"/>
        </w:rPr>
        <w:t>/m2, respectively</w:t>
      </w:r>
      <w:r w:rsidRPr="00971E34">
        <w:rPr>
          <w:lang w:val="en-US"/>
        </w:rPr>
        <w:t>.</w:t>
      </w:r>
    </w:p>
    <w:p w14:paraId="1B440C7C" w14:textId="7C9B4A44" w:rsidR="00F968D5" w:rsidRDefault="00F968D5" w:rsidP="00F968D5">
      <w:pPr>
        <w:jc w:val="center"/>
      </w:pPr>
      <w:r>
        <w:rPr>
          <w:noProof/>
          <w:lang w:val="en-GB" w:eastAsia="en-GB"/>
        </w:rPr>
        <w:drawing>
          <wp:inline distT="0" distB="0" distL="0" distR="0" wp14:anchorId="36E1530A" wp14:editId="7D3B66D8">
            <wp:extent cx="3169920" cy="3718560"/>
            <wp:effectExtent l="0" t="0" r="0" b="0"/>
            <wp:docPr id="7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3170324" cy="3719034"/>
                    </a:xfrm>
                    <a:prstGeom prst="rect">
                      <a:avLst/>
                    </a:prstGeom>
                    <a:ln/>
                  </pic:spPr>
                </pic:pic>
              </a:graphicData>
            </a:graphic>
          </wp:inline>
        </w:drawing>
      </w:r>
    </w:p>
    <w:p w14:paraId="1C9FBB4E" w14:textId="77777777" w:rsidR="00F968D5" w:rsidRPr="001E3EEF" w:rsidRDefault="00F968D5" w:rsidP="00F968D5">
      <w:pPr>
        <w:jc w:val="center"/>
        <w:rPr>
          <w:i/>
          <w:sz w:val="18"/>
          <w:szCs w:val="18"/>
          <w:lang w:val="en-US"/>
        </w:rPr>
      </w:pPr>
      <w:r w:rsidRPr="001E3EEF">
        <w:rPr>
          <w:i/>
          <w:sz w:val="18"/>
          <w:szCs w:val="18"/>
          <w:lang w:val="en-US"/>
        </w:rPr>
        <w:t>Heat Flow in the UK (Gillespie et al., 2013)</w:t>
      </w:r>
    </w:p>
    <w:p w14:paraId="63F66324" w14:textId="77777777" w:rsidR="001D0E70" w:rsidRPr="001D0E70" w:rsidRDefault="001D0E70" w:rsidP="001D0E70">
      <w:pPr>
        <w:jc w:val="both"/>
        <w:rPr>
          <w:lang w:val="en-US"/>
        </w:rPr>
      </w:pPr>
      <w:r w:rsidRPr="001D0E70">
        <w:rPr>
          <w:lang w:val="en-US"/>
        </w:rPr>
        <w:t>The gradient for onshore data is defined mainly by boreholes in the Midland Valley. However, sedimentary basins such as the MVS commonly results from the stretching of the crust that might be thinner and thus display a higher heat flow relative to adjacent areas underlain by thicker crust. Only a few temperature data were acquired form crystalline rocks in onshore parts of Scotland (and none from &gt; 300 m depth). However, 16 of the wells forming the North West Margin dataset terminated in the crystalline basement rocks that underlie the sedimentary cover, and thus, the bottom-hole temperatures (BHT) in these wells represent temperature data for crystalline rocks. The T-z trends shown below suggests that similar temperature is not dependent on the type of rock (crystalline basement or in sedimentary cover rocks).</w:t>
      </w:r>
    </w:p>
    <w:p w14:paraId="7E4647E5" w14:textId="243A6307" w:rsidR="001D0E70" w:rsidRPr="001D0E70" w:rsidRDefault="001D0E70" w:rsidP="001D0E70">
      <w:pPr>
        <w:jc w:val="both"/>
        <w:rPr>
          <w:lang w:val="en-US"/>
        </w:rPr>
      </w:pPr>
      <w:r w:rsidRPr="001D0E70">
        <w:rPr>
          <w:lang w:val="en-US"/>
        </w:rPr>
        <w:t xml:space="preserve">The geothermal gradient has been defined by data from boreholes and wells that penetrate a range of rock types (crystalline and non-crystalline) and structural regimes (basin and ridge settings) both onshore and offshore, and is essentially continuous throughout the zone in which the deepest onshore data and shallowest offshore data overlap. This suggests the regional temperature gradient may be broadly the same in both settings (onshore and offshore). Moreover, the temperature range defined by the data at all depth is never greater than 46ºC. The limited scatter of the data, together with the broad geographical extent of the measurements and the continuity of the trend throughout the full 5 km depth, suggests that a consistent regional geothermal gradient exists beneath much of Scotland and remains unperturbed across the basement-cover interface. Thus, the temperature at any given depth down to 5 km could be predicted with a precision of approximately ±23 ºC. </w:t>
      </w:r>
    </w:p>
    <w:p w14:paraId="4E6E69D1" w14:textId="77777777" w:rsidR="00365ADB" w:rsidRDefault="001D0E70" w:rsidP="001D0E70">
      <w:pPr>
        <w:jc w:val="both"/>
        <w:rPr>
          <w:lang w:val="en-US"/>
        </w:rPr>
      </w:pPr>
      <w:r w:rsidRPr="001D0E70">
        <w:rPr>
          <w:lang w:val="en-US"/>
        </w:rPr>
        <w:t>Compaction of sedimentary rocks is likely to increase their thermal conductivity. This means that the geothermal gradient in sedimentary rocks should decrease with increasing depth if the heat flow profile is consistent. Several factors might also affect the surface temperature and thus a good estimation of the geothermal gradient</w:t>
      </w:r>
      <w:r w:rsidR="00365ADB">
        <w:rPr>
          <w:lang w:val="en-US"/>
        </w:rPr>
        <w:t xml:space="preserve">, such as the presence of local </w:t>
      </w:r>
      <w:r w:rsidRPr="001D0E70">
        <w:rPr>
          <w:lang w:val="en-US"/>
        </w:rPr>
        <w:t>source of heat (i.e. granite intrusions)</w:t>
      </w:r>
      <w:r w:rsidR="00365ADB">
        <w:rPr>
          <w:lang w:val="en-US"/>
        </w:rPr>
        <w:t>, the topography, re</w:t>
      </w:r>
      <w:r w:rsidRPr="001D0E70">
        <w:rPr>
          <w:lang w:val="en-US"/>
        </w:rPr>
        <w:t>cent climate change</w:t>
      </w:r>
      <w:r w:rsidR="00365ADB">
        <w:rPr>
          <w:lang w:val="en-US"/>
        </w:rPr>
        <w:t xml:space="preserve">, the presence of </w:t>
      </w:r>
      <w:r w:rsidR="00365ADB" w:rsidRPr="001D0E70">
        <w:rPr>
          <w:lang w:val="en-US"/>
        </w:rPr>
        <w:t>low conductivity “cap” rock above a heat source</w:t>
      </w:r>
      <w:r w:rsidR="00365ADB">
        <w:rPr>
          <w:lang w:val="en-US"/>
        </w:rPr>
        <w:t xml:space="preserve"> leading to “t</w:t>
      </w:r>
      <w:r w:rsidRPr="001D0E70">
        <w:rPr>
          <w:lang w:val="en-US"/>
        </w:rPr>
        <w:t>rapped heat</w:t>
      </w:r>
      <w:r w:rsidR="00365ADB">
        <w:rPr>
          <w:lang w:val="en-US"/>
        </w:rPr>
        <w:t xml:space="preserve">”, heat refraction due to </w:t>
      </w:r>
      <w:r w:rsidRPr="001D0E70">
        <w:rPr>
          <w:lang w:val="en-US"/>
        </w:rPr>
        <w:t>inclined stra</w:t>
      </w:r>
      <w:r w:rsidR="00365ADB">
        <w:rPr>
          <w:lang w:val="en-US"/>
        </w:rPr>
        <w:t>ta, or c</w:t>
      </w:r>
      <w:r w:rsidRPr="001D0E70">
        <w:rPr>
          <w:lang w:val="en-US"/>
        </w:rPr>
        <w:t>onvective heat transfer</w:t>
      </w:r>
      <w:r w:rsidR="00365ADB">
        <w:rPr>
          <w:lang w:val="en-US"/>
        </w:rPr>
        <w:t>. T</w:t>
      </w:r>
      <w:r w:rsidRPr="001D0E70">
        <w:rPr>
          <w:lang w:val="en-US"/>
        </w:rPr>
        <w:t>hinner crust in offshore areas may account for a higher geothermal gradient in the deepest part of the curve</w:t>
      </w:r>
      <w:r w:rsidR="00365ADB">
        <w:rPr>
          <w:lang w:val="en-US"/>
        </w:rPr>
        <w:t>.</w:t>
      </w:r>
    </w:p>
    <w:p w14:paraId="4C8BF8D6" w14:textId="5ADAC6CC" w:rsidR="001D0E70" w:rsidRDefault="001D0E70" w:rsidP="001D0E70">
      <w:pPr>
        <w:jc w:val="both"/>
        <w:rPr>
          <w:lang w:val="en-US"/>
        </w:rPr>
      </w:pPr>
      <w:r w:rsidRPr="00DC704F">
        <w:rPr>
          <w:lang w:val="en-US"/>
        </w:rPr>
        <w:t>When extrapolated</w:t>
      </w:r>
      <w:r>
        <w:rPr>
          <w:lang w:val="en-US"/>
        </w:rPr>
        <w:t xml:space="preserve"> to the surface, the best-fit geothermal gradient for shallow temperature gradient indicates a surface temperature of </w:t>
      </w:r>
      <w:r w:rsidRPr="00DC704F">
        <w:rPr>
          <w:lang w:val="en-US"/>
        </w:rPr>
        <w:t>4.0</w:t>
      </w:r>
      <w:r>
        <w:rPr>
          <w:lang w:val="en-US"/>
        </w:rPr>
        <w:t xml:space="preserve">°C, which is lower than the </w:t>
      </w:r>
      <w:r w:rsidRPr="00DC704F">
        <w:rPr>
          <w:lang w:val="en-US"/>
        </w:rPr>
        <w:t xml:space="preserve">current annual average surface temperature in Scotland </w:t>
      </w:r>
      <w:r>
        <w:rPr>
          <w:lang w:val="en-US"/>
        </w:rPr>
        <w:t>of about 10°C</w:t>
      </w:r>
      <w:r w:rsidRPr="00DC704F">
        <w:rPr>
          <w:lang w:val="en-US"/>
        </w:rPr>
        <w:t xml:space="preserve">. </w:t>
      </w:r>
      <w:r>
        <w:rPr>
          <w:lang w:val="en-US"/>
        </w:rPr>
        <w:t xml:space="preserve">This indicates that the shallow part of the </w:t>
      </w:r>
      <w:r w:rsidRPr="00DC704F">
        <w:rPr>
          <w:lang w:val="en-US"/>
        </w:rPr>
        <w:t>geothermal gradient measured in shallow boreholes</w:t>
      </w:r>
      <w:r>
        <w:rPr>
          <w:lang w:val="en-US"/>
        </w:rPr>
        <w:t xml:space="preserve"> (&lt; 400m depth) </w:t>
      </w:r>
      <w:r w:rsidRPr="00DC704F">
        <w:rPr>
          <w:lang w:val="en-US"/>
        </w:rPr>
        <w:t xml:space="preserve">must steepen </w:t>
      </w:r>
      <w:r>
        <w:rPr>
          <w:lang w:val="en-US"/>
        </w:rPr>
        <w:t xml:space="preserve">and thus, the </w:t>
      </w:r>
      <w:r w:rsidRPr="00DC704F">
        <w:rPr>
          <w:lang w:val="en-US"/>
        </w:rPr>
        <w:t>rate of increase in temperature with depth will appear to be smaller (Gillespie et al., 2013).</w:t>
      </w:r>
      <w:r>
        <w:rPr>
          <w:lang w:val="en-US"/>
        </w:rPr>
        <w:t xml:space="preserve"> This supports the hypothesis that </w:t>
      </w:r>
      <w:r w:rsidRPr="00DC704F">
        <w:rPr>
          <w:lang w:val="en-US"/>
        </w:rPr>
        <w:t xml:space="preserve">Holocene warming had an impact on near-surface temperatures in Scotland (Westaway and Younger, 2013 and Busby et al., 2015). </w:t>
      </w:r>
    </w:p>
    <w:p w14:paraId="584FCE8C" w14:textId="4C240FF4" w:rsidR="001D0E70" w:rsidRDefault="00132C73" w:rsidP="001D0E70">
      <w:pPr>
        <w:jc w:val="both"/>
        <w:rPr>
          <w:lang w:val="en-US"/>
        </w:rPr>
      </w:pPr>
      <w:r>
        <w:rPr>
          <w:lang w:val="en-US"/>
        </w:rPr>
        <w:t>C</w:t>
      </w:r>
      <w:r w:rsidRPr="001D0E70">
        <w:rPr>
          <w:lang w:val="en-US"/>
        </w:rPr>
        <w:t xml:space="preserve">limate warming since the last glaciation may </w:t>
      </w:r>
      <w:r>
        <w:rPr>
          <w:lang w:val="en-US"/>
        </w:rPr>
        <w:t xml:space="preserve">indeed </w:t>
      </w:r>
      <w:r w:rsidRPr="001D0E70">
        <w:rPr>
          <w:lang w:val="en-US"/>
        </w:rPr>
        <w:t>account for a lower geothermal gradient near the surface.</w:t>
      </w:r>
      <w:r>
        <w:rPr>
          <w:lang w:val="en-US"/>
        </w:rPr>
        <w:t xml:space="preserve"> </w:t>
      </w:r>
      <w:r w:rsidR="001D0E70" w:rsidRPr="00280DF3">
        <w:rPr>
          <w:lang w:val="en-US"/>
        </w:rPr>
        <w:t>Studies in the Canadian sedimentary basin show</w:t>
      </w:r>
      <w:r w:rsidR="001D0E70">
        <w:rPr>
          <w:lang w:val="en-US"/>
        </w:rPr>
        <w:t>ed</w:t>
      </w:r>
      <w:r w:rsidR="001D0E70" w:rsidRPr="00280DF3">
        <w:rPr>
          <w:lang w:val="en-US"/>
        </w:rPr>
        <w:t xml:space="preserve"> that heat flows were </w:t>
      </w:r>
      <w:r w:rsidR="001D0E70">
        <w:rPr>
          <w:lang w:val="en-US"/>
        </w:rPr>
        <w:t xml:space="preserve">generally </w:t>
      </w:r>
      <w:r w:rsidR="001D0E70" w:rsidRPr="00280DF3">
        <w:rPr>
          <w:lang w:val="en-US"/>
        </w:rPr>
        <w:t>underestimated by 10-18% for wells shallower than 1 km due to the paleo-climatic effect (Majorowicz et al., 2012). The significant change in surface temperatur</w:t>
      </w:r>
      <w:r w:rsidR="001D0E70">
        <w:rPr>
          <w:lang w:val="en-US"/>
        </w:rPr>
        <w:t>e since the end of the ice age, where temperatures where much cooler than at present,</w:t>
      </w:r>
      <w:r w:rsidR="001D0E70" w:rsidRPr="00280DF3">
        <w:rPr>
          <w:lang w:val="en-US"/>
        </w:rPr>
        <w:t xml:space="preserve"> indeed caused perturbatio</w:t>
      </w:r>
      <w:r w:rsidR="001D0E70">
        <w:rPr>
          <w:lang w:val="en-US"/>
        </w:rPr>
        <w:t xml:space="preserve">ns of the near surface heat flow by propagating a warming pulse down to </w:t>
      </w:r>
      <w:r w:rsidR="001D0E70" w:rsidRPr="00280DF3">
        <w:rPr>
          <w:lang w:val="en-US"/>
        </w:rPr>
        <w:t>2 km</w:t>
      </w:r>
      <w:r w:rsidR="001D0E70">
        <w:rPr>
          <w:lang w:val="en-US"/>
        </w:rPr>
        <w:t xml:space="preserve"> depth</w:t>
      </w:r>
      <w:r w:rsidR="001D0E70" w:rsidRPr="00280DF3">
        <w:rPr>
          <w:lang w:val="en-US"/>
        </w:rPr>
        <w:t>, expressed by a greater temperature gradient in the basement. The post-glacial warming signal has been estimated in the order of 10-15 °C (Gosnold et al., (2011).</w:t>
      </w:r>
      <w:r w:rsidR="001D0E70">
        <w:rPr>
          <w:lang w:val="en-US"/>
        </w:rPr>
        <w:t xml:space="preserve"> Individual temperature </w:t>
      </w:r>
      <w:r w:rsidR="001D0E70" w:rsidRPr="002154D6">
        <w:rPr>
          <w:lang w:val="en-US"/>
        </w:rPr>
        <w:t xml:space="preserve">measurements from shallow </w:t>
      </w:r>
      <w:r w:rsidR="001D0E70">
        <w:rPr>
          <w:lang w:val="en-US"/>
        </w:rPr>
        <w:t xml:space="preserve">boreholes therefore tend to underestimate </w:t>
      </w:r>
      <w:r w:rsidR="001D0E70" w:rsidRPr="002154D6">
        <w:rPr>
          <w:lang w:val="en-US"/>
        </w:rPr>
        <w:t>the geothermal gradient</w:t>
      </w:r>
      <w:r w:rsidR="001D0E70">
        <w:rPr>
          <w:lang w:val="en-US"/>
        </w:rPr>
        <w:t xml:space="preserve"> and thus the </w:t>
      </w:r>
      <w:r w:rsidR="001D0E70" w:rsidRPr="002154D6">
        <w:rPr>
          <w:lang w:val="en-US"/>
        </w:rPr>
        <w:t xml:space="preserve">size of the heat resource </w:t>
      </w:r>
      <w:r w:rsidR="001D0E70">
        <w:rPr>
          <w:lang w:val="en-US"/>
        </w:rPr>
        <w:t xml:space="preserve">at depth </w:t>
      </w:r>
      <w:r w:rsidR="001D0E70" w:rsidRPr="002154D6">
        <w:rPr>
          <w:lang w:val="en-US"/>
        </w:rPr>
        <w:t xml:space="preserve">(e.g. Westaway and Younger, 2013; Busby et al., 2015). </w:t>
      </w:r>
      <w:r w:rsidR="001D0E70">
        <w:rPr>
          <w:lang w:val="en-US"/>
        </w:rPr>
        <w:t xml:space="preserve">This shows the importance of taking into </w:t>
      </w:r>
      <w:r w:rsidR="001D0E70" w:rsidRPr="00280DF3">
        <w:rPr>
          <w:lang w:val="en-US"/>
        </w:rPr>
        <w:t>consideration paleoclimatic corrections to heat flow data, using a sufficient number deep temperature profiles in equilibrium.</w:t>
      </w:r>
    </w:p>
    <w:p w14:paraId="4C2EE7A5" w14:textId="2343A9D4" w:rsidR="00A265CB" w:rsidRPr="00365ADB" w:rsidRDefault="00A265CB" w:rsidP="00A265CB">
      <w:pPr>
        <w:pStyle w:val="Titre3"/>
        <w:rPr>
          <w:rFonts w:eastAsia="Times New Roman"/>
          <w:lang w:val="en-US"/>
        </w:rPr>
      </w:pPr>
      <w:bookmarkStart w:id="27" w:name="_Toc25416717"/>
      <w:r w:rsidRPr="00365ADB">
        <w:rPr>
          <w:rFonts w:eastAsia="Times New Roman"/>
          <w:lang w:val="en-US"/>
        </w:rPr>
        <w:t>Hot sedimentary aquifers</w:t>
      </w:r>
      <w:r w:rsidR="00132C73">
        <w:rPr>
          <w:rFonts w:eastAsia="Times New Roman"/>
          <w:lang w:val="en-US"/>
        </w:rPr>
        <w:t xml:space="preserve"> (HSA)</w:t>
      </w:r>
      <w:bookmarkEnd w:id="27"/>
    </w:p>
    <w:p w14:paraId="4F8BB5FA" w14:textId="77777777" w:rsidR="00132C73" w:rsidRDefault="00A265CB" w:rsidP="00A265CB">
      <w:pPr>
        <w:jc w:val="both"/>
        <w:rPr>
          <w:lang w:val="en-US"/>
        </w:rPr>
      </w:pPr>
      <w:r w:rsidRPr="00365ADB">
        <w:rPr>
          <w:lang w:val="en-US"/>
        </w:rPr>
        <w:t xml:space="preserve">The geothermal potential of </w:t>
      </w:r>
      <w:r w:rsidR="00132C73" w:rsidRPr="00365ADB">
        <w:rPr>
          <w:lang w:val="en-US"/>
        </w:rPr>
        <w:t xml:space="preserve">Devonian-carboniferous </w:t>
      </w:r>
      <w:r w:rsidRPr="00365ADB">
        <w:rPr>
          <w:lang w:val="en-US"/>
        </w:rPr>
        <w:t>sandstone aquifers in the MVS</w:t>
      </w:r>
      <w:r w:rsidR="00132C73">
        <w:rPr>
          <w:lang w:val="en-US"/>
        </w:rPr>
        <w:t xml:space="preserve"> </w:t>
      </w:r>
      <w:r w:rsidRPr="00365ADB">
        <w:rPr>
          <w:lang w:val="en-US"/>
        </w:rPr>
        <w:t xml:space="preserve">has been investigated in the 80’ (Brown et al., 1987). Investigations highlighted the complexity of the geological structure of the MVS linked to the depositional environment (i.e. difficulty to extrapolate between boreholes due to diverse lithologies, presence of fault/intrusions, complex groundwater flow resulting from coal mines). </w:t>
      </w:r>
      <w:r w:rsidR="00132C73">
        <w:rPr>
          <w:lang w:val="en-US"/>
        </w:rPr>
        <w:t xml:space="preserve">While </w:t>
      </w:r>
      <w:r w:rsidR="00132C73" w:rsidRPr="00365ADB">
        <w:rPr>
          <w:lang w:val="en-US"/>
        </w:rPr>
        <w:t>Permian and Triassic rocks are likely to represent the most productive aquifers</w:t>
      </w:r>
      <w:r w:rsidR="00132C73">
        <w:rPr>
          <w:lang w:val="en-US"/>
        </w:rPr>
        <w:t xml:space="preserve">, </w:t>
      </w:r>
      <w:r w:rsidR="00132C73" w:rsidRPr="00365ADB">
        <w:rPr>
          <w:lang w:val="en-US"/>
        </w:rPr>
        <w:t xml:space="preserve">most of the </w:t>
      </w:r>
      <w:r w:rsidR="00132C73">
        <w:rPr>
          <w:lang w:val="en-US"/>
        </w:rPr>
        <w:t xml:space="preserve">Carboniferous </w:t>
      </w:r>
      <w:r w:rsidR="00132C73" w:rsidRPr="00365ADB">
        <w:rPr>
          <w:lang w:val="en-US"/>
        </w:rPr>
        <w:t>sandstone aquifers</w:t>
      </w:r>
      <w:r w:rsidR="00132C73">
        <w:rPr>
          <w:lang w:val="en-US"/>
        </w:rPr>
        <w:t xml:space="preserve">, excepting the </w:t>
      </w:r>
      <w:r w:rsidR="00132C73" w:rsidRPr="00365ADB">
        <w:rPr>
          <w:lang w:val="en-US"/>
        </w:rPr>
        <w:t>Passage Formation</w:t>
      </w:r>
      <w:r w:rsidR="00132C73">
        <w:rPr>
          <w:lang w:val="en-US"/>
        </w:rPr>
        <w:t>,</w:t>
      </w:r>
      <w:r w:rsidR="00132C73" w:rsidRPr="00365ADB">
        <w:rPr>
          <w:lang w:val="en-US"/>
        </w:rPr>
        <w:t xml:space="preserve"> </w:t>
      </w:r>
      <w:r w:rsidR="00132C73">
        <w:rPr>
          <w:lang w:val="en-US"/>
        </w:rPr>
        <w:t xml:space="preserve">are contained with relatively thin strata with a </w:t>
      </w:r>
      <w:r w:rsidR="00132C73" w:rsidRPr="00365ADB">
        <w:rPr>
          <w:lang w:val="en-US"/>
        </w:rPr>
        <w:t>low natural permeability and a restrictive geographical distribution.</w:t>
      </w:r>
    </w:p>
    <w:p w14:paraId="562CAE63" w14:textId="6BA489CB" w:rsidR="00A265CB" w:rsidRPr="00132C73" w:rsidRDefault="00A265CB" w:rsidP="00A265CB">
      <w:pPr>
        <w:jc w:val="both"/>
        <w:rPr>
          <w:lang w:val="en-US"/>
        </w:rPr>
      </w:pPr>
      <w:r w:rsidRPr="00365ADB">
        <w:rPr>
          <w:lang w:val="en-US"/>
        </w:rPr>
        <w:t xml:space="preserve">The main HSA prospect, the ~170 m thick Knox Pulpit Sandstone Formation (Upper Devonian Stratheden Group), composed of weakly cemented wind-deposited sandstones, can be found at 4 km depth in the MVS (Gillepsie et al., 2013). Low permeability and low thermal conductivity volcanic rocks (basaltic and andesitic lavas and pyroclastic deposits) overlying sedimentary rocks in the MVS have been suggested to represent “cap rocks” to HSA systems, by trapping both heat and water in underlying sedimentary aquifers. </w:t>
      </w:r>
      <w:r w:rsidRPr="00132C73">
        <w:rPr>
          <w:lang w:val="en-US"/>
        </w:rPr>
        <w:t>Those include:</w:t>
      </w:r>
    </w:p>
    <w:p w14:paraId="0B2AF445" w14:textId="77777777" w:rsidR="00A265CB" w:rsidRDefault="00A265CB" w:rsidP="00A265CB">
      <w:pPr>
        <w:pStyle w:val="Paragraphedeliste"/>
        <w:numPr>
          <w:ilvl w:val="0"/>
          <w:numId w:val="26"/>
        </w:numPr>
        <w:jc w:val="both"/>
      </w:pPr>
      <w:r>
        <w:t>Devonian basaltic and andesitic rocks under the Ochil Hills and Sidlaw Hills in the NE MVS and under the Carrick Hills and Pentland Hills in the SE MVS</w:t>
      </w:r>
    </w:p>
    <w:p w14:paraId="09E9A88D" w14:textId="77777777" w:rsidR="00A265CB" w:rsidRDefault="00A265CB" w:rsidP="00A265CB">
      <w:pPr>
        <w:pStyle w:val="Paragraphedeliste"/>
        <w:numPr>
          <w:ilvl w:val="0"/>
          <w:numId w:val="26"/>
        </w:numPr>
        <w:jc w:val="both"/>
      </w:pPr>
      <w:r>
        <w:t>Carboniferous basaltic rock beneath Renfrewshire, Kilpatrick, Campsie and Gargunnock hills in the west and under the Garleton Hills in the east.</w:t>
      </w:r>
    </w:p>
    <w:p w14:paraId="63F3E683" w14:textId="77777777" w:rsidR="00A265CB" w:rsidRPr="00365ADB" w:rsidRDefault="00A265CB" w:rsidP="00A265CB">
      <w:pPr>
        <w:jc w:val="both"/>
        <w:rPr>
          <w:lang w:val="en-US"/>
        </w:rPr>
      </w:pPr>
      <w:r w:rsidRPr="00365ADB">
        <w:rPr>
          <w:lang w:val="en-US"/>
        </w:rPr>
        <w:t>New and more detailed heat flow measurements (through the drilling of new inclined wells in those areas) would be necessary to identify potential thermal anomalies beneath igneous rocks. In addition, testing deep boreholes could be used to infer the actual permeability (and its change with depth) together with the overall productivity at depth to determine HSA potential.</w:t>
      </w:r>
    </w:p>
    <w:p w14:paraId="1EDF1FC3" w14:textId="77777777" w:rsidR="00A265CB" w:rsidRPr="00365ADB" w:rsidRDefault="00A265CB" w:rsidP="00A265CB">
      <w:pPr>
        <w:pStyle w:val="Titre3"/>
        <w:rPr>
          <w:rFonts w:eastAsia="Times New Roman"/>
          <w:lang w:val="en-US"/>
        </w:rPr>
      </w:pPr>
      <w:bookmarkStart w:id="28" w:name="_heading=h.30j0zll" w:colFirst="0" w:colLast="0"/>
      <w:bookmarkStart w:id="29" w:name="_Toc25416718"/>
      <w:bookmarkEnd w:id="28"/>
      <w:r w:rsidRPr="00365ADB">
        <w:rPr>
          <w:rFonts w:eastAsia="Times New Roman"/>
          <w:lang w:val="en-US"/>
        </w:rPr>
        <w:t>Hot Dry Rocks and HHP Granite</w:t>
      </w:r>
      <w:bookmarkEnd w:id="29"/>
    </w:p>
    <w:p w14:paraId="70D22C17" w14:textId="77777777" w:rsidR="00A265CB" w:rsidRPr="00365ADB" w:rsidRDefault="00A265CB" w:rsidP="00A265CB">
      <w:pPr>
        <w:jc w:val="both"/>
        <w:rPr>
          <w:rFonts w:eastAsia="Times New Roman" w:cstheme="minorHAnsi"/>
          <w:lang w:val="en-US"/>
        </w:rPr>
      </w:pPr>
      <w:r w:rsidRPr="00365ADB">
        <w:rPr>
          <w:rFonts w:eastAsia="Times New Roman" w:cstheme="minorHAnsi"/>
          <w:lang w:val="en-US"/>
        </w:rPr>
        <w:t>The regional “background” geothermal gradient calculated for Scotland in Gillepsie et al. (2013) suggests that a temperature of 150C would be reached at 4-5 km depth. However, this is limited by the lack of onshore temperature measured in crystalline rocks at a depth higher than 2 km. For HDR systems, it is of interest to identify local thermal anomalies at accessible depth (i.e. additional heat generated in situ, trapped heat).</w:t>
      </w:r>
    </w:p>
    <w:p w14:paraId="49F26DA9" w14:textId="62702836" w:rsidR="00A265CB" w:rsidRPr="00365ADB" w:rsidRDefault="00A265CB" w:rsidP="00A265CB">
      <w:pPr>
        <w:jc w:val="both"/>
        <w:rPr>
          <w:rFonts w:eastAsia="Times New Roman" w:cstheme="minorHAnsi"/>
          <w:lang w:val="en-US"/>
        </w:rPr>
      </w:pPr>
      <w:r w:rsidRPr="00365ADB">
        <w:rPr>
          <w:rFonts w:eastAsia="Times New Roman" w:cstheme="minorHAnsi"/>
          <w:lang w:val="en-US"/>
        </w:rPr>
        <w:t xml:space="preserve">High Heat Production (HHP) granite intrusions (with an estimated minimum capacity of 4.0 </w:t>
      </w:r>
      <w:r w:rsidRPr="00A265CB">
        <w:rPr>
          <w:rFonts w:eastAsia="Times New Roman" w:cstheme="minorHAnsi"/>
        </w:rPr>
        <w:t>μ</w:t>
      </w:r>
      <w:r w:rsidRPr="00365ADB">
        <w:rPr>
          <w:rFonts w:eastAsia="Times New Roman" w:cstheme="minorHAnsi"/>
          <w:lang w:val="en-US"/>
        </w:rPr>
        <w:t xml:space="preserve">W m-3) are likely to be the only source of additional in-situ heat generated beneath Scotland, while only low-conductivity rocks are likely create situations where the vertical upflow of heat is trapped at depth. </w:t>
      </w:r>
    </w:p>
    <w:p w14:paraId="7465B73F" w14:textId="77777777" w:rsidR="00A265CB" w:rsidRPr="00A265CB" w:rsidRDefault="00A265CB" w:rsidP="00A265CB">
      <w:pPr>
        <w:jc w:val="both"/>
        <w:rPr>
          <w:rFonts w:eastAsia="Times New Roman" w:cstheme="minorHAnsi"/>
        </w:rPr>
      </w:pPr>
      <w:r w:rsidRPr="00365ADB">
        <w:rPr>
          <w:rFonts w:eastAsia="Times New Roman" w:cstheme="minorHAnsi"/>
          <w:lang w:val="en-US"/>
        </w:rPr>
        <w:t xml:space="preserve">The largest and greatest concentration of intrusions is located in the block of crystalline rocks bounded by the Highland Boundary Fault and the Great Glen Fault. Only granite (sensus stricto) intrusions contains sufficient concentration of K,T and U element to generate heat by radioactive decay that would have a geothermal significance. </w:t>
      </w:r>
      <w:r w:rsidRPr="00A265CB">
        <w:rPr>
          <w:rFonts w:eastAsia="Times New Roman" w:cstheme="minorHAnsi"/>
        </w:rPr>
        <w:t>Those granite intrusions occured during different events:</w:t>
      </w:r>
    </w:p>
    <w:p w14:paraId="7D33D755" w14:textId="77777777" w:rsidR="00A265CB" w:rsidRPr="00365ADB" w:rsidRDefault="00A265CB" w:rsidP="00A265CB">
      <w:pPr>
        <w:numPr>
          <w:ilvl w:val="0"/>
          <w:numId w:val="25"/>
        </w:numPr>
        <w:spacing w:after="0"/>
        <w:jc w:val="both"/>
        <w:rPr>
          <w:rFonts w:eastAsia="Times New Roman" w:cstheme="minorHAnsi"/>
          <w:lang w:val="en-US"/>
        </w:rPr>
      </w:pPr>
      <w:r w:rsidRPr="00365ADB">
        <w:rPr>
          <w:rFonts w:eastAsia="Times New Roman" w:cstheme="minorHAnsi"/>
          <w:lang w:val="en-US"/>
        </w:rPr>
        <w:t>&lt; 10% occured during crustal stretching that preceded/accompanied the opening of the Iapetus Ocean, ~600 million years ago. Those intrusions can be found in the Grampian Highlands and Northern Highlands, and are unlikely to have HHP character (small and chemical composition not favorable).</w:t>
      </w:r>
    </w:p>
    <w:p w14:paraId="48D8C400" w14:textId="77777777" w:rsidR="00A265CB" w:rsidRPr="00365ADB" w:rsidRDefault="00A265CB" w:rsidP="00A265CB">
      <w:pPr>
        <w:numPr>
          <w:ilvl w:val="0"/>
          <w:numId w:val="25"/>
        </w:numPr>
        <w:spacing w:after="0"/>
        <w:jc w:val="both"/>
        <w:rPr>
          <w:rFonts w:eastAsia="Times New Roman" w:cstheme="minorHAnsi"/>
          <w:lang w:val="en-US"/>
        </w:rPr>
      </w:pPr>
      <w:r w:rsidRPr="00365ADB">
        <w:rPr>
          <w:rFonts w:eastAsia="Times New Roman" w:cstheme="minorHAnsi"/>
          <w:lang w:val="en-US"/>
        </w:rPr>
        <w:t>Most of granitic intrusions were formed in association with the Caledonian Orogeny (closure of the Iapetus Ocean) between 500-400 Ma ago</w:t>
      </w:r>
    </w:p>
    <w:p w14:paraId="3EE41209" w14:textId="10CA19B5" w:rsidR="00A265CB" w:rsidRPr="00365ADB" w:rsidRDefault="00A265CB" w:rsidP="00A265CB">
      <w:pPr>
        <w:numPr>
          <w:ilvl w:val="1"/>
          <w:numId w:val="25"/>
        </w:numPr>
        <w:spacing w:after="0"/>
        <w:jc w:val="both"/>
        <w:rPr>
          <w:rFonts w:eastAsia="Times New Roman" w:cstheme="minorHAnsi"/>
          <w:lang w:val="en-US"/>
        </w:rPr>
      </w:pPr>
      <w:r w:rsidRPr="00365ADB">
        <w:rPr>
          <w:rFonts w:eastAsia="Times New Roman" w:cstheme="minorHAnsi"/>
          <w:lang w:val="en-US"/>
        </w:rPr>
        <w:t xml:space="preserve">the Grampian Event (c. 490–460 Ma) produced large bodies of granite/ granodiorite south of Inverness and near Aberdeen, with low HP values (0.6–2.2 </w:t>
      </w:r>
      <w:r w:rsidRPr="00A265CB">
        <w:rPr>
          <w:rFonts w:eastAsia="Times New Roman" w:cstheme="minorHAnsi"/>
        </w:rPr>
        <w:t>μ</w:t>
      </w:r>
      <w:r w:rsidRPr="00365ADB">
        <w:rPr>
          <w:rFonts w:eastAsia="Times New Roman" w:cstheme="minorHAnsi"/>
          <w:lang w:val="en-US"/>
        </w:rPr>
        <w:t>W</w:t>
      </w:r>
      <w:r w:rsidR="00132C73">
        <w:rPr>
          <w:rFonts w:eastAsia="Times New Roman" w:cstheme="minorHAnsi"/>
          <w:lang w:val="en-US"/>
        </w:rPr>
        <w:t>/m3</w:t>
      </w:r>
      <w:r w:rsidRPr="00365ADB">
        <w:rPr>
          <w:rFonts w:eastAsia="Times New Roman" w:cstheme="minorHAnsi"/>
          <w:lang w:val="en-US"/>
        </w:rPr>
        <w:t xml:space="preserve">).  </w:t>
      </w:r>
    </w:p>
    <w:p w14:paraId="4E94BB89" w14:textId="77777777" w:rsidR="00A265CB" w:rsidRPr="00365ADB" w:rsidRDefault="00A265CB" w:rsidP="00A265CB">
      <w:pPr>
        <w:numPr>
          <w:ilvl w:val="1"/>
          <w:numId w:val="25"/>
        </w:numPr>
        <w:spacing w:after="0"/>
        <w:jc w:val="both"/>
        <w:rPr>
          <w:rFonts w:eastAsia="Times New Roman" w:cstheme="minorHAnsi"/>
          <w:lang w:val="en-US"/>
        </w:rPr>
      </w:pPr>
      <w:r w:rsidRPr="00365ADB">
        <w:rPr>
          <w:rFonts w:eastAsia="Times New Roman" w:cstheme="minorHAnsi"/>
          <w:lang w:val="en-US"/>
        </w:rPr>
        <w:t xml:space="preserve">The Scandian Event (c. 435–420 Ma) produced numerous intrusions of granite, granodiorite and diorite, mostly in the Grampian Highlands region. HP values for granite </w:t>
      </w:r>
      <w:r w:rsidRPr="00365ADB">
        <w:rPr>
          <w:rFonts w:eastAsia="Times New Roman" w:cstheme="minorHAnsi"/>
          <w:i/>
          <w:lang w:val="en-US"/>
        </w:rPr>
        <w:t>sensus stricto</w:t>
      </w:r>
      <w:r w:rsidRPr="00365ADB">
        <w:rPr>
          <w:rFonts w:eastAsia="Times New Roman" w:cstheme="minorHAnsi"/>
          <w:lang w:val="en-US"/>
        </w:rPr>
        <w:t xml:space="preserve"> ranges from 2.2 to 7.3 </w:t>
      </w:r>
      <w:r w:rsidRPr="00A265CB">
        <w:rPr>
          <w:rFonts w:eastAsia="Times New Roman" w:cstheme="minorHAnsi"/>
        </w:rPr>
        <w:t>μ</w:t>
      </w:r>
      <w:r w:rsidRPr="00365ADB">
        <w:rPr>
          <w:rFonts w:eastAsia="Times New Roman" w:cstheme="minorHAnsi"/>
          <w:lang w:val="en-US"/>
        </w:rPr>
        <w:t xml:space="preserve">W m-3, with the mean HP values for 8 of them (the Helmsdale, Fearn, Abriachan, Bennachie, Mt Battock, Ballater, Cairngorm and Monadhliath intrusions) being &gt;= the threshold for HHP character (4 </w:t>
      </w:r>
      <w:r w:rsidRPr="00A265CB">
        <w:rPr>
          <w:rFonts w:eastAsia="Times New Roman" w:cstheme="minorHAnsi"/>
        </w:rPr>
        <w:t>μ</w:t>
      </w:r>
      <w:r w:rsidRPr="00365ADB">
        <w:rPr>
          <w:rFonts w:eastAsia="Times New Roman" w:cstheme="minorHAnsi"/>
          <w:lang w:val="en-US"/>
        </w:rPr>
        <w:t>W.m-3)</w:t>
      </w:r>
    </w:p>
    <w:p w14:paraId="3AEB4F8F" w14:textId="14AA320C" w:rsidR="00A265CB" w:rsidRPr="00365ADB" w:rsidRDefault="00A265CB" w:rsidP="00A265CB">
      <w:pPr>
        <w:numPr>
          <w:ilvl w:val="1"/>
          <w:numId w:val="25"/>
        </w:numPr>
        <w:jc w:val="both"/>
        <w:rPr>
          <w:rFonts w:eastAsia="Times New Roman" w:cstheme="minorHAnsi"/>
          <w:lang w:val="en-US"/>
        </w:rPr>
      </w:pPr>
      <w:r w:rsidRPr="00365ADB">
        <w:rPr>
          <w:rFonts w:eastAsia="Times New Roman" w:cstheme="minorHAnsi"/>
          <w:lang w:val="en-US"/>
        </w:rPr>
        <w:t xml:space="preserve">Two large intrusions (Fleet and Criffel), with HP values of 3 and 2.2 </w:t>
      </w:r>
      <w:r w:rsidRPr="00A265CB">
        <w:rPr>
          <w:rFonts w:eastAsia="Times New Roman" w:cstheme="minorHAnsi"/>
        </w:rPr>
        <w:t>μ</w:t>
      </w:r>
      <w:r w:rsidRPr="00365ADB">
        <w:rPr>
          <w:rFonts w:eastAsia="Times New Roman" w:cstheme="minorHAnsi"/>
          <w:lang w:val="en-US"/>
        </w:rPr>
        <w:t xml:space="preserve">W m-3 were emplaced in </w:t>
      </w:r>
      <w:r w:rsidR="00132C73">
        <w:rPr>
          <w:rFonts w:eastAsia="Times New Roman" w:cstheme="minorHAnsi"/>
          <w:lang w:val="en-US"/>
        </w:rPr>
        <w:t>S</w:t>
      </w:r>
      <w:r w:rsidRPr="00365ADB">
        <w:rPr>
          <w:rFonts w:eastAsia="Times New Roman" w:cstheme="minorHAnsi"/>
          <w:lang w:val="en-US"/>
        </w:rPr>
        <w:t xml:space="preserve">outhern Scotland, at the end of the Caledonian Orogeny (410–390 Ma).  </w:t>
      </w:r>
    </w:p>
    <w:p w14:paraId="70580427" w14:textId="16245F7F" w:rsidR="00A265CB" w:rsidRPr="009A0B33" w:rsidRDefault="00A265CB" w:rsidP="00A265CB">
      <w:pPr>
        <w:jc w:val="both"/>
        <w:rPr>
          <w:rFonts w:eastAsia="Times New Roman" w:cstheme="minorHAnsi"/>
          <w:lang w:val="en-US"/>
        </w:rPr>
      </w:pPr>
      <w:r w:rsidRPr="00365ADB">
        <w:rPr>
          <w:rFonts w:eastAsia="Times New Roman" w:cstheme="minorHAnsi"/>
          <w:lang w:val="en-US"/>
        </w:rPr>
        <w:t>“</w:t>
      </w:r>
      <w:r w:rsidRPr="00365ADB">
        <w:rPr>
          <w:rFonts w:eastAsia="Times New Roman" w:cstheme="minorHAnsi"/>
          <w:i/>
          <w:lang w:val="en-US"/>
        </w:rPr>
        <w:t xml:space="preserve">The Midland Valley represents the largest onshore area in Scotland where a thick pile of sedimentary rocks overlies crystalline basement. The sedimentary strata in places contain numerous seams of coal, which has very low thermal conductivity and so is an excellent thermal insulator. The coal seams are, however, very thin compared to the interbedded mudstones and sandstones that will mainly determine the thermal conductivity profile, and the degree to which they would act as a thermal insulator is not clear. The nature of the basement rocks beneath the Midland Valley is very poorly understood, and the extent to which intrusions of granite (let alone HHP granite) might exist in them is not known, and may be impossible to determine. Only one intrusion of granitic rock of significant size actually crops out within the Midland Valley; the </w:t>
      </w:r>
      <w:r w:rsidRPr="00365ADB">
        <w:rPr>
          <w:rFonts w:eastAsia="Times New Roman" w:cstheme="minorHAnsi"/>
          <w:b/>
          <w:i/>
          <w:lang w:val="en-US"/>
        </w:rPr>
        <w:t xml:space="preserve">Distinkhorn intrusion </w:t>
      </w:r>
      <w:r w:rsidRPr="00365ADB">
        <w:rPr>
          <w:rFonts w:eastAsia="Times New Roman" w:cstheme="minorHAnsi"/>
          <w:i/>
          <w:lang w:val="en-US"/>
        </w:rPr>
        <w:t xml:space="preserve">consists of diorite and granodiorite, and has low HP capacity (2.0 </w:t>
      </w:r>
      <w:r w:rsidRPr="00A265CB">
        <w:rPr>
          <w:rFonts w:eastAsia="Times New Roman" w:cstheme="minorHAnsi"/>
          <w:i/>
        </w:rPr>
        <w:t>μ</w:t>
      </w:r>
      <w:r w:rsidRPr="00365ADB">
        <w:rPr>
          <w:rFonts w:eastAsia="Times New Roman" w:cstheme="minorHAnsi"/>
          <w:i/>
          <w:lang w:val="en-US"/>
        </w:rPr>
        <w:t>W m-3). The potential for locating and exploiting a hot buried granite in the Midland Valley therefore appears to be very small; however, if granite intrusions do exist in the basement rocks, the heat they supply to the overlying sedimentary rocks may contribute to the geothermal energy potential in Hot Sedimentary Aquifer settings and abandoned mine workings</w:t>
      </w:r>
      <w:r w:rsidRPr="00365ADB">
        <w:rPr>
          <w:rFonts w:eastAsia="Times New Roman" w:cstheme="minorHAnsi"/>
          <w:lang w:val="en-US"/>
        </w:rPr>
        <w:t xml:space="preserve">.“ </w:t>
      </w:r>
      <w:r w:rsidRPr="009A0B33">
        <w:rPr>
          <w:rFonts w:eastAsia="Times New Roman" w:cstheme="minorHAnsi"/>
          <w:lang w:val="en-US"/>
        </w:rPr>
        <w:t>(Gillespie et al., 2013)</w:t>
      </w:r>
    </w:p>
    <w:p w14:paraId="7BA438E3" w14:textId="77777777" w:rsidR="00A265CB" w:rsidRPr="00365ADB" w:rsidRDefault="00A265CB" w:rsidP="00A265CB">
      <w:pPr>
        <w:jc w:val="both"/>
        <w:rPr>
          <w:rFonts w:eastAsia="Times New Roman" w:cstheme="minorHAnsi"/>
          <w:lang w:val="en-US"/>
        </w:rPr>
      </w:pPr>
      <w:bookmarkStart w:id="30" w:name="_heading=h.1fob9te" w:colFirst="0" w:colLast="0"/>
      <w:bookmarkEnd w:id="30"/>
      <w:r w:rsidRPr="00365ADB">
        <w:rPr>
          <w:rFonts w:eastAsia="Times New Roman" w:cstheme="minorHAnsi"/>
          <w:lang w:val="en-US"/>
        </w:rPr>
        <w:t xml:space="preserve">Low thermal conductivity rocks such as basaltic and andesitic lavas (with values of ~ 2.2 W/m.K in the Midland Valley) have a potential to embody large heat reservoirs (elevated temperatures compared to other rock types) in order to maintain consistent geothermal gradient. This effect is particularly enhanced if the supply of heat from depth exceeds normal background values (i.e. residual heat from magmatism). The low thermal conductivity of basic (silica-poor) igneous rocks forming large intrusions in Aberdeenshire (e.g. Morvern-Cabrach, Insch and Huntly-Knock intrusions), means they may be hotter than rocks of higher thermal conductivity in the same area. Those intrusions are interpreted to overlie the East Grampians Batholith (part of which consists of HHP granite), with their bases at between 1 and 5 km depth, which might provide a boost to background heat flow in the area. </w:t>
      </w:r>
    </w:p>
    <w:p w14:paraId="30FFF072" w14:textId="3CC656B7" w:rsidR="000F642C" w:rsidRDefault="000F642C" w:rsidP="000F642C">
      <w:pPr>
        <w:pStyle w:val="Titre3"/>
        <w:rPr>
          <w:lang w:val="en-US"/>
        </w:rPr>
      </w:pPr>
      <w:bookmarkStart w:id="31" w:name="_Toc25416719"/>
      <w:r>
        <w:rPr>
          <w:lang w:val="en-US"/>
        </w:rPr>
        <w:t>Minewater temperature in the UK</w:t>
      </w:r>
      <w:r w:rsidR="00132C73">
        <w:rPr>
          <w:lang w:val="en-US"/>
        </w:rPr>
        <w:t xml:space="preserve"> (see appendix XXX)</w:t>
      </w:r>
      <w:bookmarkEnd w:id="31"/>
    </w:p>
    <w:p w14:paraId="45D17932" w14:textId="711F3742" w:rsidR="000F642C" w:rsidRDefault="000F642C" w:rsidP="000F642C">
      <w:pPr>
        <w:jc w:val="both"/>
        <w:rPr>
          <w:lang w:val="en-US"/>
        </w:rPr>
      </w:pPr>
      <w:r w:rsidRPr="00AA41DE">
        <w:rPr>
          <w:lang w:val="en-US"/>
        </w:rPr>
        <w:t xml:space="preserve">Minewater temperatures </w:t>
      </w:r>
      <w:r w:rsidR="00225121">
        <w:rPr>
          <w:lang w:val="en-US"/>
        </w:rPr>
        <w:t>reported in the</w:t>
      </w:r>
      <w:r w:rsidR="00225121" w:rsidRPr="00971E34">
        <w:rPr>
          <w:lang w:val="en-US"/>
        </w:rPr>
        <w:t xml:space="preserve"> BGS Catalogue of Geothermal Data for the UK (Burley et al., 1984)</w:t>
      </w:r>
      <w:r w:rsidR="00225121">
        <w:rPr>
          <w:lang w:val="en-US"/>
        </w:rPr>
        <w:t xml:space="preserve"> have been analyzed by (</w:t>
      </w:r>
      <w:r w:rsidR="00225121" w:rsidRPr="00AA41DE">
        <w:rPr>
          <w:lang w:val="en-US"/>
        </w:rPr>
        <w:t>Gillespie et al., 2013)</w:t>
      </w:r>
      <w:r w:rsidR="00225121">
        <w:rPr>
          <w:lang w:val="en-US"/>
        </w:rPr>
        <w:t xml:space="preserve">. Temperatures </w:t>
      </w:r>
      <w:r w:rsidR="00225121" w:rsidRPr="00AA41DE">
        <w:rPr>
          <w:lang w:val="en-US"/>
        </w:rPr>
        <w:t>measured from nine boreholes in the Midland Valley</w:t>
      </w:r>
      <w:r w:rsidR="00225121">
        <w:rPr>
          <w:lang w:val="en-US"/>
        </w:rPr>
        <w:t xml:space="preserve"> </w:t>
      </w:r>
      <w:r w:rsidR="003C72D0">
        <w:rPr>
          <w:lang w:val="en-US"/>
        </w:rPr>
        <w:t>range</w:t>
      </w:r>
      <w:r w:rsidRPr="00AA41DE">
        <w:rPr>
          <w:lang w:val="en-US"/>
        </w:rPr>
        <w:t xml:space="preserve"> from 12 to 21°C, with a mean</w:t>
      </w:r>
      <w:r w:rsidR="00225121">
        <w:rPr>
          <w:lang w:val="en-US"/>
        </w:rPr>
        <w:t xml:space="preserve"> and </w:t>
      </w:r>
      <w:r w:rsidRPr="00AA41DE">
        <w:rPr>
          <w:lang w:val="en-US"/>
        </w:rPr>
        <w:t>median of 17 °C</w:t>
      </w:r>
      <w:r w:rsidR="00225121">
        <w:rPr>
          <w:lang w:val="en-US"/>
        </w:rPr>
        <w:t>. The a</w:t>
      </w:r>
      <w:bookmarkStart w:id="32" w:name="_GoBack"/>
      <w:bookmarkEnd w:id="32"/>
      <w:r w:rsidR="00225121">
        <w:rPr>
          <w:lang w:val="en-US"/>
        </w:rPr>
        <w:t xml:space="preserve">verage </w:t>
      </w:r>
      <w:r w:rsidR="003C72D0" w:rsidRPr="000E0455">
        <w:rPr>
          <w:lang w:val="en-US"/>
        </w:rPr>
        <w:t>temperature for water circulating above 200 m depth</w:t>
      </w:r>
      <w:r w:rsidR="00225121">
        <w:rPr>
          <w:lang w:val="en-US"/>
        </w:rPr>
        <w:t xml:space="preserve"> has been reported to range between 8 and </w:t>
      </w:r>
      <w:r w:rsidR="00225121" w:rsidRPr="000E0455">
        <w:rPr>
          <w:lang w:val="en-US"/>
        </w:rPr>
        <w:t>15 °C</w:t>
      </w:r>
      <w:r w:rsidR="003C72D0" w:rsidRPr="000E0455">
        <w:rPr>
          <w:lang w:val="en-US"/>
        </w:rPr>
        <w:t xml:space="preserve"> (Robins, 1990).</w:t>
      </w:r>
      <w:r w:rsidR="003C72D0">
        <w:rPr>
          <w:lang w:val="en-US"/>
        </w:rPr>
        <w:t xml:space="preserve"> </w:t>
      </w:r>
      <w:r w:rsidR="003C72D0" w:rsidRPr="000E0455">
        <w:rPr>
          <w:lang w:val="en-US"/>
        </w:rPr>
        <w:t xml:space="preserve">Despite the temperature of mine waters generally increases with depth according to the geothermal gradient, no correlation has been found between the depth of the measurements and the observed water temperature in the Midland Valley. </w:t>
      </w:r>
      <w:r>
        <w:rPr>
          <w:lang w:val="en-US"/>
        </w:rPr>
        <w:t xml:space="preserve">In autumn 2008, </w:t>
      </w:r>
      <w:r w:rsidR="00225121">
        <w:rPr>
          <w:lang w:val="en-US"/>
        </w:rPr>
        <w:t xml:space="preserve">new </w:t>
      </w:r>
      <w:r>
        <w:rPr>
          <w:lang w:val="en-US"/>
        </w:rPr>
        <w:t>g</w:t>
      </w:r>
      <w:r w:rsidRPr="004507B4">
        <w:rPr>
          <w:lang w:val="en-US"/>
        </w:rPr>
        <w:t xml:space="preserve">roundwater samples were collected from boreholes abstracting </w:t>
      </w:r>
      <w:r w:rsidR="00A06D36">
        <w:rPr>
          <w:lang w:val="en-US"/>
        </w:rPr>
        <w:t xml:space="preserve">water </w:t>
      </w:r>
      <w:r w:rsidRPr="004507B4">
        <w:rPr>
          <w:lang w:val="en-US"/>
        </w:rPr>
        <w:t>from Carboniferous sedimentary aquifers across the Midland Valley</w:t>
      </w:r>
      <w:r>
        <w:rPr>
          <w:lang w:val="en-US"/>
        </w:rPr>
        <w:t>, as part of the Scotland Baseline Project</w:t>
      </w:r>
      <w:r w:rsidRPr="004507B4">
        <w:rPr>
          <w:lang w:val="en-US"/>
        </w:rPr>
        <w:t>. Four</w:t>
      </w:r>
      <w:r w:rsidR="00225121">
        <w:rPr>
          <w:lang w:val="en-US"/>
        </w:rPr>
        <w:t xml:space="preserve"> of them</w:t>
      </w:r>
      <w:r>
        <w:rPr>
          <w:lang w:val="en-US"/>
        </w:rPr>
        <w:t xml:space="preserve"> </w:t>
      </w:r>
      <w:r w:rsidR="00225121">
        <w:rPr>
          <w:lang w:val="en-US"/>
        </w:rPr>
        <w:t>originate</w:t>
      </w:r>
      <w:r>
        <w:rPr>
          <w:lang w:val="en-US"/>
        </w:rPr>
        <w:t xml:space="preserve"> from abandoned flooded mine workings (i.e. either </w:t>
      </w:r>
      <w:r w:rsidRPr="004507B4">
        <w:rPr>
          <w:lang w:val="en-US"/>
        </w:rPr>
        <w:t xml:space="preserve">pumped or </w:t>
      </w:r>
      <w:r>
        <w:rPr>
          <w:lang w:val="en-US"/>
        </w:rPr>
        <w:t>from gravity-driven discharge zones)</w:t>
      </w:r>
      <w:r w:rsidRPr="004507B4">
        <w:rPr>
          <w:lang w:val="en-US"/>
        </w:rPr>
        <w:t>. T</w:t>
      </w:r>
      <w:r>
        <w:rPr>
          <w:lang w:val="en-US"/>
        </w:rPr>
        <w:t>emperatures of t</w:t>
      </w:r>
      <w:r w:rsidRPr="004507B4">
        <w:rPr>
          <w:lang w:val="en-US"/>
        </w:rPr>
        <w:t>wo of the measured pumped mine</w:t>
      </w:r>
      <w:r>
        <w:rPr>
          <w:lang w:val="en-US"/>
        </w:rPr>
        <w:t>-</w:t>
      </w:r>
      <w:r w:rsidRPr="004507B4">
        <w:rPr>
          <w:lang w:val="en-US"/>
        </w:rPr>
        <w:t xml:space="preserve">water </w:t>
      </w:r>
      <w:r>
        <w:rPr>
          <w:lang w:val="en-US"/>
        </w:rPr>
        <w:t>were</w:t>
      </w:r>
      <w:r w:rsidRPr="004507B4">
        <w:rPr>
          <w:lang w:val="en-US"/>
        </w:rPr>
        <w:t xml:space="preserve"> 11.7 and 14.5 °C</w:t>
      </w:r>
      <w:r>
        <w:rPr>
          <w:lang w:val="en-US"/>
        </w:rPr>
        <w:t xml:space="preserve">, in accordance with </w:t>
      </w:r>
      <w:r w:rsidRPr="004507B4">
        <w:rPr>
          <w:lang w:val="en-US"/>
        </w:rPr>
        <w:t xml:space="preserve">the typical temperature of natural groundwater from Carboniferous aquifers in the Midland Valley. </w:t>
      </w:r>
      <w:r>
        <w:rPr>
          <w:lang w:val="en-US"/>
        </w:rPr>
        <w:t xml:space="preserve">Temperature of the sampled mine-water pumped from the </w:t>
      </w:r>
      <w:r w:rsidRPr="004507B4">
        <w:rPr>
          <w:lang w:val="en-US"/>
        </w:rPr>
        <w:t>Polkemmet</w:t>
      </w:r>
      <w:r>
        <w:rPr>
          <w:lang w:val="en-US"/>
        </w:rPr>
        <w:t xml:space="preserve"> </w:t>
      </w:r>
      <w:r w:rsidRPr="004507B4">
        <w:rPr>
          <w:lang w:val="en-US"/>
        </w:rPr>
        <w:t>mine shaft</w:t>
      </w:r>
      <w:r>
        <w:rPr>
          <w:lang w:val="en-US"/>
        </w:rPr>
        <w:t xml:space="preserve"> was</w:t>
      </w:r>
      <w:r w:rsidRPr="004507B4">
        <w:rPr>
          <w:lang w:val="en-US"/>
        </w:rPr>
        <w:t xml:space="preserve"> 19.2 °C</w:t>
      </w:r>
      <w:r>
        <w:rPr>
          <w:lang w:val="en-US"/>
        </w:rPr>
        <w:t xml:space="preserve">, while the </w:t>
      </w:r>
      <w:r w:rsidRPr="004507B4">
        <w:rPr>
          <w:lang w:val="en-US"/>
        </w:rPr>
        <w:t xml:space="preserve">measured temperature of </w:t>
      </w:r>
      <w:r>
        <w:rPr>
          <w:lang w:val="en-US"/>
        </w:rPr>
        <w:t>the</w:t>
      </w:r>
      <w:r w:rsidRPr="004507B4">
        <w:rPr>
          <w:lang w:val="en-US"/>
        </w:rPr>
        <w:t xml:space="preserve"> gravity</w:t>
      </w:r>
      <w:r>
        <w:rPr>
          <w:lang w:val="en-US"/>
        </w:rPr>
        <w:t xml:space="preserve">-driven discharged mine-water </w:t>
      </w:r>
      <w:r w:rsidRPr="004507B4">
        <w:rPr>
          <w:lang w:val="en-US"/>
        </w:rPr>
        <w:t>was 9.8°C.</w:t>
      </w:r>
      <w:r>
        <w:rPr>
          <w:lang w:val="en-US"/>
        </w:rPr>
        <w:t xml:space="preserve"> Average mine water temperatures of 11.5-13.3 °C and 14-15°C were reported for the </w:t>
      </w:r>
      <w:r w:rsidRPr="007908C0">
        <w:rPr>
          <w:rFonts w:ascii="Calibri" w:eastAsia="Times New Roman" w:hAnsi="Calibri" w:cs="Calibri"/>
          <w:color w:val="000000"/>
          <w:lang w:val="en-US" w:eastAsia="fr-FR"/>
        </w:rPr>
        <w:t>Crynant, Dulais Valley, South Wales</w:t>
      </w:r>
      <w:r>
        <w:rPr>
          <w:lang w:val="en-US"/>
        </w:rPr>
        <w:t xml:space="preserve"> Coalfield (Farr et al., 2016) and Caphouse Colliery (Burnside et al., 2019), respectively.  </w:t>
      </w:r>
    </w:p>
    <w:p w14:paraId="56300A1D" w14:textId="77777777" w:rsidR="00225121" w:rsidRDefault="00225121" w:rsidP="003C72D0">
      <w:pPr>
        <w:jc w:val="both"/>
        <w:rPr>
          <w:lang w:val="en-US"/>
        </w:rPr>
      </w:pPr>
      <w:r>
        <w:rPr>
          <w:lang w:val="en-US"/>
        </w:rPr>
        <w:t>Farr et al. (2016) however noted some uncertainties in the temperatures</w:t>
      </w:r>
      <w:r w:rsidRPr="00225121">
        <w:rPr>
          <w:lang w:val="en-US"/>
        </w:rPr>
        <w:t xml:space="preserve"> </w:t>
      </w:r>
      <w:r>
        <w:rPr>
          <w:lang w:val="en-US"/>
        </w:rPr>
        <w:t>measurements</w:t>
      </w:r>
      <w:r w:rsidRPr="00AA41DE">
        <w:rPr>
          <w:lang w:val="en-US"/>
        </w:rPr>
        <w:t xml:space="preserve"> </w:t>
      </w:r>
      <w:r>
        <w:rPr>
          <w:lang w:val="en-US"/>
        </w:rPr>
        <w:t xml:space="preserve">in </w:t>
      </w:r>
      <w:r w:rsidRPr="004D59B5">
        <w:rPr>
          <w:lang w:val="en-US"/>
        </w:rPr>
        <w:t>existing data</w:t>
      </w:r>
      <w:r>
        <w:rPr>
          <w:lang w:val="en-US"/>
        </w:rPr>
        <w:t>base</w:t>
      </w:r>
      <w:r w:rsidRPr="004D59B5">
        <w:rPr>
          <w:lang w:val="en-US"/>
        </w:rPr>
        <w:t xml:space="preserve"> (i.e. BGS geothermal Catalogue and RECALL database</w:t>
      </w:r>
      <w:r>
        <w:rPr>
          <w:lang w:val="en-US"/>
        </w:rPr>
        <w:t xml:space="preserve">), limiting the reliability of geothermal gradient estimates. This includes the lack of knowledge of the depth and timing of temperature measurement after the drilling of the boreholes, </w:t>
      </w:r>
      <w:r w:rsidRPr="004D59B5">
        <w:rPr>
          <w:lang w:val="en-US"/>
        </w:rPr>
        <w:t xml:space="preserve">the effect of circulation of water within the borehole </w:t>
      </w:r>
      <w:r>
        <w:rPr>
          <w:lang w:val="en-US"/>
        </w:rPr>
        <w:t>and the</w:t>
      </w:r>
      <w:r w:rsidRPr="004D59B5">
        <w:rPr>
          <w:lang w:val="en-US"/>
        </w:rPr>
        <w:t xml:space="preserve"> influence of intercepted mine working</w:t>
      </w:r>
      <w:r>
        <w:rPr>
          <w:lang w:val="en-US"/>
        </w:rPr>
        <w:t xml:space="preserve">. </w:t>
      </w:r>
    </w:p>
    <w:p w14:paraId="11885A27" w14:textId="77777777" w:rsidR="00225121" w:rsidRDefault="003C72D0" w:rsidP="003C72D0">
      <w:pPr>
        <w:jc w:val="both"/>
        <w:rPr>
          <w:rFonts w:ascii="Times New Roman" w:eastAsia="Times New Roman" w:hAnsi="Times New Roman" w:cs="Times New Roman"/>
          <w:noProof/>
          <w:sz w:val="20"/>
          <w:szCs w:val="20"/>
          <w:lang w:val="en-GB" w:eastAsia="en-GB"/>
        </w:rPr>
      </w:pPr>
      <w:r>
        <w:rPr>
          <w:lang w:val="en-US"/>
        </w:rPr>
        <w:t xml:space="preserve">In their study, </w:t>
      </w:r>
      <w:r w:rsidR="00225121">
        <w:rPr>
          <w:lang w:val="en-US"/>
        </w:rPr>
        <w:t xml:space="preserve">Farr et al. (2016) </w:t>
      </w:r>
      <w:r>
        <w:rPr>
          <w:lang w:val="en-US"/>
        </w:rPr>
        <w:t>assessed the</w:t>
      </w:r>
      <w:r w:rsidRPr="004D59B5">
        <w:rPr>
          <w:lang w:val="en-US"/>
        </w:rPr>
        <w:t xml:space="preserve"> low enthalpy heat recovery potential from coal mine discharges in the South Wales Coalfield</w:t>
      </w:r>
      <w:r>
        <w:rPr>
          <w:lang w:val="en-US"/>
        </w:rPr>
        <w:t xml:space="preserve"> based on water chemistry analysis. Despite relatively constant temperature measured at each of the 16 sites during the monitoring period, t</w:t>
      </w:r>
      <w:r w:rsidRPr="004D59B5">
        <w:rPr>
          <w:lang w:val="en-US"/>
        </w:rPr>
        <w:t xml:space="preserve">emperature differences between each </w:t>
      </w:r>
      <w:r>
        <w:rPr>
          <w:lang w:val="en-US"/>
        </w:rPr>
        <w:t xml:space="preserve">of them were attributed to </w:t>
      </w:r>
      <w:r w:rsidRPr="004D59B5">
        <w:rPr>
          <w:lang w:val="en-US"/>
        </w:rPr>
        <w:t>the position of the logger</w:t>
      </w:r>
      <w:r>
        <w:rPr>
          <w:lang w:val="en-US"/>
        </w:rPr>
        <w:t xml:space="preserve"> relative to the surface features. By comparing the </w:t>
      </w:r>
      <w:r w:rsidRPr="004D59B5">
        <w:rPr>
          <w:lang w:val="en-US"/>
        </w:rPr>
        <w:t>mine water temperature to the average monthly air temperature</w:t>
      </w:r>
      <w:r>
        <w:rPr>
          <w:lang w:val="en-US"/>
        </w:rPr>
        <w:t xml:space="preserve">, Farr et al. (2016) showed that measured </w:t>
      </w:r>
      <w:r w:rsidRPr="004D59B5">
        <w:rPr>
          <w:lang w:val="en-US"/>
        </w:rPr>
        <w:t xml:space="preserve">temperature </w:t>
      </w:r>
      <w:r>
        <w:rPr>
          <w:lang w:val="en-US"/>
        </w:rPr>
        <w:t>can be influenced by 1)</w:t>
      </w:r>
      <w:r w:rsidRPr="004D59B5">
        <w:rPr>
          <w:lang w:val="en-US"/>
        </w:rPr>
        <w:t xml:space="preserve"> co</w:t>
      </w:r>
      <w:r>
        <w:rPr>
          <w:lang w:val="en-US"/>
        </w:rPr>
        <w:t>ld recharge e</w:t>
      </w:r>
      <w:r w:rsidRPr="004D59B5">
        <w:rPr>
          <w:lang w:val="en-US"/>
        </w:rPr>
        <w:t>ntering the drainage system</w:t>
      </w:r>
      <w:r>
        <w:rPr>
          <w:lang w:val="en-US"/>
        </w:rPr>
        <w:t xml:space="preserve"> (i.e. shallow logger in </w:t>
      </w:r>
      <w:r w:rsidRPr="004D59B5">
        <w:rPr>
          <w:lang w:val="en-US"/>
        </w:rPr>
        <w:t>gravity driven adit</w:t>
      </w:r>
      <w:r>
        <w:rPr>
          <w:lang w:val="en-US"/>
        </w:rPr>
        <w:t xml:space="preserve">, correlated with air temperature), 2) </w:t>
      </w:r>
      <w:r w:rsidRPr="004D59B5">
        <w:rPr>
          <w:lang w:val="en-US"/>
        </w:rPr>
        <w:t xml:space="preserve">localized recharge events </w:t>
      </w:r>
      <w:r>
        <w:rPr>
          <w:lang w:val="en-US"/>
        </w:rPr>
        <w:t xml:space="preserve">such as </w:t>
      </w:r>
      <w:r w:rsidRPr="004D59B5">
        <w:rPr>
          <w:lang w:val="en-US"/>
        </w:rPr>
        <w:t>period of intense rainfall</w:t>
      </w:r>
      <w:r>
        <w:rPr>
          <w:lang w:val="en-US"/>
        </w:rPr>
        <w:t xml:space="preserve"> (i.e. </w:t>
      </w:r>
      <w:r w:rsidRPr="007B5483">
        <w:rPr>
          <w:lang w:val="en-US"/>
        </w:rPr>
        <w:t>adits with transfer pumps with more stable yearly temperature</w:t>
      </w:r>
      <w:r>
        <w:rPr>
          <w:lang w:val="en-US"/>
        </w:rPr>
        <w:t>)</w:t>
      </w:r>
      <w:r w:rsidRPr="007B5483">
        <w:rPr>
          <w:lang w:val="en-US"/>
        </w:rPr>
        <w:t xml:space="preserve"> </w:t>
      </w:r>
      <w:r>
        <w:rPr>
          <w:lang w:val="en-US"/>
        </w:rPr>
        <w:t xml:space="preserve">or 3) the absence of connection with </w:t>
      </w:r>
      <w:r w:rsidRPr="004D59B5">
        <w:rPr>
          <w:lang w:val="en-US"/>
        </w:rPr>
        <w:t>surface recharge (i.e.</w:t>
      </w:r>
      <w:r>
        <w:rPr>
          <w:lang w:val="en-US"/>
        </w:rPr>
        <w:t xml:space="preserve"> deep warm water wi</w:t>
      </w:r>
      <w:r w:rsidRPr="004D59B5">
        <w:rPr>
          <w:lang w:val="en-US"/>
        </w:rPr>
        <w:t>th constant temperature throughout the year)</w:t>
      </w:r>
      <w:r>
        <w:rPr>
          <w:lang w:val="en-US"/>
        </w:rPr>
        <w:t xml:space="preserve">. </w:t>
      </w:r>
      <w:r w:rsidRPr="000E0455">
        <w:rPr>
          <w:lang w:val="en-US"/>
        </w:rPr>
        <w:t>Groundwater of different temperature may indeed enter the borehole at different depths, exchanging heat with the surrounding rocks to a degree that will depend on the flow rate, making it difficult to predict the temperature of the pumped wate</w:t>
      </w:r>
      <w:r>
        <w:rPr>
          <w:lang w:val="en-US"/>
        </w:rPr>
        <w:t>r.</w:t>
      </w:r>
      <w:r w:rsidR="00225121" w:rsidRPr="00225121">
        <w:rPr>
          <w:rFonts w:ascii="Times New Roman" w:eastAsia="Times New Roman" w:hAnsi="Times New Roman" w:cs="Times New Roman"/>
          <w:noProof/>
          <w:sz w:val="20"/>
          <w:szCs w:val="20"/>
          <w:lang w:val="en-GB" w:eastAsia="en-GB"/>
        </w:rPr>
        <w:t xml:space="preserve"> </w:t>
      </w:r>
    </w:p>
    <w:p w14:paraId="173C8A1E" w14:textId="77777777" w:rsidR="000F642C" w:rsidRPr="000F642C" w:rsidRDefault="000F642C" w:rsidP="000F642C">
      <w:pPr>
        <w:rPr>
          <w:lang w:val="en-US"/>
        </w:rPr>
      </w:pPr>
    </w:p>
    <w:p w14:paraId="228D74BC" w14:textId="77777777" w:rsidR="00C65483" w:rsidRDefault="00C65483" w:rsidP="000F642C">
      <w:pPr>
        <w:pStyle w:val="Titre1"/>
        <w:rPr>
          <w:lang w:val="en-US"/>
        </w:rPr>
      </w:pPr>
      <w:bookmarkStart w:id="33" w:name="_Toc25416720"/>
      <w:r>
        <w:rPr>
          <w:lang w:val="en-US"/>
        </w:rPr>
        <w:t>Mine conceptual models</w:t>
      </w:r>
      <w:bookmarkEnd w:id="33"/>
    </w:p>
    <w:p w14:paraId="2755A325" w14:textId="1E18E2BF" w:rsidR="00C65483" w:rsidRDefault="00C65483" w:rsidP="00C65483">
      <w:pPr>
        <w:jc w:val="both"/>
        <w:rPr>
          <w:lang w:val="en-US"/>
        </w:rPr>
      </w:pPr>
      <w:r>
        <w:rPr>
          <w:lang w:val="en-US"/>
        </w:rPr>
        <w:t>Mine aquifers are characterized by a triple-porosity composed of the primary rock porosity, the mining voids (i.e. galleries, shafts, roads…) and mining-induced fractures (Wolkersdorfer, 2008). After the closure of the mine, some galleries may be filled</w:t>
      </w:r>
      <w:r w:rsidRPr="001C2179">
        <w:rPr>
          <w:lang w:val="en-US"/>
        </w:rPr>
        <w:t xml:space="preserve"> </w:t>
      </w:r>
      <w:r>
        <w:rPr>
          <w:lang w:val="en-US"/>
        </w:rPr>
        <w:t xml:space="preserve">or partially field </w:t>
      </w:r>
      <w:r w:rsidRPr="001C2179">
        <w:rPr>
          <w:lang w:val="en-US"/>
        </w:rPr>
        <w:t xml:space="preserve">by collapsed roof material </w:t>
      </w:r>
      <w:r>
        <w:rPr>
          <w:lang w:val="en-US"/>
        </w:rPr>
        <w:t xml:space="preserve">and the former shafts backfilled using </w:t>
      </w:r>
      <w:r w:rsidRPr="001C2179">
        <w:rPr>
          <w:lang w:val="en-US"/>
        </w:rPr>
        <w:t>rubble from demolished topside colliery infrastructure before being capped</w:t>
      </w:r>
      <w:r>
        <w:rPr>
          <w:lang w:val="en-US"/>
        </w:rPr>
        <w:t>. Many shafts, roadways or</w:t>
      </w:r>
      <w:r w:rsidRPr="00B25672">
        <w:rPr>
          <w:lang w:val="en-US"/>
        </w:rPr>
        <w:t xml:space="preserve"> drifts </w:t>
      </w:r>
      <w:r>
        <w:rPr>
          <w:lang w:val="en-US"/>
        </w:rPr>
        <w:t xml:space="preserve">however </w:t>
      </w:r>
      <w:r w:rsidRPr="00B25672">
        <w:rPr>
          <w:lang w:val="en-US"/>
        </w:rPr>
        <w:t>remain as open an</w:t>
      </w:r>
      <w:r>
        <w:rPr>
          <w:lang w:val="en-US"/>
        </w:rPr>
        <w:t xml:space="preserve">d interconnected voids </w:t>
      </w:r>
      <w:r w:rsidRPr="00B25672">
        <w:rPr>
          <w:lang w:val="en-US"/>
        </w:rPr>
        <w:t xml:space="preserve">(Younger et al., 2002). These voids </w:t>
      </w:r>
      <w:r>
        <w:rPr>
          <w:lang w:val="en-US"/>
        </w:rPr>
        <w:t>tend to form</w:t>
      </w:r>
      <w:r w:rsidRPr="00B25672">
        <w:rPr>
          <w:lang w:val="en-US"/>
        </w:rPr>
        <w:t xml:space="preserve"> zones of hi</w:t>
      </w:r>
      <w:r>
        <w:rPr>
          <w:lang w:val="en-US"/>
        </w:rPr>
        <w:t xml:space="preserve">gh permeability pathways in the mine, altering the natural groundwater flow within aquifers of initial low hydraulic conductivity. </w:t>
      </w:r>
      <w:r w:rsidRPr="00095DCA">
        <w:rPr>
          <w:lang w:val="en-US"/>
        </w:rPr>
        <w:t>Unmined coal-bearing strata</w:t>
      </w:r>
      <w:r>
        <w:rPr>
          <w:lang w:val="en-US"/>
        </w:rPr>
        <w:t xml:space="preserve"> in the coal measures indeed</w:t>
      </w:r>
      <w:r w:rsidRPr="00095DCA">
        <w:rPr>
          <w:lang w:val="en-US"/>
        </w:rPr>
        <w:t xml:space="preserve"> form complex multi-layered minor aquifers</w:t>
      </w:r>
      <w:r>
        <w:rPr>
          <w:lang w:val="en-US"/>
        </w:rPr>
        <w:t>,</w:t>
      </w:r>
      <w:r w:rsidRPr="00095DCA">
        <w:rPr>
          <w:lang w:val="en-US"/>
        </w:rPr>
        <w:t xml:space="preserve"> </w:t>
      </w:r>
      <w:r>
        <w:rPr>
          <w:lang w:val="en-US"/>
        </w:rPr>
        <w:t xml:space="preserve">laterally and vertically compartmentalized through the presence of </w:t>
      </w:r>
      <w:r w:rsidRPr="00095DCA">
        <w:rPr>
          <w:lang w:val="en-US"/>
        </w:rPr>
        <w:t>low permeability</w:t>
      </w:r>
      <w:r>
        <w:rPr>
          <w:lang w:val="en-US"/>
        </w:rPr>
        <w:t xml:space="preserve"> layers </w:t>
      </w:r>
      <w:r w:rsidRPr="00095DCA">
        <w:rPr>
          <w:lang w:val="en-US"/>
        </w:rPr>
        <w:t>(</w:t>
      </w:r>
      <w:r>
        <w:rPr>
          <w:lang w:val="en-US"/>
        </w:rPr>
        <w:t xml:space="preserve">i.e. </w:t>
      </w:r>
      <w:r w:rsidRPr="00095DCA">
        <w:rPr>
          <w:lang w:val="en-US"/>
        </w:rPr>
        <w:t xml:space="preserve">mudstone) </w:t>
      </w:r>
      <w:r>
        <w:rPr>
          <w:lang w:val="en-US"/>
        </w:rPr>
        <w:t xml:space="preserve">in between </w:t>
      </w:r>
      <w:r w:rsidRPr="00095DCA">
        <w:rPr>
          <w:lang w:val="en-US"/>
        </w:rPr>
        <w:t>sandstone</w:t>
      </w:r>
      <w:r>
        <w:rPr>
          <w:lang w:val="en-US"/>
        </w:rPr>
        <w:t xml:space="preserve"> aquifers, </w:t>
      </w:r>
      <w:r w:rsidRPr="00095DCA">
        <w:rPr>
          <w:lang w:val="en-US"/>
        </w:rPr>
        <w:t>igneous rock</w:t>
      </w:r>
      <w:r>
        <w:rPr>
          <w:lang w:val="en-US"/>
        </w:rPr>
        <w:t>s</w:t>
      </w:r>
      <w:r w:rsidRPr="00095DCA">
        <w:rPr>
          <w:lang w:val="en-US"/>
        </w:rPr>
        <w:t xml:space="preserve"> (dykes, sills, plugs) and faults.</w:t>
      </w:r>
      <w:r>
        <w:rPr>
          <w:lang w:val="en-US"/>
        </w:rPr>
        <w:t xml:space="preserve"> </w:t>
      </w:r>
      <w:r w:rsidR="001D0E70">
        <w:rPr>
          <w:lang w:val="en-US"/>
        </w:rPr>
        <w:t xml:space="preserve">The </w:t>
      </w:r>
      <w:r w:rsidR="001D0E70" w:rsidRPr="00B25672">
        <w:rPr>
          <w:lang w:val="en-US"/>
        </w:rPr>
        <w:t xml:space="preserve">complex multi-layered nature of mining-enhanced aquifers </w:t>
      </w:r>
      <w:r w:rsidR="001D0E70">
        <w:rPr>
          <w:lang w:val="en-US"/>
        </w:rPr>
        <w:t xml:space="preserve">therefore gives the opportunity to </w:t>
      </w:r>
      <w:r w:rsidR="001D0E70" w:rsidRPr="00B25672">
        <w:rPr>
          <w:lang w:val="en-US"/>
        </w:rPr>
        <w:t>abst</w:t>
      </w:r>
      <w:r w:rsidR="001D0E70">
        <w:rPr>
          <w:lang w:val="en-US"/>
        </w:rPr>
        <w:t xml:space="preserve">ract water at high rate from a depth interval, </w:t>
      </w:r>
      <w:r w:rsidR="001D0E70" w:rsidRPr="00B25672">
        <w:rPr>
          <w:lang w:val="en-US"/>
        </w:rPr>
        <w:t xml:space="preserve">and re-inject </w:t>
      </w:r>
      <w:r w:rsidR="001D0E70">
        <w:rPr>
          <w:lang w:val="en-US"/>
        </w:rPr>
        <w:t xml:space="preserve">thermally spent water </w:t>
      </w:r>
      <w:r w:rsidR="001D0E70" w:rsidRPr="00B25672">
        <w:rPr>
          <w:lang w:val="en-US"/>
        </w:rPr>
        <w:t>to a different horizon,</w:t>
      </w:r>
      <w:r w:rsidR="001D0E70">
        <w:rPr>
          <w:lang w:val="en-US"/>
        </w:rPr>
        <w:t xml:space="preserve"> increasing the thermal breakthrough time. </w:t>
      </w:r>
    </w:p>
    <w:p w14:paraId="1B608894" w14:textId="7A872506" w:rsidR="00C65483" w:rsidRDefault="00C65483" w:rsidP="00C65483">
      <w:pPr>
        <w:jc w:val="both"/>
        <w:rPr>
          <w:lang w:val="en-US"/>
        </w:rPr>
      </w:pPr>
      <w:r>
        <w:rPr>
          <w:lang w:val="en-US"/>
        </w:rPr>
        <w:t xml:space="preserve">After abandonment, dewatering generally stops and the mine galleries get flooded. Some of the dewatering might also continue to avoid large water rebound and the discharge of polluted water to the surface environment. The volume of void filled by water will mostly depends on the mining method employed, and the amount of remaining void after backfilling and compaction processes. </w:t>
      </w:r>
    </w:p>
    <w:p w14:paraId="11E4BCF1" w14:textId="77777777" w:rsidR="00A265CB" w:rsidRPr="001C2179" w:rsidRDefault="00A265CB" w:rsidP="00A265CB">
      <w:pPr>
        <w:pStyle w:val="Paragraphedeliste"/>
        <w:pBdr>
          <w:top w:val="nil"/>
          <w:left w:val="nil"/>
          <w:bottom w:val="nil"/>
          <w:right w:val="nil"/>
          <w:between w:val="nil"/>
        </w:pBdr>
        <w:jc w:val="center"/>
        <w:rPr>
          <w:rFonts w:ascii="Times New Roman" w:eastAsia="Times New Roman" w:hAnsi="Times New Roman" w:cs="Times New Roman"/>
          <w:sz w:val="20"/>
          <w:szCs w:val="20"/>
        </w:rPr>
      </w:pPr>
      <w:r>
        <w:rPr>
          <w:noProof/>
          <w:lang w:eastAsia="en-GB"/>
        </w:rPr>
        <w:drawing>
          <wp:inline distT="114300" distB="114300" distL="114300" distR="114300" wp14:anchorId="4CE062EC" wp14:editId="573FCDAD">
            <wp:extent cx="3967236" cy="2331175"/>
            <wp:effectExtent l="0" t="0" r="0" b="0"/>
            <wp:docPr id="9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3967236" cy="2331175"/>
                    </a:xfrm>
                    <a:prstGeom prst="rect">
                      <a:avLst/>
                    </a:prstGeom>
                    <a:ln/>
                  </pic:spPr>
                </pic:pic>
              </a:graphicData>
            </a:graphic>
          </wp:inline>
        </w:drawing>
      </w:r>
    </w:p>
    <w:p w14:paraId="0F31263F" w14:textId="4A091DFA" w:rsidR="00A265CB" w:rsidRPr="00365ADB" w:rsidRDefault="00A265CB" w:rsidP="00A265CB">
      <w:pPr>
        <w:pBdr>
          <w:top w:val="nil"/>
          <w:left w:val="nil"/>
          <w:bottom w:val="nil"/>
          <w:right w:val="nil"/>
          <w:between w:val="nil"/>
        </w:pBdr>
        <w:jc w:val="center"/>
        <w:rPr>
          <w:rFonts w:ascii="Times New Roman" w:eastAsia="Times New Roman" w:hAnsi="Times New Roman" w:cs="Times New Roman"/>
          <w:sz w:val="20"/>
          <w:szCs w:val="20"/>
          <w:lang w:val="en-US"/>
        </w:rPr>
      </w:pPr>
      <w:r w:rsidRPr="00365ADB">
        <w:rPr>
          <w:rFonts w:ascii="Times New Roman" w:eastAsia="Times New Roman" w:hAnsi="Times New Roman" w:cs="Times New Roman"/>
          <w:i/>
          <w:sz w:val="18"/>
          <w:szCs w:val="18"/>
          <w:lang w:val="en-US"/>
        </w:rPr>
        <w:t>Schematic Diagram of a mine water heat pump system (Drawn by Charlotte Adams)</w:t>
      </w:r>
    </w:p>
    <w:p w14:paraId="5F71A029" w14:textId="77777777" w:rsidR="00C65483" w:rsidRDefault="00C65483" w:rsidP="00C65483">
      <w:pPr>
        <w:pStyle w:val="Titre2"/>
        <w:rPr>
          <w:lang w:val="en-US"/>
        </w:rPr>
      </w:pPr>
      <w:bookmarkStart w:id="34" w:name="_Toc25416721"/>
      <w:r>
        <w:rPr>
          <w:lang w:val="en-US"/>
        </w:rPr>
        <w:t>Mine types</w:t>
      </w:r>
      <w:bookmarkEnd w:id="34"/>
    </w:p>
    <w:p w14:paraId="251A23AE" w14:textId="77777777" w:rsidR="00C65483" w:rsidRDefault="00C65483" w:rsidP="00C65483">
      <w:pPr>
        <w:pStyle w:val="Titre3"/>
        <w:rPr>
          <w:lang w:val="en-US"/>
        </w:rPr>
      </w:pPr>
      <w:bookmarkStart w:id="35" w:name="_Toc25416722"/>
      <w:r>
        <w:rPr>
          <w:lang w:val="en-US"/>
        </w:rPr>
        <w:t>Pillar and stall</w:t>
      </w:r>
      <w:bookmarkEnd w:id="35"/>
    </w:p>
    <w:p w14:paraId="76D79B6E" w14:textId="77777777" w:rsidR="00C65483" w:rsidRDefault="00C65483" w:rsidP="00C65483">
      <w:pPr>
        <w:jc w:val="both"/>
        <w:rPr>
          <w:lang w:val="en-US"/>
        </w:rPr>
      </w:pPr>
      <w:r>
        <w:rPr>
          <w:lang w:val="en-US"/>
        </w:rPr>
        <w:t>This method was used in the early stage of mining and therefore characterize the oldest and shallower mine workings. It consists in</w:t>
      </w:r>
      <w:r w:rsidRPr="000377B7">
        <w:rPr>
          <w:lang w:val="en-US"/>
        </w:rPr>
        <w:t xml:space="preserve"> working a grid,</w:t>
      </w:r>
      <w:r>
        <w:rPr>
          <w:lang w:val="en-US"/>
        </w:rPr>
        <w:t xml:space="preserve"> extracting about 25% of the seam (Harrison and Scott, 1987), where regularly spaced rectangular pillars of about 6 x 15 m (pillars are about 6-9 m in size and room about 9-30 m) are left to support the mine roof and areas are mined in between. </w:t>
      </w:r>
    </w:p>
    <w:p w14:paraId="4872C744" w14:textId="77777777" w:rsidR="00C65483" w:rsidRDefault="00C65483" w:rsidP="00C65483">
      <w:pPr>
        <w:jc w:val="center"/>
        <w:rPr>
          <w:lang w:val="en-US"/>
        </w:rPr>
      </w:pPr>
      <w:r>
        <w:rPr>
          <w:noProof/>
          <w:lang w:val="en-GB" w:eastAsia="en-GB"/>
        </w:rPr>
        <w:drawing>
          <wp:inline distT="0" distB="0" distL="0" distR="0" wp14:anchorId="1894FFAF" wp14:editId="27218A35">
            <wp:extent cx="4468574" cy="2070382"/>
            <wp:effectExtent l="0" t="0" r="0" b="0"/>
            <wp:docPr id="91" name="image8.gif" descr="Figure 13"/>
            <wp:cNvGraphicFramePr/>
            <a:graphic xmlns:a="http://schemas.openxmlformats.org/drawingml/2006/main">
              <a:graphicData uri="http://schemas.openxmlformats.org/drawingml/2006/picture">
                <pic:pic xmlns:pic="http://schemas.openxmlformats.org/drawingml/2006/picture">
                  <pic:nvPicPr>
                    <pic:cNvPr id="0" name="image8.gif" descr="Figure 13"/>
                    <pic:cNvPicPr preferRelativeResize="0"/>
                  </pic:nvPicPr>
                  <pic:blipFill>
                    <a:blip r:embed="rId24"/>
                    <a:srcRect/>
                    <a:stretch>
                      <a:fillRect/>
                    </a:stretch>
                  </pic:blipFill>
                  <pic:spPr>
                    <a:xfrm>
                      <a:off x="0" y="0"/>
                      <a:ext cx="4468574" cy="2070382"/>
                    </a:xfrm>
                    <a:prstGeom prst="rect">
                      <a:avLst/>
                    </a:prstGeom>
                    <a:ln/>
                  </pic:spPr>
                </pic:pic>
              </a:graphicData>
            </a:graphic>
          </wp:inline>
        </w:drawing>
      </w:r>
    </w:p>
    <w:p w14:paraId="765362BA" w14:textId="77777777" w:rsidR="00C65483" w:rsidRPr="00B925E2" w:rsidRDefault="00C65483" w:rsidP="00C65483">
      <w:pPr>
        <w:pBdr>
          <w:top w:val="nil"/>
          <w:left w:val="nil"/>
          <w:bottom w:val="nil"/>
          <w:right w:val="nil"/>
          <w:between w:val="nil"/>
        </w:pBdr>
        <w:jc w:val="center"/>
        <w:rPr>
          <w:rFonts w:ascii="Times New Roman" w:eastAsia="Times New Roman" w:hAnsi="Times New Roman" w:cs="Times New Roman"/>
          <w:sz w:val="20"/>
          <w:szCs w:val="20"/>
          <w:lang w:val="en-US"/>
        </w:rPr>
      </w:pPr>
      <w:r w:rsidRPr="00D45933">
        <w:rPr>
          <w:rFonts w:ascii="Times New Roman" w:eastAsia="Times New Roman" w:hAnsi="Times New Roman" w:cs="Times New Roman"/>
          <w:i/>
          <w:sz w:val="18"/>
          <w:szCs w:val="18"/>
          <w:lang w:val="en-US"/>
        </w:rPr>
        <w:t xml:space="preserve">Layout of stoop and room mine workings. Plan view on left and profile view on right. </w:t>
      </w:r>
      <w:r w:rsidRPr="00B925E2">
        <w:rPr>
          <w:rFonts w:ascii="Times New Roman" w:eastAsia="Times New Roman" w:hAnsi="Times New Roman" w:cs="Times New Roman"/>
          <w:i/>
          <w:sz w:val="18"/>
          <w:szCs w:val="18"/>
          <w:lang w:val="en-US"/>
        </w:rPr>
        <w:t>(Younger and Adams, 1999).</w:t>
      </w:r>
    </w:p>
    <w:p w14:paraId="77FF7067" w14:textId="77777777" w:rsidR="00C65483" w:rsidRDefault="00C65483" w:rsidP="00C65483">
      <w:pPr>
        <w:jc w:val="center"/>
        <w:rPr>
          <w:lang w:val="en-US"/>
        </w:rPr>
      </w:pPr>
    </w:p>
    <w:p w14:paraId="1D8822EB" w14:textId="77777777" w:rsidR="00C65483" w:rsidRDefault="00C65483" w:rsidP="00C65483">
      <w:pPr>
        <w:pStyle w:val="Titre3"/>
        <w:rPr>
          <w:lang w:val="en-US"/>
        </w:rPr>
      </w:pPr>
      <w:bookmarkStart w:id="36" w:name="_Toc25416723"/>
      <w:r>
        <w:rPr>
          <w:lang w:val="en-US"/>
        </w:rPr>
        <w:t>Longwall mining</w:t>
      </w:r>
      <w:bookmarkEnd w:id="36"/>
    </w:p>
    <w:p w14:paraId="0AB062D2" w14:textId="77777777" w:rsidR="00C65483" w:rsidRDefault="00C65483" w:rsidP="00C65483">
      <w:pPr>
        <w:jc w:val="both"/>
        <w:rPr>
          <w:lang w:val="en-US"/>
        </w:rPr>
      </w:pPr>
      <w:r>
        <w:rPr>
          <w:lang w:val="en-US"/>
        </w:rPr>
        <w:t xml:space="preserve">Longwall mining is a method developed since 1795 and mostly used from 1950 (Atkinson, 1966). Many areas initially </w:t>
      </w:r>
      <w:r w:rsidRPr="000377B7">
        <w:rPr>
          <w:lang w:val="en-US"/>
        </w:rPr>
        <w:t xml:space="preserve">mined by the room-and-pillar method were latterly reworked using </w:t>
      </w:r>
      <w:r>
        <w:rPr>
          <w:lang w:val="en-US"/>
        </w:rPr>
        <w:t xml:space="preserve">the </w:t>
      </w:r>
      <w:r w:rsidRPr="000377B7">
        <w:rPr>
          <w:lang w:val="en-US"/>
        </w:rPr>
        <w:t>longwall extraction</w:t>
      </w:r>
      <w:r>
        <w:rPr>
          <w:lang w:val="en-US"/>
        </w:rPr>
        <w:t xml:space="preserve"> method</w:t>
      </w:r>
      <w:r w:rsidRPr="000377B7">
        <w:rPr>
          <w:lang w:val="en-US"/>
        </w:rPr>
        <w:t>.</w:t>
      </w:r>
      <w:r>
        <w:rPr>
          <w:lang w:val="en-US"/>
        </w:rPr>
        <w:t xml:space="preserve"> This method</w:t>
      </w:r>
      <w:r w:rsidRPr="000377B7">
        <w:rPr>
          <w:lang w:val="en-US"/>
        </w:rPr>
        <w:t xml:space="preserve"> involves driving tunnels to the farthest extent of the mine</w:t>
      </w:r>
      <w:r>
        <w:rPr>
          <w:lang w:val="en-US"/>
        </w:rPr>
        <w:t xml:space="preserve"> and</w:t>
      </w:r>
      <w:r w:rsidRPr="000377B7">
        <w:rPr>
          <w:lang w:val="en-US"/>
        </w:rPr>
        <w:t xml:space="preserve"> </w:t>
      </w:r>
      <w:r>
        <w:rPr>
          <w:lang w:val="en-US"/>
        </w:rPr>
        <w:t>remove coal laterally from the working face of the seam</w:t>
      </w:r>
      <w:r w:rsidRPr="000377B7">
        <w:rPr>
          <w:lang w:val="en-US"/>
        </w:rPr>
        <w:t xml:space="preserve">. </w:t>
      </w:r>
      <w:r>
        <w:rPr>
          <w:lang w:val="en-US"/>
        </w:rPr>
        <w:t xml:space="preserve">Collieries areas were divided into sections of about 10-20 acres around which thick stone walls were built and pillars progressively removed, leading to an extraction rate of up to 80%. </w:t>
      </w:r>
      <w:r w:rsidRPr="000377B7">
        <w:rPr>
          <w:lang w:val="en-US"/>
        </w:rPr>
        <w:t>The coal panel between the roadways is typically 100 to 250 m wide (Younger et al., 2002)</w:t>
      </w:r>
      <w:r>
        <w:rPr>
          <w:lang w:val="en-US"/>
        </w:rPr>
        <w:t>, with coal face area and tailgate/headgate entries being about 4.5m and 90 m wide, respectively (Esterhuizen and Karacan, XXX)</w:t>
      </w:r>
      <w:r w:rsidRPr="000377B7">
        <w:rPr>
          <w:lang w:val="en-US"/>
        </w:rPr>
        <w:t>. This method allow</w:t>
      </w:r>
      <w:r>
        <w:rPr>
          <w:lang w:val="en-US"/>
        </w:rPr>
        <w:t>ed</w:t>
      </w:r>
      <w:r w:rsidRPr="000377B7">
        <w:rPr>
          <w:lang w:val="en-US"/>
        </w:rPr>
        <w:t xml:space="preserve"> the overburden</w:t>
      </w:r>
      <w:r>
        <w:rPr>
          <w:lang w:val="en-US"/>
        </w:rPr>
        <w:t xml:space="preserve"> roof</w:t>
      </w:r>
      <w:r w:rsidRPr="000377B7">
        <w:rPr>
          <w:lang w:val="en-US"/>
        </w:rPr>
        <w:t xml:space="preserve"> above mined seams to collapse </w:t>
      </w:r>
      <w:r>
        <w:rPr>
          <w:lang w:val="en-US"/>
        </w:rPr>
        <w:t xml:space="preserve">behind the advancing longwall face, forming an accumulation of block of rocks containing </w:t>
      </w:r>
      <w:r w:rsidRPr="00DD6F0F">
        <w:rPr>
          <w:lang w:val="en-US"/>
        </w:rPr>
        <w:t>high void ratios</w:t>
      </w:r>
      <w:r w:rsidRPr="000377B7">
        <w:rPr>
          <w:lang w:val="en-US"/>
        </w:rPr>
        <w:t xml:space="preserve"> </w:t>
      </w:r>
      <w:r>
        <w:rPr>
          <w:lang w:val="en-US"/>
        </w:rPr>
        <w:t>called</w:t>
      </w:r>
      <w:r w:rsidRPr="000377B7">
        <w:rPr>
          <w:lang w:val="en-US"/>
        </w:rPr>
        <w:t xml:space="preserve"> ‘goaf’. </w:t>
      </w:r>
      <w:r>
        <w:rPr>
          <w:lang w:val="en-US"/>
        </w:rPr>
        <w:t xml:space="preserve">After its formation, the goaf is </w:t>
      </w:r>
      <w:r w:rsidRPr="009F5AE5">
        <w:rPr>
          <w:lang w:val="en-US"/>
        </w:rPr>
        <w:t>progressively compacted by the weight of the over</w:t>
      </w:r>
      <w:r>
        <w:rPr>
          <w:lang w:val="en-US"/>
        </w:rPr>
        <w:t>burden subsiding rocks</w:t>
      </w:r>
      <w:r w:rsidRPr="009F5AE5">
        <w:rPr>
          <w:lang w:val="en-US"/>
        </w:rPr>
        <w:t xml:space="preserve">, resulting in a reduction in the void </w:t>
      </w:r>
      <w:r>
        <w:rPr>
          <w:lang w:val="en-US"/>
        </w:rPr>
        <w:t>ratio over time</w:t>
      </w:r>
      <w:r w:rsidRPr="009F5AE5">
        <w:rPr>
          <w:lang w:val="en-US"/>
        </w:rPr>
        <w:t xml:space="preserve">. </w:t>
      </w:r>
    </w:p>
    <w:p w14:paraId="2BCBD6C6" w14:textId="77777777" w:rsidR="00C65483" w:rsidRDefault="00C65483" w:rsidP="00C65483">
      <w:pPr>
        <w:jc w:val="both"/>
        <w:rPr>
          <w:lang w:val="en-US"/>
        </w:rPr>
      </w:pPr>
      <w:r>
        <w:rPr>
          <w:rFonts w:ascii="Times New Roman" w:eastAsia="Times New Roman" w:hAnsi="Times New Roman" w:cs="Times New Roman"/>
          <w:noProof/>
          <w:sz w:val="20"/>
          <w:szCs w:val="20"/>
          <w:lang w:val="en-GB" w:eastAsia="en-GB"/>
        </w:rPr>
        <w:drawing>
          <wp:inline distT="0" distB="0" distL="0" distR="0" wp14:anchorId="4CBFDE7B" wp14:editId="77C6FC9B">
            <wp:extent cx="3059297" cy="2051436"/>
            <wp:effectExtent l="0" t="0" r="0" b="0"/>
            <wp:docPr id="92" name="image10.gif" descr="Figure 14"/>
            <wp:cNvGraphicFramePr/>
            <a:graphic xmlns:a="http://schemas.openxmlformats.org/drawingml/2006/main">
              <a:graphicData uri="http://schemas.openxmlformats.org/drawingml/2006/picture">
                <pic:pic xmlns:pic="http://schemas.openxmlformats.org/drawingml/2006/picture">
                  <pic:nvPicPr>
                    <pic:cNvPr id="0" name="image10.gif" descr="Figure 14"/>
                    <pic:cNvPicPr preferRelativeResize="0"/>
                  </pic:nvPicPr>
                  <pic:blipFill>
                    <a:blip r:embed="rId25"/>
                    <a:srcRect b="51397"/>
                    <a:stretch>
                      <a:fillRect/>
                    </a:stretch>
                  </pic:blipFill>
                  <pic:spPr>
                    <a:xfrm>
                      <a:off x="0" y="0"/>
                      <a:ext cx="3059297" cy="2051436"/>
                    </a:xfrm>
                    <a:prstGeom prst="rect">
                      <a:avLst/>
                    </a:prstGeom>
                    <a:ln/>
                  </pic:spPr>
                </pic:pic>
              </a:graphicData>
            </a:graphic>
          </wp:inline>
        </w:drawing>
      </w:r>
      <w:r>
        <w:rPr>
          <w:rFonts w:ascii="Times New Roman" w:eastAsia="Times New Roman" w:hAnsi="Times New Roman" w:cs="Times New Roman"/>
          <w:noProof/>
          <w:sz w:val="20"/>
          <w:szCs w:val="20"/>
          <w:lang w:val="en-GB" w:eastAsia="en-GB"/>
        </w:rPr>
        <w:drawing>
          <wp:inline distT="0" distB="0" distL="0" distR="0" wp14:anchorId="27D5C40A" wp14:editId="4ECE85AE">
            <wp:extent cx="2372379" cy="2090499"/>
            <wp:effectExtent l="0" t="0" r="0" b="0"/>
            <wp:docPr id="93" name="image10.gif" descr="Figure 14"/>
            <wp:cNvGraphicFramePr/>
            <a:graphic xmlns:a="http://schemas.openxmlformats.org/drawingml/2006/main">
              <a:graphicData uri="http://schemas.openxmlformats.org/drawingml/2006/picture">
                <pic:pic xmlns:pic="http://schemas.openxmlformats.org/drawingml/2006/picture">
                  <pic:nvPicPr>
                    <pic:cNvPr id="0" name="image10.gif" descr="Figure 14"/>
                    <pic:cNvPicPr preferRelativeResize="0"/>
                  </pic:nvPicPr>
                  <pic:blipFill>
                    <a:blip r:embed="rId25"/>
                    <a:srcRect l="4299" t="48934" r="15746"/>
                    <a:stretch>
                      <a:fillRect/>
                    </a:stretch>
                  </pic:blipFill>
                  <pic:spPr>
                    <a:xfrm>
                      <a:off x="0" y="0"/>
                      <a:ext cx="2372379" cy="2090499"/>
                    </a:xfrm>
                    <a:prstGeom prst="rect">
                      <a:avLst/>
                    </a:prstGeom>
                    <a:ln/>
                  </pic:spPr>
                </pic:pic>
              </a:graphicData>
            </a:graphic>
          </wp:inline>
        </w:drawing>
      </w:r>
    </w:p>
    <w:p w14:paraId="45FB4485" w14:textId="77777777" w:rsidR="00C65483" w:rsidRDefault="00C65483" w:rsidP="00C65483">
      <w:pPr>
        <w:jc w:val="center"/>
        <w:rPr>
          <w:rFonts w:ascii="Times New Roman" w:eastAsia="Times New Roman" w:hAnsi="Times New Roman" w:cs="Times New Roman"/>
          <w:i/>
          <w:sz w:val="18"/>
          <w:szCs w:val="18"/>
          <w:lang w:val="en-US"/>
        </w:rPr>
      </w:pPr>
      <w:r w:rsidRPr="00D45933">
        <w:rPr>
          <w:rFonts w:ascii="Times New Roman" w:eastAsia="Times New Roman" w:hAnsi="Times New Roman" w:cs="Times New Roman"/>
          <w:i/>
          <w:sz w:val="18"/>
          <w:szCs w:val="18"/>
          <w:lang w:val="en-US"/>
        </w:rPr>
        <w:t>Layout of typical longwall mine workings (Younger and Adams, 1999).</w:t>
      </w:r>
    </w:p>
    <w:p w14:paraId="00E05676" w14:textId="67F9B339" w:rsidR="00C65483" w:rsidRDefault="00C65483" w:rsidP="00C65483">
      <w:pPr>
        <w:pStyle w:val="Titre2"/>
        <w:rPr>
          <w:lang w:val="en-US"/>
        </w:rPr>
      </w:pPr>
      <w:bookmarkStart w:id="37" w:name="_Toc25416724"/>
      <w:r>
        <w:rPr>
          <w:lang w:val="en-US"/>
        </w:rPr>
        <w:t>Est</w:t>
      </w:r>
      <w:r w:rsidR="009E36A0">
        <w:rPr>
          <w:lang w:val="en-US"/>
        </w:rPr>
        <w:t>imation of void volume in</w:t>
      </w:r>
      <w:r>
        <w:rPr>
          <w:lang w:val="en-US"/>
        </w:rPr>
        <w:t xml:space="preserve"> mines</w:t>
      </w:r>
      <w:bookmarkEnd w:id="37"/>
    </w:p>
    <w:p w14:paraId="3961987A" w14:textId="77777777" w:rsidR="00C65483" w:rsidRDefault="00C65483" w:rsidP="00C65483">
      <w:pPr>
        <w:jc w:val="both"/>
        <w:rPr>
          <w:lang w:val="en-US"/>
        </w:rPr>
      </w:pPr>
      <w:r>
        <w:rPr>
          <w:lang w:val="en-US"/>
        </w:rPr>
        <w:t>Several methods have been deployed to derive an estimate of the void volume in mines.</w:t>
      </w:r>
      <w:r w:rsidRPr="00473FFE">
        <w:rPr>
          <w:lang w:val="en-US"/>
        </w:rPr>
        <w:t xml:space="preserve"> </w:t>
      </w:r>
      <w:r>
        <w:rPr>
          <w:lang w:val="en-US"/>
        </w:rPr>
        <w:t>The first one consists in calculating the product of the mined area and the extraction thickness of the considered seam, and adjust it for the amount of roof</w:t>
      </w:r>
      <w:r w:rsidRPr="00C862F3">
        <w:rPr>
          <w:lang w:val="en-US"/>
        </w:rPr>
        <w:t xml:space="preserve"> subsidence </w:t>
      </w:r>
      <w:r>
        <w:rPr>
          <w:lang w:val="en-US"/>
        </w:rPr>
        <w:t>an</w:t>
      </w:r>
      <w:r w:rsidRPr="00C862F3">
        <w:rPr>
          <w:lang w:val="en-US"/>
        </w:rPr>
        <w:t>d for</w:t>
      </w:r>
      <w:r>
        <w:rPr>
          <w:lang w:val="en-US"/>
        </w:rPr>
        <w:t xml:space="preserve"> the</w:t>
      </w:r>
      <w:r w:rsidRPr="00C862F3">
        <w:rPr>
          <w:lang w:val="en-US"/>
        </w:rPr>
        <w:t xml:space="preserve"> angle of the working</w:t>
      </w:r>
      <w:r>
        <w:rPr>
          <w:lang w:val="en-US"/>
        </w:rPr>
        <w:t>.</w:t>
      </w:r>
      <w:r w:rsidRPr="006F48C5">
        <w:rPr>
          <w:lang w:val="en-US"/>
        </w:rPr>
        <w:t xml:space="preserve"> </w:t>
      </w:r>
      <w:r>
        <w:rPr>
          <w:lang w:val="en-US"/>
        </w:rPr>
        <w:t xml:space="preserve">Using this approach, Jossop (1999) estimated the amount of remaining void in the order of 25%, while Malolepszy (2015) suggested that </w:t>
      </w:r>
      <w:r w:rsidRPr="00DF2952">
        <w:rPr>
          <w:lang w:val="en-US"/>
        </w:rPr>
        <w:t xml:space="preserve">5-40% of </w:t>
      </w:r>
      <w:r>
        <w:rPr>
          <w:lang w:val="en-US"/>
        </w:rPr>
        <w:t>the initial volume of the mined space remains open, d</w:t>
      </w:r>
      <w:r w:rsidRPr="00DF2952">
        <w:rPr>
          <w:lang w:val="en-US"/>
        </w:rPr>
        <w:t>epending on natural and technological conditions</w:t>
      </w:r>
      <w:r>
        <w:rPr>
          <w:lang w:val="en-US"/>
        </w:rPr>
        <w:t xml:space="preserve">. The </w:t>
      </w:r>
      <w:r w:rsidRPr="000377B7">
        <w:rPr>
          <w:lang w:val="en-US"/>
        </w:rPr>
        <w:t>amount of remnant void space</w:t>
      </w:r>
      <w:r>
        <w:rPr>
          <w:lang w:val="en-US"/>
        </w:rPr>
        <w:t xml:space="preserve"> indeed highly depends on </w:t>
      </w:r>
      <w:r w:rsidRPr="000377B7">
        <w:rPr>
          <w:lang w:val="en-US"/>
        </w:rPr>
        <w:t>the method of deep mining employed</w:t>
      </w:r>
      <w:r>
        <w:rPr>
          <w:lang w:val="en-US"/>
        </w:rPr>
        <w:t>.</w:t>
      </w:r>
      <w:r w:rsidRPr="006F48C5">
        <w:rPr>
          <w:lang w:val="en-US"/>
        </w:rPr>
        <w:t xml:space="preserve"> </w:t>
      </w:r>
    </w:p>
    <w:p w14:paraId="70234F38" w14:textId="77777777" w:rsidR="00C65483" w:rsidRDefault="00C65483" w:rsidP="00C65483">
      <w:pPr>
        <w:jc w:val="both"/>
        <w:rPr>
          <w:lang w:val="en-US"/>
        </w:rPr>
      </w:pPr>
      <w:r>
        <w:rPr>
          <w:lang w:val="en-US"/>
        </w:rPr>
        <w:t xml:space="preserve">In room and pillar mining method, </w:t>
      </w:r>
      <w:r w:rsidRPr="00C862F3">
        <w:rPr>
          <w:lang w:val="en-US"/>
        </w:rPr>
        <w:t>pillars</w:t>
      </w:r>
      <w:r>
        <w:rPr>
          <w:lang w:val="en-US"/>
        </w:rPr>
        <w:t xml:space="preserve"> and </w:t>
      </w:r>
      <w:r w:rsidRPr="00C862F3">
        <w:rPr>
          <w:lang w:val="en-US"/>
        </w:rPr>
        <w:t xml:space="preserve">open spaces </w:t>
      </w:r>
      <w:r>
        <w:rPr>
          <w:lang w:val="en-US"/>
        </w:rPr>
        <w:t xml:space="preserve">are generally left in place, and only small and local </w:t>
      </w:r>
      <w:r w:rsidRPr="00C862F3">
        <w:rPr>
          <w:lang w:val="en-US"/>
        </w:rPr>
        <w:t xml:space="preserve">convergence of the roof/floor </w:t>
      </w:r>
      <w:r>
        <w:rPr>
          <w:lang w:val="en-US"/>
        </w:rPr>
        <w:t xml:space="preserve">is </w:t>
      </w:r>
      <w:r w:rsidRPr="00C862F3">
        <w:rPr>
          <w:lang w:val="en-US"/>
        </w:rPr>
        <w:t>expected</w:t>
      </w:r>
      <w:r>
        <w:rPr>
          <w:lang w:val="en-US"/>
        </w:rPr>
        <w:t xml:space="preserve">. Few debris resulting from roof falls are found on the floor and are assumed to be </w:t>
      </w:r>
      <w:r w:rsidRPr="00C862F3">
        <w:rPr>
          <w:lang w:val="en-US"/>
        </w:rPr>
        <w:t>compensated</w:t>
      </w:r>
      <w:r>
        <w:rPr>
          <w:lang w:val="en-US"/>
        </w:rPr>
        <w:t xml:space="preserve"> by the creation of voids in the roof. Thus, it is assumed that 50% of void mines remains open and </w:t>
      </w:r>
      <w:r w:rsidRPr="00C862F3">
        <w:rPr>
          <w:lang w:val="en-US"/>
        </w:rPr>
        <w:t>filled with water</w:t>
      </w:r>
      <w:r>
        <w:rPr>
          <w:lang w:val="en-US"/>
        </w:rPr>
        <w:t xml:space="preserve"> if no collapse occurs (Younger et al., 2002).</w:t>
      </w:r>
      <w:r w:rsidRPr="00C862F3">
        <w:rPr>
          <w:lang w:val="en-US"/>
        </w:rPr>
        <w:t xml:space="preserve"> </w:t>
      </w:r>
    </w:p>
    <w:p w14:paraId="15A306EA" w14:textId="77777777" w:rsidR="00C65483" w:rsidRDefault="00C65483" w:rsidP="00C65483">
      <w:pPr>
        <w:jc w:val="both"/>
        <w:rPr>
          <w:lang w:val="en-US"/>
        </w:rPr>
      </w:pPr>
      <w:r w:rsidRPr="008A3E68">
        <w:rPr>
          <w:lang w:val="en-US"/>
        </w:rPr>
        <w:t xml:space="preserve">In longwall mining, </w:t>
      </w:r>
      <w:r>
        <w:rPr>
          <w:lang w:val="en-US"/>
        </w:rPr>
        <w:t>the formation of goaf together with the c</w:t>
      </w:r>
      <w:r w:rsidRPr="00C862F3">
        <w:rPr>
          <w:lang w:val="en-US"/>
        </w:rPr>
        <w:t xml:space="preserve">onvergence of </w:t>
      </w:r>
      <w:r>
        <w:rPr>
          <w:lang w:val="en-US"/>
        </w:rPr>
        <w:t>the workings roof/floor generally tend to fill the mined area, reducing the initial void volume in the workings. Gillespie (2013) suggested that about 20% of the mine voids remain after subsidence above longwall panels.</w:t>
      </w:r>
      <w:r w:rsidRPr="001311B0">
        <w:rPr>
          <w:lang w:val="en-US"/>
        </w:rPr>
        <w:t xml:space="preserve"> </w:t>
      </w:r>
      <w:r>
        <w:rPr>
          <w:lang w:val="en-US"/>
        </w:rPr>
        <w:t>Whiteworth (2002) instead considered the existence of areas of total and partial extraction in the working. He suggested, by multiplying the workings area by the extraction thickness and considering the roadway size, that residual void volume in longwall mining area represent 10% of the extracted height in areas of total extraction. A fracture zone can moreover develop as a result of the</w:t>
      </w:r>
      <w:r w:rsidRPr="008A3E68">
        <w:rPr>
          <w:lang w:val="en-US"/>
        </w:rPr>
        <w:t xml:space="preserve"> subsidence</w:t>
      </w:r>
      <w:r>
        <w:rPr>
          <w:lang w:val="en-US"/>
        </w:rPr>
        <w:t xml:space="preserve"> </w:t>
      </w:r>
      <w:r w:rsidRPr="008A3E68">
        <w:rPr>
          <w:lang w:val="en-US"/>
        </w:rPr>
        <w:t>mechanism</w:t>
      </w:r>
      <w:r>
        <w:rPr>
          <w:lang w:val="en-US"/>
        </w:rPr>
        <w:t xml:space="preserve"> that stresses </w:t>
      </w:r>
      <w:r w:rsidRPr="008A3E68">
        <w:rPr>
          <w:lang w:val="en-US"/>
        </w:rPr>
        <w:t>the strata</w:t>
      </w:r>
      <w:r w:rsidRPr="001311B0">
        <w:rPr>
          <w:lang w:val="en-US"/>
        </w:rPr>
        <w:t xml:space="preserve"> </w:t>
      </w:r>
      <w:r w:rsidRPr="008A3E68">
        <w:rPr>
          <w:lang w:val="en-US"/>
        </w:rPr>
        <w:t>overlying</w:t>
      </w:r>
      <w:r>
        <w:rPr>
          <w:lang w:val="en-US"/>
        </w:rPr>
        <w:t xml:space="preserve"> the mined seam, enhancing the permeability of this rock mass. While </w:t>
      </w:r>
      <w:r w:rsidRPr="008A3E68">
        <w:rPr>
          <w:lang w:val="en-US"/>
        </w:rPr>
        <w:t>inter</w:t>
      </w:r>
      <w:r>
        <w:rPr>
          <w:lang w:val="en-US"/>
        </w:rPr>
        <w:t xml:space="preserve">granular flow would be dominant in the goaf, </w:t>
      </w:r>
      <w:r w:rsidRPr="008A3E68">
        <w:rPr>
          <w:lang w:val="en-US"/>
        </w:rPr>
        <w:t xml:space="preserve">fracture flow </w:t>
      </w:r>
      <w:r>
        <w:rPr>
          <w:lang w:val="en-US"/>
        </w:rPr>
        <w:t xml:space="preserve">is expected to be dominant </w:t>
      </w:r>
      <w:r w:rsidRPr="008A3E68">
        <w:rPr>
          <w:lang w:val="en-US"/>
        </w:rPr>
        <w:t>in the fractured zone above it.</w:t>
      </w:r>
      <w:r>
        <w:rPr>
          <w:lang w:val="en-US"/>
        </w:rPr>
        <w:t xml:space="preserve"> </w:t>
      </w:r>
      <w:r w:rsidRPr="008A3E68">
        <w:rPr>
          <w:lang w:val="en-US"/>
        </w:rPr>
        <w:t xml:space="preserve">Using typical longwall panel widths of 100-250 m, </w:t>
      </w:r>
      <w:r>
        <w:rPr>
          <w:lang w:val="en-US"/>
        </w:rPr>
        <w:t xml:space="preserve">Younger and Adams (1999) estimated that the height of the fractured zone above the mined seam </w:t>
      </w:r>
      <w:r w:rsidRPr="008A3E68">
        <w:rPr>
          <w:lang w:val="en-US"/>
        </w:rPr>
        <w:t>due to subsidence</w:t>
      </w:r>
      <w:r>
        <w:rPr>
          <w:lang w:val="en-US"/>
        </w:rPr>
        <w:t xml:space="preserve"> is in the range of 40 to 100 m. Nevertheless, the </w:t>
      </w:r>
      <w:r w:rsidRPr="008A3E68">
        <w:rPr>
          <w:lang w:val="en-US"/>
        </w:rPr>
        <w:t>mined horizon is</w:t>
      </w:r>
      <w:r>
        <w:rPr>
          <w:lang w:val="en-US"/>
        </w:rPr>
        <w:t xml:space="preserve"> assumed to remain the </w:t>
      </w:r>
      <w:r w:rsidRPr="008A3E68">
        <w:rPr>
          <w:lang w:val="en-US"/>
        </w:rPr>
        <w:t>most permeable zone</w:t>
      </w:r>
      <w:r>
        <w:rPr>
          <w:lang w:val="en-US"/>
        </w:rPr>
        <w:t xml:space="preserve">, with a goaf porosity of about </w:t>
      </w:r>
      <w:r w:rsidRPr="008A3E68">
        <w:rPr>
          <w:lang w:val="en-US"/>
        </w:rPr>
        <w:t xml:space="preserve">30% (Younger and Adams, 1999). </w:t>
      </w:r>
    </w:p>
    <w:p w14:paraId="2A4D0451" w14:textId="77777777" w:rsidR="00C65483" w:rsidRDefault="00C65483" w:rsidP="00C65483">
      <w:pPr>
        <w:jc w:val="both"/>
        <w:rPr>
          <w:lang w:val="en-US"/>
        </w:rPr>
      </w:pPr>
      <w:r>
        <w:rPr>
          <w:lang w:val="en-US"/>
        </w:rPr>
        <w:t xml:space="preserve">Esterhuizen and Karacan (XXX) used a 3D geomechanical model to calculate the vertical and horizontal permeability variations in the goaf after its compaction by the overburden, and then evaluate their impact on flow and heat transfers. A reservoir model </w:t>
      </w:r>
      <w:r w:rsidRPr="00E932DD">
        <w:rPr>
          <w:lang w:val="en-US"/>
        </w:rPr>
        <w:t>of a typical longwall panel in the Pi</w:t>
      </w:r>
      <w:r>
        <w:rPr>
          <w:lang w:val="en-US"/>
        </w:rPr>
        <w:t xml:space="preserve">ttsburgh Coalbed (Eastern US), </w:t>
      </w:r>
      <w:r w:rsidRPr="009F5AE5">
        <w:rPr>
          <w:lang w:val="en-US"/>
        </w:rPr>
        <w:t>1650 x 2300 ft</w:t>
      </w:r>
      <w:r>
        <w:rPr>
          <w:lang w:val="en-US"/>
        </w:rPr>
        <w:t xml:space="preserve"> in size, was then created based on the typical dimensions for a longwall panel (i.e. width of 1250 ft, caved thickness of 35 ft</w:t>
      </w:r>
      <w:r w:rsidRPr="00E932DD">
        <w:rPr>
          <w:lang w:val="en-US"/>
        </w:rPr>
        <w:t xml:space="preserve"> </w:t>
      </w:r>
      <w:r>
        <w:rPr>
          <w:lang w:val="en-US"/>
        </w:rPr>
        <w:t xml:space="preserve">and width of the working face </w:t>
      </w:r>
      <w:r w:rsidRPr="009F5AE5">
        <w:rPr>
          <w:lang w:val="en-US"/>
        </w:rPr>
        <w:t xml:space="preserve">between the unmined coalbed and the gob </w:t>
      </w:r>
      <w:r>
        <w:rPr>
          <w:lang w:val="en-US"/>
        </w:rPr>
        <w:t>of</w:t>
      </w:r>
      <w:r w:rsidRPr="009F5AE5">
        <w:rPr>
          <w:lang w:val="en-US"/>
        </w:rPr>
        <w:t xml:space="preserve"> 15 ft.</w:t>
      </w:r>
      <w:r>
        <w:rPr>
          <w:lang w:val="en-US"/>
        </w:rPr>
        <w:t xml:space="preserve">), including surrounding entries. </w:t>
      </w:r>
      <w:r w:rsidRPr="009F5AE5">
        <w:rPr>
          <w:lang w:val="en-US"/>
        </w:rPr>
        <w:t>The tailgate and headgate consist</w:t>
      </w:r>
      <w:r>
        <w:rPr>
          <w:lang w:val="en-US"/>
        </w:rPr>
        <w:t xml:space="preserve">ed </w:t>
      </w:r>
      <w:r w:rsidRPr="009F5AE5">
        <w:rPr>
          <w:lang w:val="en-US"/>
        </w:rPr>
        <w:t xml:space="preserve">of three entries each, spaced 100 ft apart. Non-uniform grids and local grid refinement were used to create </w:t>
      </w:r>
      <w:r>
        <w:rPr>
          <w:lang w:val="en-US"/>
        </w:rPr>
        <w:t>twelve</w:t>
      </w:r>
      <w:r w:rsidRPr="009F5AE5">
        <w:rPr>
          <w:lang w:val="en-US"/>
        </w:rPr>
        <w:t xml:space="preserve"> 1-6 ft thick layers representing rock layers above the mined seam</w:t>
      </w:r>
      <w:r>
        <w:rPr>
          <w:lang w:val="en-US"/>
        </w:rPr>
        <w:t xml:space="preserve"> </w:t>
      </w:r>
      <w:r w:rsidRPr="009F5AE5">
        <w:rPr>
          <w:lang w:val="en-US"/>
        </w:rPr>
        <w:t>and the details of the mining environment.</w:t>
      </w:r>
      <w:r>
        <w:rPr>
          <w:lang w:val="en-US"/>
        </w:rPr>
        <w:t xml:space="preserve"> This model considered three sections:</w:t>
      </w:r>
    </w:p>
    <w:p w14:paraId="67AB71F0" w14:textId="77777777" w:rsidR="00C65483" w:rsidRPr="004D77C9" w:rsidRDefault="00C65483" w:rsidP="00C65483">
      <w:pPr>
        <w:pStyle w:val="Paragraphedeliste"/>
        <w:numPr>
          <w:ilvl w:val="0"/>
          <w:numId w:val="17"/>
        </w:numPr>
        <w:jc w:val="both"/>
        <w:rPr>
          <w:lang w:val="en-US"/>
        </w:rPr>
      </w:pPr>
      <w:r>
        <w:t>The undisturbed rock unit, characterized by the pre-mining properties of unmined coal bed and overlying rocks</w:t>
      </w:r>
    </w:p>
    <w:p w14:paraId="373EEE36" w14:textId="77777777" w:rsidR="00C65483" w:rsidRDefault="00C65483" w:rsidP="00C65483">
      <w:pPr>
        <w:pStyle w:val="Paragraphedeliste"/>
        <w:numPr>
          <w:ilvl w:val="0"/>
          <w:numId w:val="17"/>
        </w:numPr>
        <w:spacing w:line="256" w:lineRule="auto"/>
      </w:pPr>
      <w:r>
        <w:t>The gob, for which porosity and permeability variations were imported from the previous compaction model</w:t>
      </w:r>
    </w:p>
    <w:p w14:paraId="04456849" w14:textId="77777777" w:rsidR="00C65483" w:rsidRPr="00A46302" w:rsidRDefault="00C65483" w:rsidP="00C65483">
      <w:pPr>
        <w:pStyle w:val="Paragraphedeliste"/>
        <w:numPr>
          <w:ilvl w:val="0"/>
          <w:numId w:val="17"/>
        </w:numPr>
        <w:spacing w:line="256" w:lineRule="auto"/>
      </w:pPr>
      <w:r w:rsidRPr="004D77C9">
        <w:rPr>
          <w:lang w:val="en-US"/>
        </w:rPr>
        <w:t>The entries and longwall face in mining layer, characterized by high permeability (10</w:t>
      </w:r>
      <w:r w:rsidRPr="004D77C9">
        <w:rPr>
          <w:vertAlign w:val="superscript"/>
          <w:lang w:val="en-US"/>
        </w:rPr>
        <w:t>-7</w:t>
      </w:r>
      <w:r w:rsidRPr="004D77C9">
        <w:rPr>
          <w:lang w:val="en-US"/>
        </w:rPr>
        <w:t xml:space="preserve"> m</w:t>
      </w:r>
      <w:r w:rsidRPr="004D77C9">
        <w:rPr>
          <w:vertAlign w:val="superscript"/>
          <w:lang w:val="en-US"/>
        </w:rPr>
        <w:t>2</w:t>
      </w:r>
      <w:r w:rsidRPr="004D77C9">
        <w:rPr>
          <w:lang w:val="en-US"/>
        </w:rPr>
        <w:t xml:space="preserve"> or 10</w:t>
      </w:r>
      <w:r w:rsidRPr="004D77C9">
        <w:rPr>
          <w:vertAlign w:val="superscript"/>
          <w:lang w:val="en-US"/>
        </w:rPr>
        <w:t>8</w:t>
      </w:r>
      <w:r w:rsidRPr="004D77C9">
        <w:rPr>
          <w:lang w:val="en-US"/>
        </w:rPr>
        <w:t xml:space="preserve"> mD), low resistance and high porosity (i.e. fracture porosity of 99%). Null </w:t>
      </w:r>
      <w:r>
        <w:rPr>
          <w:lang w:val="en-US"/>
        </w:rPr>
        <w:t xml:space="preserve">properties were assigned to the matrix. </w:t>
      </w:r>
    </w:p>
    <w:p w14:paraId="75BE63C0" w14:textId="77777777" w:rsidR="00C65483" w:rsidRDefault="00C65483" w:rsidP="00C65483">
      <w:pPr>
        <w:jc w:val="both"/>
        <w:rPr>
          <w:lang w:val="en-US"/>
        </w:rPr>
      </w:pPr>
      <w:r>
        <w:rPr>
          <w:lang w:val="en-US"/>
        </w:rPr>
        <w:t>Another method to estimate the remaining void volume is to use</w:t>
      </w:r>
      <w:r w:rsidRPr="00C862F3">
        <w:rPr>
          <w:lang w:val="en-US"/>
        </w:rPr>
        <w:t xml:space="preserve"> coal production, </w:t>
      </w:r>
      <w:r>
        <w:rPr>
          <w:lang w:val="en-US"/>
        </w:rPr>
        <w:t xml:space="preserve">the mean density of excavated rock and a </w:t>
      </w:r>
      <w:r w:rsidRPr="00C862F3">
        <w:rPr>
          <w:lang w:val="en-US"/>
        </w:rPr>
        <w:t>factor of 25%</w:t>
      </w:r>
      <w:r>
        <w:rPr>
          <w:lang w:val="en-US"/>
        </w:rPr>
        <w:t xml:space="preserve"> accounting for subsidence and backfilling. Andrés et al. (2017) estimated the total void volume in the Asturias mine (NW Spain) based on the amount of infiltrated water (i.e. estimated from effective rainfall) that filled the reservoir during the groundwater rebound. This was then used to calibrate the residual void left after coal extraction, taking into account the tonnage extracted at each level, the method of operation, and the presence of shaft/galleries, resulting in an average porosity of the mined area of 20%. </w:t>
      </w:r>
    </w:p>
    <w:p w14:paraId="2405B589" w14:textId="77777777" w:rsidR="00C65483" w:rsidRDefault="00C65483" w:rsidP="00C65483">
      <w:pPr>
        <w:pStyle w:val="Titre2"/>
        <w:rPr>
          <w:lang w:val="en-US"/>
        </w:rPr>
      </w:pPr>
      <w:bookmarkStart w:id="38" w:name="_Toc25416725"/>
      <w:r>
        <w:rPr>
          <w:lang w:val="en-US"/>
        </w:rPr>
        <w:t>Mine structure</w:t>
      </w:r>
      <w:bookmarkEnd w:id="38"/>
    </w:p>
    <w:p w14:paraId="0A121B1F" w14:textId="77777777" w:rsidR="00C65483" w:rsidRDefault="00C65483" w:rsidP="00C65483">
      <w:pPr>
        <w:jc w:val="both"/>
        <w:rPr>
          <w:lang w:val="en-US"/>
        </w:rPr>
      </w:pPr>
      <w:r>
        <w:rPr>
          <w:lang w:val="en-US"/>
        </w:rPr>
        <w:t>The permeability change induced in longwall mining has been defined by Adhikary and Guo (2015), by dividing the mine into four main deformation zones of different thickness:</w:t>
      </w:r>
    </w:p>
    <w:p w14:paraId="73A71946" w14:textId="77777777" w:rsidR="00C65483" w:rsidRPr="00B437EA" w:rsidRDefault="00C65483" w:rsidP="00C65483">
      <w:pPr>
        <w:pStyle w:val="Paragraphedeliste"/>
        <w:numPr>
          <w:ilvl w:val="0"/>
          <w:numId w:val="10"/>
        </w:numPr>
        <w:spacing w:line="256" w:lineRule="auto"/>
        <w:jc w:val="both"/>
        <w:rPr>
          <w:lang w:val="en-US"/>
        </w:rPr>
      </w:pPr>
      <w:r>
        <w:t xml:space="preserve">A caving zone, characterized by broken blocks of rock detached from the roof, representing 5 times the extraction thickness (in accordance with </w:t>
      </w:r>
      <w:r w:rsidRPr="009F5AE5">
        <w:rPr>
          <w:lang w:val="en-US"/>
        </w:rPr>
        <w:t>Mucho et al., 2000</w:t>
      </w:r>
      <w:r>
        <w:rPr>
          <w:lang w:val="en-US"/>
        </w:rPr>
        <w:t xml:space="preserve"> and </w:t>
      </w:r>
      <w:r w:rsidRPr="00B437EA">
        <w:rPr>
          <w:lang w:val="en-US"/>
        </w:rPr>
        <w:t xml:space="preserve">Esterhuizen and Karacan, XXX). Based on calculations of vertical and horizontal permeability distribution in a typical longwall panel during goaf formation and subsequent compaction, </w:t>
      </w:r>
      <w:bookmarkStart w:id="39" w:name="_Hlk25005230"/>
      <w:bookmarkStart w:id="40" w:name="_Hlk25004839"/>
      <w:r w:rsidRPr="00B437EA">
        <w:rPr>
          <w:lang w:val="en-US"/>
        </w:rPr>
        <w:t>Esterhuizen and Karacan (XXX</w:t>
      </w:r>
      <w:bookmarkEnd w:id="39"/>
      <w:r w:rsidRPr="00B437EA">
        <w:rPr>
          <w:lang w:val="en-US"/>
        </w:rPr>
        <w:t>)</w:t>
      </w:r>
      <w:bookmarkEnd w:id="40"/>
      <w:r w:rsidRPr="00B437EA">
        <w:rPr>
          <w:lang w:val="en-US"/>
        </w:rPr>
        <w:t xml:space="preserve"> </w:t>
      </w:r>
      <w:r>
        <w:rPr>
          <w:lang w:val="en-US"/>
        </w:rPr>
        <w:t xml:space="preserve">moreover </w:t>
      </w:r>
      <w:r w:rsidRPr="00B437EA">
        <w:rPr>
          <w:lang w:val="en-US"/>
        </w:rPr>
        <w:t>identified a highly permeable ‘fully caved’ zone extending about 1.5 times the mining height, rapidly decreasing in the partially caved zone</w:t>
      </w:r>
      <w:r>
        <w:rPr>
          <w:lang w:val="en-US"/>
        </w:rPr>
        <w:t>.</w:t>
      </w:r>
    </w:p>
    <w:p w14:paraId="6C81884A" w14:textId="77777777" w:rsidR="00C65483" w:rsidRDefault="00C65483" w:rsidP="00C65483">
      <w:pPr>
        <w:pStyle w:val="Paragraphedeliste"/>
        <w:numPr>
          <w:ilvl w:val="0"/>
          <w:numId w:val="10"/>
        </w:numPr>
        <w:spacing w:line="256" w:lineRule="auto"/>
      </w:pPr>
      <w:r>
        <w:t xml:space="preserve">A fractured zone, characterized by bending of the rocks, fracturing, joint opening and bed separation, representing about 15 to 40 times the extraction height. </w:t>
      </w:r>
    </w:p>
    <w:p w14:paraId="40567472" w14:textId="77777777" w:rsidR="00C65483" w:rsidRDefault="00C65483" w:rsidP="00C65483">
      <w:pPr>
        <w:pStyle w:val="Paragraphedeliste"/>
        <w:numPr>
          <w:ilvl w:val="0"/>
          <w:numId w:val="10"/>
        </w:numPr>
        <w:spacing w:line="256" w:lineRule="auto"/>
      </w:pPr>
      <w:r>
        <w:t>A constrained zone of variable thickness, without signiﬁcant fracturing or alteration to the original geo-mechanical properties</w:t>
      </w:r>
    </w:p>
    <w:p w14:paraId="4FBE131A" w14:textId="77777777" w:rsidR="00C65483" w:rsidRDefault="00C65483" w:rsidP="00C65483">
      <w:pPr>
        <w:pStyle w:val="Paragraphedeliste"/>
        <w:numPr>
          <w:ilvl w:val="0"/>
          <w:numId w:val="10"/>
        </w:numPr>
        <w:spacing w:line="256" w:lineRule="auto"/>
      </w:pPr>
      <w:r>
        <w:t xml:space="preserve">A surface zone less than 20 m thick, with tensile fracturing </w:t>
      </w:r>
    </w:p>
    <w:p w14:paraId="0C3AD422" w14:textId="798011B8" w:rsidR="00C65483" w:rsidRDefault="00C65483" w:rsidP="00C65483">
      <w:pPr>
        <w:spacing w:line="256" w:lineRule="auto"/>
        <w:jc w:val="center"/>
      </w:pPr>
      <w:r>
        <w:rPr>
          <w:noProof/>
          <w:lang w:val="en-GB" w:eastAsia="en-GB"/>
        </w:rPr>
        <w:drawing>
          <wp:inline distT="0" distB="0" distL="0" distR="0" wp14:anchorId="63EB3A14" wp14:editId="339E3087">
            <wp:extent cx="5554980" cy="3284220"/>
            <wp:effectExtent l="0" t="0" r="7620" b="0"/>
            <wp:docPr id="16"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stretch>
                      <a:fillRect/>
                    </a:stretch>
                  </pic:blipFill>
                  <pic:spPr>
                    <a:xfrm>
                      <a:off x="0" y="0"/>
                      <a:ext cx="5554980" cy="3284220"/>
                    </a:xfrm>
                    <a:prstGeom prst="rect">
                      <a:avLst/>
                    </a:prstGeom>
                  </pic:spPr>
                </pic:pic>
              </a:graphicData>
            </a:graphic>
          </wp:inline>
        </w:drawing>
      </w:r>
    </w:p>
    <w:p w14:paraId="4134B6C1" w14:textId="77777777" w:rsidR="00C65483" w:rsidRDefault="00C65483" w:rsidP="00C65483">
      <w:pPr>
        <w:spacing w:line="256" w:lineRule="auto"/>
        <w:jc w:val="center"/>
      </w:pPr>
    </w:p>
    <w:tbl>
      <w:tblPr>
        <w:tblStyle w:val="TableauGrille1Clair"/>
        <w:tblW w:w="8222" w:type="dxa"/>
        <w:jc w:val="center"/>
        <w:tblLook w:val="04A0" w:firstRow="1" w:lastRow="0" w:firstColumn="1" w:lastColumn="0" w:noHBand="0" w:noVBand="1"/>
      </w:tblPr>
      <w:tblGrid>
        <w:gridCol w:w="1322"/>
        <w:gridCol w:w="1934"/>
        <w:gridCol w:w="1701"/>
        <w:gridCol w:w="3265"/>
      </w:tblGrid>
      <w:tr w:rsidR="00C65483" w:rsidRPr="00C6509E" w14:paraId="7FD976E3" w14:textId="77777777" w:rsidTr="001D0E7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22" w:type="dxa"/>
          </w:tcPr>
          <w:p w14:paraId="47E8C377" w14:textId="77777777" w:rsidR="00C65483" w:rsidRPr="00C6509E" w:rsidRDefault="00C65483" w:rsidP="001D0E70">
            <w:pPr>
              <w:rPr>
                <w:sz w:val="18"/>
                <w:szCs w:val="20"/>
                <w:lang w:val="en-US"/>
              </w:rPr>
            </w:pPr>
            <w:r w:rsidRPr="00C6509E">
              <w:rPr>
                <w:sz w:val="18"/>
                <w:szCs w:val="20"/>
                <w:lang w:val="en-US"/>
              </w:rPr>
              <w:t>Zone</w:t>
            </w:r>
          </w:p>
        </w:tc>
        <w:tc>
          <w:tcPr>
            <w:tcW w:w="1934" w:type="dxa"/>
          </w:tcPr>
          <w:p w14:paraId="479F7F07" w14:textId="77777777" w:rsidR="00C65483" w:rsidRPr="00C6509E" w:rsidRDefault="00C65483" w:rsidP="001D0E70">
            <w:pPr>
              <w:cnfStyle w:val="100000000000" w:firstRow="1"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Adhikary and Guo (2015)</w:t>
            </w:r>
          </w:p>
        </w:tc>
        <w:tc>
          <w:tcPr>
            <w:tcW w:w="1701" w:type="dxa"/>
          </w:tcPr>
          <w:p w14:paraId="4CD8FE5E" w14:textId="77777777" w:rsidR="00C65483" w:rsidRPr="00C6509E" w:rsidRDefault="00C65483" w:rsidP="001D0E70">
            <w:pPr>
              <w:cnfStyle w:val="100000000000" w:firstRow="1"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AECOM, 2013</w:t>
            </w:r>
          </w:p>
        </w:tc>
        <w:tc>
          <w:tcPr>
            <w:tcW w:w="3265" w:type="dxa"/>
          </w:tcPr>
          <w:p w14:paraId="3BA33949" w14:textId="77777777" w:rsidR="00C65483" w:rsidRPr="00C6509E" w:rsidRDefault="00C65483" w:rsidP="001D0E70">
            <w:pPr>
              <w:cnfStyle w:val="100000000000" w:firstRow="1"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BOOT, 2002</w:t>
            </w:r>
          </w:p>
        </w:tc>
      </w:tr>
      <w:tr w:rsidR="00C65483" w:rsidRPr="00C6509E" w14:paraId="0CCF3E26"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54B2ECB5" w14:textId="77777777" w:rsidR="00C65483" w:rsidRPr="00C6509E" w:rsidRDefault="00C65483" w:rsidP="001D0E70">
            <w:pPr>
              <w:rPr>
                <w:sz w:val="18"/>
                <w:szCs w:val="20"/>
                <w:lang w:val="en-US"/>
              </w:rPr>
            </w:pPr>
            <w:r w:rsidRPr="00C6509E">
              <w:rPr>
                <w:sz w:val="18"/>
                <w:szCs w:val="20"/>
                <w:lang w:val="en-US"/>
              </w:rPr>
              <w:t>Surface</w:t>
            </w:r>
          </w:p>
        </w:tc>
        <w:tc>
          <w:tcPr>
            <w:tcW w:w="1934" w:type="dxa"/>
          </w:tcPr>
          <w:p w14:paraId="6F2FBA89"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Surface</w:t>
            </w:r>
          </w:p>
        </w:tc>
        <w:tc>
          <w:tcPr>
            <w:tcW w:w="1701" w:type="dxa"/>
          </w:tcPr>
          <w:p w14:paraId="1514115C"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Surface</w:t>
            </w:r>
          </w:p>
        </w:tc>
        <w:tc>
          <w:tcPr>
            <w:tcW w:w="3265" w:type="dxa"/>
            <w:vMerge w:val="restart"/>
          </w:tcPr>
          <w:p w14:paraId="3DEAA600"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 xml:space="preserve">Shallow subsurface: </w:t>
            </w:r>
          </w:p>
          <w:p w14:paraId="6DEF34F3"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Open fracturing</w:t>
            </w:r>
          </w:p>
        </w:tc>
      </w:tr>
      <w:tr w:rsidR="00C65483" w:rsidRPr="00C6509E" w14:paraId="6912AE82"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058FF2A1" w14:textId="77777777" w:rsidR="00C65483" w:rsidRPr="00C6509E" w:rsidRDefault="00C65483" w:rsidP="001D0E70">
            <w:pPr>
              <w:rPr>
                <w:sz w:val="18"/>
                <w:szCs w:val="20"/>
                <w:lang w:val="en-US"/>
              </w:rPr>
            </w:pPr>
            <w:r w:rsidRPr="00C6509E">
              <w:rPr>
                <w:sz w:val="18"/>
                <w:szCs w:val="20"/>
                <w:lang w:val="en-US"/>
              </w:rPr>
              <w:t>Near-surface</w:t>
            </w:r>
          </w:p>
        </w:tc>
        <w:tc>
          <w:tcPr>
            <w:tcW w:w="1934" w:type="dxa"/>
          </w:tcPr>
          <w:p w14:paraId="7E5BAE27"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~20 m</w:t>
            </w:r>
          </w:p>
        </w:tc>
        <w:tc>
          <w:tcPr>
            <w:tcW w:w="1701" w:type="dxa"/>
          </w:tcPr>
          <w:p w14:paraId="1E34F9B1"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W/9</w:t>
            </w:r>
          </w:p>
        </w:tc>
        <w:tc>
          <w:tcPr>
            <w:tcW w:w="3265" w:type="dxa"/>
            <w:vMerge/>
          </w:tcPr>
          <w:p w14:paraId="715BC7F3"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p>
        </w:tc>
      </w:tr>
      <w:tr w:rsidR="00C65483" w:rsidRPr="00EA48D0" w14:paraId="494468B5"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0CBDAD89" w14:textId="77777777" w:rsidR="00C65483" w:rsidRPr="00C6509E" w:rsidRDefault="00C65483" w:rsidP="001D0E70">
            <w:pPr>
              <w:rPr>
                <w:sz w:val="18"/>
                <w:szCs w:val="20"/>
                <w:lang w:val="en-US"/>
              </w:rPr>
            </w:pPr>
            <w:r w:rsidRPr="00C6509E">
              <w:rPr>
                <w:sz w:val="18"/>
                <w:szCs w:val="20"/>
                <w:lang w:val="en-US"/>
              </w:rPr>
              <w:t>Constrained</w:t>
            </w:r>
          </w:p>
        </w:tc>
        <w:tc>
          <w:tcPr>
            <w:tcW w:w="1934" w:type="dxa"/>
          </w:tcPr>
          <w:p w14:paraId="63B7215B"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Variable</w:t>
            </w:r>
          </w:p>
        </w:tc>
        <w:tc>
          <w:tcPr>
            <w:tcW w:w="1701" w:type="dxa"/>
          </w:tcPr>
          <w:p w14:paraId="03878FEE"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 xml:space="preserve">W/9 </w:t>
            </w:r>
          </w:p>
        </w:tc>
        <w:tc>
          <w:tcPr>
            <w:tcW w:w="3265" w:type="dxa"/>
          </w:tcPr>
          <w:p w14:paraId="02A95835"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Deformation zone:</w:t>
            </w:r>
          </w:p>
          <w:p w14:paraId="35A9AC51"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Little fracturing + subsidence</w:t>
            </w:r>
          </w:p>
        </w:tc>
      </w:tr>
      <w:tr w:rsidR="00C65483" w:rsidRPr="00EA48D0" w14:paraId="1DA0ACEB"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6071CAF5" w14:textId="77777777" w:rsidR="00C65483" w:rsidRPr="00C6509E" w:rsidRDefault="00C65483" w:rsidP="001D0E70">
            <w:pPr>
              <w:rPr>
                <w:sz w:val="18"/>
                <w:szCs w:val="20"/>
                <w:lang w:val="en-US"/>
              </w:rPr>
            </w:pPr>
            <w:r w:rsidRPr="00C6509E">
              <w:rPr>
                <w:sz w:val="18"/>
                <w:szCs w:val="20"/>
                <w:lang w:val="en-US"/>
              </w:rPr>
              <w:t>Fractured</w:t>
            </w:r>
          </w:p>
        </w:tc>
        <w:tc>
          <w:tcPr>
            <w:tcW w:w="1934" w:type="dxa"/>
          </w:tcPr>
          <w:p w14:paraId="088405BB"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15-40X</w:t>
            </w:r>
          </w:p>
        </w:tc>
        <w:tc>
          <w:tcPr>
            <w:tcW w:w="1701" w:type="dxa"/>
            <w:vMerge w:val="restart"/>
          </w:tcPr>
          <w:p w14:paraId="4BDC798D"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W/3</w:t>
            </w:r>
          </w:p>
        </w:tc>
        <w:tc>
          <w:tcPr>
            <w:tcW w:w="3265" w:type="dxa"/>
          </w:tcPr>
          <w:p w14:paraId="642FECEA"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Vertical fractures + horizontal bed plane separation = 30-40 X</w:t>
            </w:r>
          </w:p>
        </w:tc>
      </w:tr>
      <w:tr w:rsidR="00C65483" w:rsidRPr="00C6509E" w14:paraId="24616FF3"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38167A07" w14:textId="77777777" w:rsidR="00C65483" w:rsidRPr="00C6509E" w:rsidRDefault="00C65483" w:rsidP="001D0E70">
            <w:pPr>
              <w:rPr>
                <w:sz w:val="18"/>
                <w:szCs w:val="20"/>
                <w:lang w:val="en-US"/>
              </w:rPr>
            </w:pPr>
            <w:r w:rsidRPr="00C6509E">
              <w:rPr>
                <w:sz w:val="18"/>
                <w:szCs w:val="20"/>
                <w:lang w:val="en-US"/>
              </w:rPr>
              <w:t>Caved</w:t>
            </w:r>
          </w:p>
        </w:tc>
        <w:tc>
          <w:tcPr>
            <w:tcW w:w="1934" w:type="dxa"/>
          </w:tcPr>
          <w:p w14:paraId="51544365"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5X</w:t>
            </w:r>
          </w:p>
        </w:tc>
        <w:tc>
          <w:tcPr>
            <w:tcW w:w="1701" w:type="dxa"/>
            <w:vMerge/>
          </w:tcPr>
          <w:p w14:paraId="28AA6644"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p>
        </w:tc>
        <w:tc>
          <w:tcPr>
            <w:tcW w:w="3265" w:type="dxa"/>
            <w:vMerge w:val="restart"/>
          </w:tcPr>
          <w:p w14:paraId="2C21F9C0"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 xml:space="preserve">Collapsed materials = </w:t>
            </w:r>
          </w:p>
          <w:p w14:paraId="2E76F352"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2 – 8 X</w:t>
            </w:r>
          </w:p>
        </w:tc>
      </w:tr>
      <w:tr w:rsidR="00C65483" w:rsidRPr="00C6509E" w14:paraId="04A4766B"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49108AFA" w14:textId="77777777" w:rsidR="00C65483" w:rsidRPr="00C6509E" w:rsidRDefault="00C65483" w:rsidP="001D0E70">
            <w:pPr>
              <w:rPr>
                <w:sz w:val="18"/>
                <w:szCs w:val="20"/>
                <w:lang w:val="en-US"/>
              </w:rPr>
            </w:pPr>
            <w:r w:rsidRPr="00C6509E">
              <w:rPr>
                <w:sz w:val="18"/>
                <w:szCs w:val="20"/>
                <w:lang w:val="en-US"/>
              </w:rPr>
              <w:t>Fully caved</w:t>
            </w:r>
          </w:p>
        </w:tc>
        <w:tc>
          <w:tcPr>
            <w:tcW w:w="1934" w:type="dxa"/>
          </w:tcPr>
          <w:p w14:paraId="1AB08086"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1.5X</w:t>
            </w:r>
          </w:p>
        </w:tc>
        <w:tc>
          <w:tcPr>
            <w:tcW w:w="1701" w:type="dxa"/>
            <w:vMerge/>
          </w:tcPr>
          <w:p w14:paraId="003F5725"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p>
        </w:tc>
        <w:tc>
          <w:tcPr>
            <w:tcW w:w="3265" w:type="dxa"/>
            <w:vMerge/>
          </w:tcPr>
          <w:p w14:paraId="18FEDE57"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p>
        </w:tc>
      </w:tr>
      <w:tr w:rsidR="00C65483" w:rsidRPr="00C6509E" w14:paraId="592F74DC" w14:textId="77777777" w:rsidTr="001D0E70">
        <w:trPr>
          <w:jc w:val="center"/>
        </w:trPr>
        <w:tc>
          <w:tcPr>
            <w:cnfStyle w:val="001000000000" w:firstRow="0" w:lastRow="0" w:firstColumn="1" w:lastColumn="0" w:oddVBand="0" w:evenVBand="0" w:oddHBand="0" w:evenHBand="0" w:firstRowFirstColumn="0" w:firstRowLastColumn="0" w:lastRowFirstColumn="0" w:lastRowLastColumn="0"/>
            <w:tcW w:w="1322" w:type="dxa"/>
          </w:tcPr>
          <w:p w14:paraId="345F9B4E" w14:textId="77777777" w:rsidR="00C65483" w:rsidRPr="00C6509E" w:rsidRDefault="00C65483" w:rsidP="001D0E70">
            <w:pPr>
              <w:rPr>
                <w:sz w:val="18"/>
                <w:szCs w:val="20"/>
                <w:lang w:val="en-US"/>
              </w:rPr>
            </w:pPr>
            <w:r w:rsidRPr="00C6509E">
              <w:rPr>
                <w:sz w:val="18"/>
                <w:szCs w:val="20"/>
                <w:lang w:val="en-US"/>
              </w:rPr>
              <w:t>Seam</w:t>
            </w:r>
          </w:p>
        </w:tc>
        <w:tc>
          <w:tcPr>
            <w:tcW w:w="1934" w:type="dxa"/>
          </w:tcPr>
          <w:p w14:paraId="52D5C05B"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Variable</w:t>
            </w:r>
          </w:p>
        </w:tc>
        <w:tc>
          <w:tcPr>
            <w:tcW w:w="1701" w:type="dxa"/>
          </w:tcPr>
          <w:p w14:paraId="6D4137E0"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r w:rsidRPr="00C6509E">
              <w:rPr>
                <w:sz w:val="18"/>
                <w:szCs w:val="20"/>
                <w:lang w:val="en-US"/>
              </w:rPr>
              <w:t>Width W</w:t>
            </w:r>
          </w:p>
        </w:tc>
        <w:tc>
          <w:tcPr>
            <w:tcW w:w="3265" w:type="dxa"/>
          </w:tcPr>
          <w:p w14:paraId="7A097DE3" w14:textId="77777777" w:rsidR="00C65483" w:rsidRPr="00C6509E" w:rsidRDefault="00C65483" w:rsidP="001D0E70">
            <w:pPr>
              <w:cnfStyle w:val="000000000000" w:firstRow="0" w:lastRow="0" w:firstColumn="0" w:lastColumn="0" w:oddVBand="0" w:evenVBand="0" w:oddHBand="0" w:evenHBand="0" w:firstRowFirstColumn="0" w:firstRowLastColumn="0" w:lastRowFirstColumn="0" w:lastRowLastColumn="0"/>
              <w:rPr>
                <w:sz w:val="18"/>
                <w:szCs w:val="20"/>
                <w:lang w:val="en-US"/>
              </w:rPr>
            </w:pPr>
          </w:p>
        </w:tc>
      </w:tr>
    </w:tbl>
    <w:p w14:paraId="0CA2FE75" w14:textId="77777777" w:rsidR="00C65483" w:rsidRDefault="00C65483" w:rsidP="00C65483">
      <w:pPr>
        <w:spacing w:line="256" w:lineRule="auto"/>
        <w:jc w:val="center"/>
      </w:pPr>
    </w:p>
    <w:p w14:paraId="64087C82" w14:textId="77777777" w:rsidR="00C65483" w:rsidRDefault="00C65483" w:rsidP="00C65483">
      <w:pPr>
        <w:jc w:val="both"/>
        <w:rPr>
          <w:lang w:val="en-GB"/>
        </w:rPr>
      </w:pPr>
      <w:r w:rsidRPr="00365ADB">
        <w:rPr>
          <w:lang w:val="en-US"/>
        </w:rPr>
        <w:t xml:space="preserve">From this conceptual model, </w:t>
      </w:r>
      <w:r>
        <w:rPr>
          <w:lang w:val="en-GB"/>
        </w:rPr>
        <w:t>Whitworth (2002) classified w</w:t>
      </w:r>
      <w:r>
        <w:rPr>
          <w:lang w:val="en-US"/>
        </w:rPr>
        <w:t>ater inflows in mines into three categories:</w:t>
      </w:r>
      <w:r>
        <w:rPr>
          <w:lang w:val="en-GB"/>
        </w:rPr>
        <w:t xml:space="preserve"> </w:t>
      </w:r>
    </w:p>
    <w:p w14:paraId="349D754C" w14:textId="77777777" w:rsidR="00C65483" w:rsidRPr="00FD0718" w:rsidRDefault="00C65483" w:rsidP="00C65483">
      <w:pPr>
        <w:pStyle w:val="Paragraphedeliste"/>
        <w:numPr>
          <w:ilvl w:val="0"/>
          <w:numId w:val="11"/>
        </w:numPr>
        <w:jc w:val="both"/>
      </w:pPr>
      <w:r w:rsidRPr="00FD0718">
        <w:t>Shaft water</w:t>
      </w:r>
      <w:r>
        <w:t>s, which represent the</w:t>
      </w:r>
      <w:r w:rsidRPr="00FD0718">
        <w:t xml:space="preserve"> major interconnection between a mine and a major aquifer</w:t>
      </w:r>
      <w:r>
        <w:t xml:space="preserve"> (i.e. pumped to surface from shallow aquifers)</w:t>
      </w:r>
    </w:p>
    <w:p w14:paraId="17A9B7EF" w14:textId="77777777" w:rsidR="00C65483" w:rsidRDefault="00C65483" w:rsidP="00C65483">
      <w:pPr>
        <w:pStyle w:val="Paragraphedeliste"/>
        <w:numPr>
          <w:ilvl w:val="0"/>
          <w:numId w:val="11"/>
        </w:numPr>
        <w:jc w:val="both"/>
      </w:pPr>
      <w:r w:rsidRPr="00FD0718">
        <w:t>Coal measures inflow</w:t>
      </w:r>
      <w:r>
        <w:t xml:space="preserve">, which includes </w:t>
      </w:r>
      <w:r w:rsidRPr="00FD0718">
        <w:t>small inflow (&lt; 330 m3/day) from minor aquifers</w:t>
      </w:r>
      <w:r>
        <w:t xml:space="preserve"> and large inflow from m</w:t>
      </w:r>
      <w:r w:rsidRPr="00FD0718">
        <w:t>ajor sandstone</w:t>
      </w:r>
      <w:r>
        <w:t xml:space="preserve"> aquifers situated above or below the workings, and flow from faults. </w:t>
      </w:r>
      <w:r w:rsidRPr="00FD0718">
        <w:t xml:space="preserve">Inflow rate </w:t>
      </w:r>
      <w:r w:rsidRPr="00917CE3">
        <w:rPr>
          <w:lang w:val="en-US"/>
        </w:rPr>
        <w:t>from Coal Measures</w:t>
      </w:r>
      <w:r w:rsidRPr="00FD0718">
        <w:t xml:space="preserve"> starts declining on</w:t>
      </w:r>
      <w:r>
        <w:t>c</w:t>
      </w:r>
      <w:r w:rsidRPr="00FD0718">
        <w:t>e the water recovery reaches the level of inflow</w:t>
      </w:r>
      <w:r>
        <w:t>.</w:t>
      </w:r>
    </w:p>
    <w:p w14:paraId="6501FEB3" w14:textId="715D89E4" w:rsidR="00C65483" w:rsidRPr="009E36A0" w:rsidRDefault="00C65483" w:rsidP="00C65483">
      <w:pPr>
        <w:pStyle w:val="Paragraphedeliste"/>
        <w:numPr>
          <w:ilvl w:val="0"/>
          <w:numId w:val="11"/>
        </w:numPr>
        <w:jc w:val="both"/>
        <w:rPr>
          <w:lang w:val="en-US"/>
        </w:rPr>
      </w:pPr>
      <w:r w:rsidRPr="00301194">
        <w:t>Shallow working waters</w:t>
      </w:r>
      <w:r>
        <w:t>, which in</w:t>
      </w:r>
      <w:r w:rsidRPr="00301194">
        <w:t>clude shaft, Coal Measures aquifer and surface waters</w:t>
      </w:r>
      <w:r>
        <w:t xml:space="preserve">. This water type inflow tends to affect the water level in </w:t>
      </w:r>
      <w:r w:rsidRPr="00301194">
        <w:t xml:space="preserve">old shallow workings in the later stages of recovery but can </w:t>
      </w:r>
      <w:r>
        <w:t xml:space="preserve">also </w:t>
      </w:r>
      <w:r w:rsidRPr="00301194">
        <w:t>gravitate to deeper workings via mine connections</w:t>
      </w:r>
      <w:r>
        <w:t xml:space="preserve">. There, seasonal fluctuations are </w:t>
      </w:r>
      <w:r w:rsidRPr="00301194">
        <w:t>linked to variations in rainfall</w:t>
      </w:r>
      <w:r>
        <w:t>.</w:t>
      </w:r>
    </w:p>
    <w:p w14:paraId="00C5D8A8" w14:textId="77777777" w:rsidR="00C6509E" w:rsidRDefault="00C6509E">
      <w:pPr>
        <w:rPr>
          <w:rFonts w:asciiTheme="majorHAnsi" w:eastAsiaTheme="majorEastAsia" w:hAnsiTheme="majorHAnsi" w:cstheme="majorBidi"/>
          <w:color w:val="2F5496" w:themeColor="accent1" w:themeShade="BF"/>
          <w:sz w:val="32"/>
          <w:szCs w:val="32"/>
          <w:lang w:val="en-US"/>
        </w:rPr>
      </w:pPr>
      <w:r>
        <w:rPr>
          <w:lang w:val="en-US"/>
        </w:rPr>
        <w:br w:type="page"/>
      </w:r>
    </w:p>
    <w:p w14:paraId="4EAAA47A" w14:textId="56B88B53" w:rsidR="000F642C" w:rsidRDefault="000F642C" w:rsidP="000F642C">
      <w:pPr>
        <w:pStyle w:val="Titre1"/>
        <w:rPr>
          <w:lang w:val="en-US"/>
        </w:rPr>
      </w:pPr>
      <w:bookmarkStart w:id="41" w:name="_Toc25416726"/>
      <w:r>
        <w:rPr>
          <w:lang w:val="en-US"/>
        </w:rPr>
        <w:t>Modeling</w:t>
      </w:r>
      <w:bookmarkEnd w:id="41"/>
    </w:p>
    <w:p w14:paraId="0374C766" w14:textId="486DBF12" w:rsidR="000F642C" w:rsidRDefault="000F642C" w:rsidP="000F642C">
      <w:pPr>
        <w:pStyle w:val="Titre2"/>
        <w:rPr>
          <w:lang w:val="en-US"/>
        </w:rPr>
      </w:pPr>
      <w:bookmarkStart w:id="42" w:name="_Toc25416727"/>
      <w:r>
        <w:rPr>
          <w:lang w:val="en-US"/>
        </w:rPr>
        <w:t>Introduction</w:t>
      </w:r>
      <w:bookmarkEnd w:id="42"/>
    </w:p>
    <w:p w14:paraId="321236D3" w14:textId="38C7BFA0" w:rsidR="000F642C" w:rsidRDefault="000F642C" w:rsidP="000F642C">
      <w:pPr>
        <w:jc w:val="both"/>
        <w:rPr>
          <w:lang w:val="en-US"/>
        </w:rPr>
      </w:pPr>
      <w:r>
        <w:rPr>
          <w:lang w:val="en-US"/>
        </w:rPr>
        <w:t>Difficulties in predicting groundwater flow in coal measures mainly result from the complex geometry of interconnected voids inherited from a long mining history, not always well documented.</w:t>
      </w:r>
      <w:r w:rsidRPr="001674AE">
        <w:rPr>
          <w:lang w:val="en-US"/>
        </w:rPr>
        <w:t xml:space="preserve"> </w:t>
      </w:r>
      <w:r>
        <w:rPr>
          <w:lang w:val="en-US"/>
        </w:rPr>
        <w:t xml:space="preserve">The record of mine </w:t>
      </w:r>
      <w:r w:rsidRPr="00DC0F5E">
        <w:rPr>
          <w:lang w:val="en-US"/>
        </w:rPr>
        <w:t xml:space="preserve">abandonment </w:t>
      </w:r>
      <w:r>
        <w:rPr>
          <w:lang w:val="en-US"/>
        </w:rPr>
        <w:t xml:space="preserve">only started with </w:t>
      </w:r>
      <w:r w:rsidRPr="00DC0F5E">
        <w:rPr>
          <w:lang w:val="en-US"/>
        </w:rPr>
        <w:t>the</w:t>
      </w:r>
      <w:r>
        <w:rPr>
          <w:lang w:val="en-US"/>
        </w:rPr>
        <w:t xml:space="preserve"> 1870 - </w:t>
      </w:r>
      <w:r w:rsidRPr="00DC0F5E">
        <w:rPr>
          <w:lang w:val="en-US"/>
        </w:rPr>
        <w:t>Mines Inspection and Regulation Act (NRA, 1994)</w:t>
      </w:r>
      <w:r>
        <w:rPr>
          <w:lang w:val="en-US"/>
        </w:rPr>
        <w:t xml:space="preserve">, while the acquisition of </w:t>
      </w:r>
      <w:r w:rsidRPr="00DC0F5E">
        <w:rPr>
          <w:lang w:val="en-US"/>
        </w:rPr>
        <w:t>accurate</w:t>
      </w:r>
      <w:r>
        <w:rPr>
          <w:lang w:val="en-US"/>
        </w:rPr>
        <w:t xml:space="preserve"> mine</w:t>
      </w:r>
      <w:r w:rsidRPr="00DC0F5E">
        <w:rPr>
          <w:lang w:val="en-US"/>
        </w:rPr>
        <w:t xml:space="preserve"> plans</w:t>
      </w:r>
      <w:r>
        <w:rPr>
          <w:lang w:val="en-US"/>
        </w:rPr>
        <w:t xml:space="preserve"> only became mandatory in 1872. Even though, data </w:t>
      </w:r>
      <w:r w:rsidRPr="00DC0F5E">
        <w:rPr>
          <w:lang w:val="en-US"/>
        </w:rPr>
        <w:t>often showed only the extent of the workings and not the depth or any geological</w:t>
      </w:r>
      <w:r>
        <w:rPr>
          <w:lang w:val="en-US"/>
        </w:rPr>
        <w:t xml:space="preserve"> </w:t>
      </w:r>
      <w:r w:rsidRPr="00DC0F5E">
        <w:rPr>
          <w:lang w:val="en-US"/>
        </w:rPr>
        <w:t>information.</w:t>
      </w:r>
      <w:r>
        <w:rPr>
          <w:lang w:val="en-US"/>
        </w:rPr>
        <w:t xml:space="preserve"> The acquisition of reliable data and maps only started with the nationalization of the</w:t>
      </w:r>
      <w:r w:rsidRPr="00DC0F5E">
        <w:rPr>
          <w:lang w:val="en-US"/>
        </w:rPr>
        <w:t xml:space="preserve"> coal industry in 1947</w:t>
      </w:r>
      <w:r>
        <w:rPr>
          <w:lang w:val="en-US"/>
        </w:rPr>
        <w:t>,</w:t>
      </w:r>
      <w:r w:rsidRPr="00DC0F5E">
        <w:rPr>
          <w:lang w:val="en-US"/>
        </w:rPr>
        <w:t xml:space="preserve"> </w:t>
      </w:r>
      <w:r>
        <w:rPr>
          <w:lang w:val="en-US"/>
        </w:rPr>
        <w:t xml:space="preserve">hence most of shallow early workings are unknown and unmapped (Henton, 1974; </w:t>
      </w:r>
      <w:r w:rsidRPr="00DC0F5E">
        <w:rPr>
          <w:lang w:val="en-US"/>
        </w:rPr>
        <w:t>Richardson,</w:t>
      </w:r>
      <w:r>
        <w:rPr>
          <w:lang w:val="en-US"/>
        </w:rPr>
        <w:t xml:space="preserve"> </w:t>
      </w:r>
      <w:r w:rsidRPr="00DC0F5E">
        <w:rPr>
          <w:lang w:val="en-US"/>
        </w:rPr>
        <w:t>1983).</w:t>
      </w:r>
      <w:r>
        <w:rPr>
          <w:lang w:val="en-US"/>
        </w:rPr>
        <w:t xml:space="preserve"> Moreover, areas of extensive collapse are generally not known (Harrison and Scott, 1987).</w:t>
      </w:r>
    </w:p>
    <w:p w14:paraId="7F2901EC" w14:textId="77777777" w:rsidR="001D0E70" w:rsidRDefault="001D0E70" w:rsidP="001D0E70">
      <w:pPr>
        <w:jc w:val="both"/>
        <w:rPr>
          <w:lang w:val="en-US"/>
        </w:rPr>
      </w:pPr>
      <w:r>
        <w:rPr>
          <w:lang w:val="en-US"/>
        </w:rPr>
        <w:t xml:space="preserve">Abandoned coal mine reservoirs can be divided in two main domains: </w:t>
      </w:r>
    </w:p>
    <w:p w14:paraId="633BC6B3" w14:textId="77777777" w:rsidR="001D0E70" w:rsidRDefault="001D0E70" w:rsidP="001D0E70">
      <w:pPr>
        <w:pStyle w:val="Paragraphedeliste"/>
        <w:numPr>
          <w:ilvl w:val="0"/>
          <w:numId w:val="4"/>
        </w:numPr>
        <w:jc w:val="both"/>
        <w:rPr>
          <w:lang w:val="en-US"/>
        </w:rPr>
      </w:pPr>
      <w:r>
        <w:rPr>
          <w:lang w:val="en-US"/>
        </w:rPr>
        <w:t>T</w:t>
      </w:r>
      <w:r w:rsidRPr="00137E58">
        <w:rPr>
          <w:lang w:val="en-US"/>
        </w:rPr>
        <w:t xml:space="preserve">he mine voids (i.e. tunnels that can be assimilated to </w:t>
      </w:r>
      <w:r>
        <w:rPr>
          <w:lang w:val="en-US"/>
        </w:rPr>
        <w:t>h</w:t>
      </w:r>
      <w:r w:rsidRPr="00137E58">
        <w:rPr>
          <w:lang w:val="en-US"/>
        </w:rPr>
        <w:t>eat exchanger of simple geometry from which the sustainable geothermal resources can be estimated by semi-empirical method</w:t>
      </w:r>
      <w:r>
        <w:rPr>
          <w:lang w:val="en-US"/>
        </w:rPr>
        <w:t xml:space="preserve"> or </w:t>
      </w:r>
      <w:r w:rsidRPr="00137E58">
        <w:rPr>
          <w:lang w:val="en-US"/>
        </w:rPr>
        <w:t>numerical model</w:t>
      </w:r>
      <w:r>
        <w:rPr>
          <w:lang w:val="en-US"/>
        </w:rPr>
        <w:t>)</w:t>
      </w:r>
    </w:p>
    <w:p w14:paraId="620F201C" w14:textId="3AC4835D" w:rsidR="001D0E70" w:rsidRPr="001D0E70" w:rsidRDefault="001D0E70" w:rsidP="000F642C">
      <w:pPr>
        <w:pStyle w:val="Paragraphedeliste"/>
        <w:numPr>
          <w:ilvl w:val="0"/>
          <w:numId w:val="4"/>
        </w:numPr>
        <w:jc w:val="both"/>
        <w:rPr>
          <w:lang w:val="en-US"/>
        </w:rPr>
      </w:pPr>
      <w:r>
        <w:rPr>
          <w:lang w:val="en-US"/>
        </w:rPr>
        <w:t xml:space="preserve">The mined areas or goaf (i.e. </w:t>
      </w:r>
      <w:r w:rsidRPr="00137E58">
        <w:rPr>
          <w:lang w:val="en-US"/>
        </w:rPr>
        <w:t xml:space="preserve">area of complex geometry composed of fractures and secondary porosity, </w:t>
      </w:r>
      <w:r>
        <w:rPr>
          <w:lang w:val="en-US"/>
        </w:rPr>
        <w:t>closely re</w:t>
      </w:r>
      <w:r w:rsidRPr="00137E58">
        <w:rPr>
          <w:lang w:val="en-US"/>
        </w:rPr>
        <w:t>lated to the mining method and the roof conditions</w:t>
      </w:r>
      <w:r>
        <w:rPr>
          <w:lang w:val="en-US"/>
        </w:rPr>
        <w:t>).</w:t>
      </w:r>
    </w:p>
    <w:p w14:paraId="7FCDFAEA" w14:textId="77777777" w:rsidR="000F642C" w:rsidRDefault="000F642C" w:rsidP="000F642C">
      <w:pPr>
        <w:jc w:val="both"/>
        <w:rPr>
          <w:lang w:val="en-US"/>
        </w:rPr>
      </w:pPr>
      <w:r>
        <w:rPr>
          <w:lang w:val="en-US"/>
        </w:rPr>
        <w:t xml:space="preserve">Two different approaches can be considered to solve for heat transfers and fluid flow equations in mine systems, through analytical models (Pruess and Bovardsson, 1983) or numerical models (Loredo et al., 2016). Analytical models solve for the exact mathematical solutions of flow and heat transport by considering homogenous systems, and therefore require geometrical simplifications. They can be used at an early stage of a feasibility study to get a first insight into heat transfers and the sustainability of heat abstraction from geothermal systems (Banks, 2009; Loredo et al., 2017). On the contrary, numerical models allow creating more realistic representations of mining scenarios (i.e. complex geometries, heterogeneous systems…). However, they generally require more data and greater computational time and capabilities, which make them more complex to use relative to analytical models. </w:t>
      </w:r>
    </w:p>
    <w:p w14:paraId="6722BED8" w14:textId="25396FE0" w:rsidR="000F642C" w:rsidRDefault="000F642C" w:rsidP="000F642C">
      <w:pPr>
        <w:pStyle w:val="Titre2"/>
        <w:rPr>
          <w:lang w:val="en-US"/>
        </w:rPr>
      </w:pPr>
      <w:bookmarkStart w:id="43" w:name="_Toc25416728"/>
      <w:r>
        <w:rPr>
          <w:lang w:val="en-US"/>
        </w:rPr>
        <w:t>Analytical solutions</w:t>
      </w:r>
      <w:bookmarkEnd w:id="43"/>
    </w:p>
    <w:p w14:paraId="3B0040EE" w14:textId="3BEE2E92" w:rsidR="000F642C" w:rsidRDefault="004407B1" w:rsidP="000F642C">
      <w:pPr>
        <w:rPr>
          <w:lang w:val="en-US"/>
        </w:rPr>
      </w:pPr>
      <w:r>
        <w:rPr>
          <w:lang w:val="en-US"/>
        </w:rPr>
        <w:t>See appendices.</w:t>
      </w:r>
    </w:p>
    <w:p w14:paraId="13C7C9D9" w14:textId="77777777" w:rsidR="000F642C" w:rsidRPr="00A1514A" w:rsidRDefault="000F642C" w:rsidP="000F642C">
      <w:pPr>
        <w:pStyle w:val="Titre2"/>
        <w:rPr>
          <w:lang w:val="en-US"/>
        </w:rPr>
      </w:pPr>
      <w:bookmarkStart w:id="44" w:name="_Toc25416729"/>
      <w:r>
        <w:rPr>
          <w:lang w:val="en-US"/>
        </w:rPr>
        <w:t>Numerical solutions</w:t>
      </w:r>
      <w:bookmarkEnd w:id="44"/>
    </w:p>
    <w:p w14:paraId="72974612" w14:textId="371114E5" w:rsidR="000F642C" w:rsidRDefault="000F642C" w:rsidP="000F642C">
      <w:pPr>
        <w:jc w:val="both"/>
        <w:rPr>
          <w:lang w:val="en-US"/>
        </w:rPr>
      </w:pPr>
      <w:r>
        <w:rPr>
          <w:lang w:val="en-US"/>
        </w:rPr>
        <w:t xml:space="preserve">Numerical solutions, consisting of the Finite Difference Method (FDM), the Finite Element Method (FEM) and the Finite Volume Method (FVM), consist in solving the heat and mass flow equations through approximations. The FDM first discretizes </w:t>
      </w:r>
      <w:r w:rsidRPr="00AC254E">
        <w:rPr>
          <w:lang w:val="en-US"/>
        </w:rPr>
        <w:t>space and time in rectangular grid</w:t>
      </w:r>
      <w:r>
        <w:rPr>
          <w:lang w:val="en-US"/>
        </w:rPr>
        <w:t xml:space="preserve">, </w:t>
      </w:r>
      <w:r w:rsidRPr="00AC254E">
        <w:rPr>
          <w:lang w:val="en-US"/>
        </w:rPr>
        <w:t xml:space="preserve">that does not represent accurately irregular boundaries </w:t>
      </w:r>
      <w:r>
        <w:rPr>
          <w:lang w:val="en-US"/>
        </w:rPr>
        <w:t>and complex geometries</w:t>
      </w:r>
      <w:r w:rsidRPr="00AC254E">
        <w:rPr>
          <w:lang w:val="en-US"/>
        </w:rPr>
        <w:t>.</w:t>
      </w:r>
      <w:r>
        <w:rPr>
          <w:lang w:val="en-US"/>
        </w:rPr>
        <w:t xml:space="preserve"> The FEM solutions divides the spatial domain </w:t>
      </w:r>
      <w:r w:rsidRPr="00AC254E">
        <w:rPr>
          <w:lang w:val="en-US"/>
        </w:rPr>
        <w:t xml:space="preserve">into a mesh of elements that allows representing more complex geological boundaries. </w:t>
      </w:r>
      <w:r>
        <w:rPr>
          <w:lang w:val="en-US"/>
        </w:rPr>
        <w:t>Finally, the FVM u</w:t>
      </w:r>
      <w:r w:rsidRPr="00AC254E">
        <w:rPr>
          <w:lang w:val="en-US"/>
        </w:rPr>
        <w:t>ses volume integral formulation to discretize the equations (interesting for turbulent and source term dominated flows).</w:t>
      </w:r>
      <w:r>
        <w:rPr>
          <w:lang w:val="en-US"/>
        </w:rPr>
        <w:t xml:space="preserve"> This approach, where the c</w:t>
      </w:r>
      <w:r w:rsidRPr="00AC254E">
        <w:rPr>
          <w:lang w:val="en-US"/>
        </w:rPr>
        <w:t xml:space="preserve">onservation laws </w:t>
      </w:r>
      <w:r>
        <w:rPr>
          <w:lang w:val="en-US"/>
        </w:rPr>
        <w:t xml:space="preserve">are well </w:t>
      </w:r>
      <w:r w:rsidRPr="00AC254E">
        <w:rPr>
          <w:lang w:val="en-US"/>
        </w:rPr>
        <w:t>respected</w:t>
      </w:r>
      <w:r>
        <w:rPr>
          <w:lang w:val="en-US"/>
        </w:rPr>
        <w:t xml:space="preserve">, is mainly recommended to solve for </w:t>
      </w:r>
      <w:r w:rsidRPr="00AC254E">
        <w:rPr>
          <w:lang w:val="en-US"/>
        </w:rPr>
        <w:t>pumping shaft analyses or in case a piping-type scheme is to be evaluated</w:t>
      </w:r>
      <w:r>
        <w:rPr>
          <w:lang w:val="en-US"/>
        </w:rPr>
        <w:t xml:space="preserve"> (Loredo et al., 2016)</w:t>
      </w:r>
      <w:r w:rsidRPr="00AC254E">
        <w:rPr>
          <w:lang w:val="en-US"/>
        </w:rPr>
        <w:t>.</w:t>
      </w:r>
    </w:p>
    <w:p w14:paraId="402C92AA" w14:textId="77777777" w:rsidR="00C65483" w:rsidRDefault="00C65483" w:rsidP="00C65483">
      <w:pPr>
        <w:jc w:val="both"/>
        <w:rPr>
          <w:lang w:val="en-US"/>
        </w:rPr>
      </w:pPr>
      <w:r>
        <w:rPr>
          <w:lang w:val="en-US"/>
        </w:rPr>
        <w:t xml:space="preserve">No standard modeling approach has emerged yet when it comes to modeling fluid and heat flow in mines (Renz et al., 2009). </w:t>
      </w:r>
      <w:r w:rsidRPr="00A4062A">
        <w:rPr>
          <w:rFonts w:cstheme="minorHAnsi"/>
          <w:lang w:val="en-US"/>
        </w:rPr>
        <w:t>In mine reservoir modeling, the main difficulty arises from the necessity to solve simultaneously for heat transfer, solution transport and mass flow within</w:t>
      </w:r>
      <w:r>
        <w:rPr>
          <w:rFonts w:cstheme="minorHAnsi"/>
          <w:lang w:val="en-US"/>
        </w:rPr>
        <w:t xml:space="preserve"> </w:t>
      </w:r>
      <w:r w:rsidRPr="00A4062A">
        <w:rPr>
          <w:rFonts w:cstheme="minorHAnsi"/>
          <w:lang w:val="en-US"/>
        </w:rPr>
        <w:t>open pipe</w:t>
      </w:r>
      <w:r>
        <w:rPr>
          <w:rFonts w:cstheme="minorHAnsi"/>
          <w:lang w:val="en-US"/>
        </w:rPr>
        <w:t>s</w:t>
      </w:r>
      <w:r w:rsidRPr="00A4062A">
        <w:rPr>
          <w:rFonts w:cstheme="minorHAnsi"/>
          <w:lang w:val="en-US"/>
        </w:rPr>
        <w:t xml:space="preserve"> (</w:t>
      </w:r>
      <w:r>
        <w:rPr>
          <w:rFonts w:cstheme="minorHAnsi"/>
          <w:lang w:val="en-US"/>
        </w:rPr>
        <w:t xml:space="preserve">i.e. galleries, roads, shafts), </w:t>
      </w:r>
      <w:r w:rsidRPr="00A4062A">
        <w:rPr>
          <w:rFonts w:cstheme="minorHAnsi"/>
          <w:lang w:val="en-US"/>
        </w:rPr>
        <w:t>porous</w:t>
      </w:r>
      <w:r>
        <w:rPr>
          <w:rFonts w:cstheme="minorHAnsi"/>
          <w:lang w:val="en-US"/>
        </w:rPr>
        <w:t xml:space="preserve"> matrix and fractures </w:t>
      </w:r>
      <w:r w:rsidRPr="00A4062A">
        <w:rPr>
          <w:rFonts w:cstheme="minorHAnsi"/>
          <w:lang w:val="en-US"/>
        </w:rPr>
        <w:t>(Ferket et al., 2011; Renz et al., 2009).</w:t>
      </w:r>
      <w:r>
        <w:rPr>
          <w:rFonts w:cstheme="minorHAnsi"/>
          <w:lang w:val="en-US"/>
        </w:rPr>
        <w:t xml:space="preserve"> </w:t>
      </w:r>
      <w:r>
        <w:rPr>
          <w:lang w:val="en-US"/>
        </w:rPr>
        <w:t>Modeling strategies developed to predict temperature evolution in a mine system include:</w:t>
      </w:r>
    </w:p>
    <w:p w14:paraId="09035A01" w14:textId="77777777" w:rsidR="00C65483" w:rsidRPr="00CC6CA5" w:rsidRDefault="00C65483" w:rsidP="00C65483">
      <w:pPr>
        <w:pStyle w:val="Paragraphedeliste"/>
        <w:numPr>
          <w:ilvl w:val="0"/>
          <w:numId w:val="4"/>
        </w:numPr>
        <w:jc w:val="both"/>
        <w:rPr>
          <w:lang w:val="en-US"/>
        </w:rPr>
      </w:pPr>
      <w:r>
        <w:rPr>
          <w:lang w:val="en-US"/>
        </w:rPr>
        <w:t>The assimilation of the mine as a porous medium with different hydraulic conductivities in which the Darcy flow for both host rocks and workings (Malolespsy, 2003)</w:t>
      </w:r>
    </w:p>
    <w:p w14:paraId="60A08E76" w14:textId="77777777" w:rsidR="00C65483" w:rsidRPr="001910DF" w:rsidRDefault="00C65483" w:rsidP="00C65483">
      <w:pPr>
        <w:pStyle w:val="Paragraphedeliste"/>
        <w:numPr>
          <w:ilvl w:val="0"/>
          <w:numId w:val="4"/>
        </w:numPr>
        <w:jc w:val="both"/>
        <w:rPr>
          <w:lang w:val="en-US"/>
        </w:rPr>
      </w:pPr>
      <w:r>
        <w:rPr>
          <w:lang w:val="en-US"/>
        </w:rPr>
        <w:t>Hybride finite element m</w:t>
      </w:r>
      <w:r w:rsidRPr="001910DF">
        <w:rPr>
          <w:lang w:val="en-US"/>
        </w:rPr>
        <w:t>ixing cell approach (Brouyère et al., 2008)</w:t>
      </w:r>
    </w:p>
    <w:p w14:paraId="0A862441" w14:textId="77777777" w:rsidR="00C65483" w:rsidRDefault="00C65483" w:rsidP="00C65483">
      <w:pPr>
        <w:pStyle w:val="Paragraphedeliste"/>
        <w:numPr>
          <w:ilvl w:val="0"/>
          <w:numId w:val="4"/>
        </w:numPr>
        <w:jc w:val="both"/>
        <w:rPr>
          <w:lang w:val="en-US"/>
        </w:rPr>
      </w:pPr>
      <w:r w:rsidRPr="00035278">
        <w:rPr>
          <w:lang w:val="en-US"/>
        </w:rPr>
        <w:t>3D Navier strokes calculations (Woldersdorfer, 2008), used to model both laminar flow within 3D porous media and turbulent 1D pipe flow in mining voids (Raymond and Therrien, 2008)</w:t>
      </w:r>
      <w:r>
        <w:rPr>
          <w:lang w:val="en-US"/>
        </w:rPr>
        <w:t>.</w:t>
      </w:r>
    </w:p>
    <w:p w14:paraId="57298DDB" w14:textId="77777777" w:rsidR="00C65483" w:rsidRDefault="00C65483" w:rsidP="00C65483">
      <w:pPr>
        <w:jc w:val="both"/>
        <w:rPr>
          <w:lang w:val="en-US"/>
        </w:rPr>
      </w:pPr>
      <w:r>
        <w:rPr>
          <w:lang w:val="en-US"/>
        </w:rPr>
        <w:t>While the approach from Raymond and Therrien (2008) m</w:t>
      </w:r>
      <w:r w:rsidRPr="00035278">
        <w:rPr>
          <w:lang w:val="en-US"/>
        </w:rPr>
        <w:t>ight be the most accurate</w:t>
      </w:r>
      <w:r>
        <w:rPr>
          <w:lang w:val="en-US"/>
        </w:rPr>
        <w:t>, predicting</w:t>
      </w:r>
      <w:r w:rsidRPr="00035278">
        <w:rPr>
          <w:rFonts w:eastAsia="TheAntiquaB-W4SemiLight" w:cstheme="minorHAnsi"/>
          <w:lang w:val="en-US"/>
        </w:rPr>
        <w:t xml:space="preserve"> the absolut</w:t>
      </w:r>
      <w:r>
        <w:rPr>
          <w:rFonts w:eastAsia="TheAntiquaB-W4SemiLight" w:cstheme="minorHAnsi"/>
          <w:lang w:val="en-US"/>
        </w:rPr>
        <w:t>e thermal</w:t>
      </w:r>
      <w:r w:rsidRPr="00035278">
        <w:rPr>
          <w:rFonts w:eastAsia="TheAntiquaB-W4SemiLight" w:cstheme="minorHAnsi"/>
          <w:lang w:val="en-US"/>
        </w:rPr>
        <w:t xml:space="preserve"> capacity of a mine cannot be accurately performed using those approaches</w:t>
      </w:r>
      <w:r>
        <w:rPr>
          <w:rFonts w:eastAsia="TheAntiquaB-W4SemiLight" w:cstheme="minorHAnsi"/>
          <w:lang w:val="en-US"/>
        </w:rPr>
        <w:t>. The</w:t>
      </w:r>
      <w:r w:rsidRPr="00035278">
        <w:rPr>
          <w:rFonts w:eastAsia="TheAntiquaB-W4SemiLight" w:cstheme="minorHAnsi"/>
          <w:lang w:val="en-US"/>
        </w:rPr>
        <w:t xml:space="preserve"> lack of knowledges o</w:t>
      </w:r>
      <w:r>
        <w:rPr>
          <w:rFonts w:eastAsia="TheAntiquaB-W4SemiLight" w:cstheme="minorHAnsi"/>
          <w:lang w:val="en-US"/>
        </w:rPr>
        <w:t>f</w:t>
      </w:r>
      <w:r w:rsidRPr="00035278">
        <w:rPr>
          <w:rFonts w:eastAsia="TheAntiquaB-W4SemiLight" w:cstheme="minorHAnsi"/>
          <w:lang w:val="en-US"/>
        </w:rPr>
        <w:t xml:space="preserve"> the </w:t>
      </w:r>
      <w:r>
        <w:rPr>
          <w:lang w:val="en-US"/>
        </w:rPr>
        <w:t>lateral and vertical interconnectivity of the different parts of the mines</w:t>
      </w:r>
      <w:r>
        <w:rPr>
          <w:rFonts w:eastAsia="TheAntiquaB-W4SemiLight" w:cstheme="minorHAnsi"/>
          <w:lang w:val="en-US"/>
        </w:rPr>
        <w:t xml:space="preserve"> and </w:t>
      </w:r>
      <w:r w:rsidRPr="00035278">
        <w:rPr>
          <w:rFonts w:eastAsia="TheAntiquaB-W4SemiLight" w:cstheme="minorHAnsi"/>
          <w:lang w:val="en-US"/>
        </w:rPr>
        <w:t>volumetric capacities</w:t>
      </w:r>
      <w:r>
        <w:rPr>
          <w:rFonts w:eastAsia="TheAntiquaB-W4SemiLight" w:cstheme="minorHAnsi"/>
          <w:lang w:val="en-US"/>
        </w:rPr>
        <w:t xml:space="preserve"> </w:t>
      </w:r>
      <w:r>
        <w:rPr>
          <w:lang w:val="en-US"/>
        </w:rPr>
        <w:t>represents significant limitations to the setup of a reliable numerical model</w:t>
      </w:r>
      <w:r w:rsidRPr="00035278">
        <w:rPr>
          <w:rFonts w:eastAsia="TheAntiquaB-W4SemiLight" w:cstheme="minorHAnsi"/>
          <w:lang w:val="en-US"/>
        </w:rPr>
        <w:t xml:space="preserve">. </w:t>
      </w:r>
      <w:r>
        <w:rPr>
          <w:rFonts w:eastAsia="TheAntiquaB-W4SemiLight" w:cstheme="minorHAnsi"/>
          <w:lang w:val="en-US"/>
        </w:rPr>
        <w:t xml:space="preserve">This adds to </w:t>
      </w:r>
      <w:r w:rsidRPr="00E479E1">
        <w:rPr>
          <w:lang w:val="en-US"/>
        </w:rPr>
        <w:t>uncertainties</w:t>
      </w:r>
      <w:r>
        <w:rPr>
          <w:lang w:val="en-US"/>
        </w:rPr>
        <w:t xml:space="preserve"> in the </w:t>
      </w:r>
      <w:r w:rsidRPr="00E479E1">
        <w:rPr>
          <w:lang w:val="en-US"/>
        </w:rPr>
        <w:t xml:space="preserve">assumed parameters and boundary conditions </w:t>
      </w:r>
      <w:r>
        <w:rPr>
          <w:lang w:val="en-US"/>
        </w:rPr>
        <w:t xml:space="preserve">(i.e. lack of </w:t>
      </w:r>
      <w:r>
        <w:rPr>
          <w:rFonts w:eastAsia="TheAntiquaB-W4SemiLight" w:cstheme="minorHAnsi"/>
          <w:lang w:val="en-US"/>
        </w:rPr>
        <w:t xml:space="preserve">pre-mining </w:t>
      </w:r>
      <w:r>
        <w:rPr>
          <w:lang w:val="en-US"/>
        </w:rPr>
        <w:t xml:space="preserve">thermal and hydraulic properties, </w:t>
      </w:r>
      <w:r w:rsidRPr="00E479E1">
        <w:rPr>
          <w:lang w:val="en-US"/>
        </w:rPr>
        <w:t>cyclic changes of precipitation/evaporation</w:t>
      </w:r>
      <w:r>
        <w:rPr>
          <w:lang w:val="en-US"/>
        </w:rPr>
        <w:t>…).</w:t>
      </w:r>
      <w:r>
        <w:rPr>
          <w:rFonts w:eastAsia="TheAntiquaB-W4SemiLight" w:cstheme="minorHAnsi"/>
          <w:lang w:val="en-US"/>
        </w:rPr>
        <w:t xml:space="preserve"> </w:t>
      </w:r>
      <w:r w:rsidRPr="00035278">
        <w:rPr>
          <w:rFonts w:eastAsia="TheAntiquaB-W4SemiLight" w:cstheme="minorHAnsi"/>
          <w:lang w:val="en-US"/>
        </w:rPr>
        <w:t xml:space="preserve">Performing numerical calculations </w:t>
      </w:r>
      <w:r>
        <w:rPr>
          <w:rFonts w:eastAsia="TheAntiquaB-W4SemiLight" w:cstheme="minorHAnsi"/>
          <w:lang w:val="en-US"/>
        </w:rPr>
        <w:t>c</w:t>
      </w:r>
      <w:r>
        <w:rPr>
          <w:lang w:val="en-US"/>
        </w:rPr>
        <w:t xml:space="preserve">onsidering a </w:t>
      </w:r>
      <w:r w:rsidRPr="00035278">
        <w:rPr>
          <w:lang w:val="en-US"/>
        </w:rPr>
        <w:t>whole complex mine system</w:t>
      </w:r>
      <w:r w:rsidRPr="00035278">
        <w:rPr>
          <w:rFonts w:eastAsia="TheAntiquaB-W4SemiLight" w:cstheme="minorHAnsi"/>
          <w:lang w:val="en-US"/>
        </w:rPr>
        <w:t xml:space="preserve"> </w:t>
      </w:r>
      <w:r>
        <w:rPr>
          <w:rFonts w:eastAsia="TheAntiquaB-W4SemiLight" w:cstheme="minorHAnsi"/>
          <w:lang w:val="en-US"/>
        </w:rPr>
        <w:t xml:space="preserve">with </w:t>
      </w:r>
      <w:r w:rsidRPr="00035278">
        <w:rPr>
          <w:rFonts w:eastAsia="TheAntiquaB-W4SemiLight" w:cstheme="minorHAnsi"/>
          <w:lang w:val="en-US"/>
        </w:rPr>
        <w:t xml:space="preserve">detailed geometry would </w:t>
      </w:r>
      <w:r>
        <w:rPr>
          <w:rFonts w:eastAsia="TheAntiquaB-W4SemiLight" w:cstheme="minorHAnsi"/>
          <w:lang w:val="en-US"/>
        </w:rPr>
        <w:t xml:space="preserve">moreover </w:t>
      </w:r>
      <w:r w:rsidRPr="00035278">
        <w:rPr>
          <w:rFonts w:eastAsia="TheAntiquaB-W4SemiLight" w:cstheme="minorHAnsi"/>
          <w:lang w:val="en-US"/>
        </w:rPr>
        <w:t>require extreme computing capabilities and amount of time.</w:t>
      </w:r>
      <w:r w:rsidRPr="003F1A20">
        <w:rPr>
          <w:lang w:val="en-US"/>
        </w:rPr>
        <w:t xml:space="preserve"> </w:t>
      </w:r>
      <w:r>
        <w:rPr>
          <w:lang w:val="en-US"/>
        </w:rPr>
        <w:t xml:space="preserve">Moreover, numerical instability may arise from </w:t>
      </w:r>
      <w:r w:rsidRPr="007559CC">
        <w:rPr>
          <w:lang w:val="en-US"/>
        </w:rPr>
        <w:t>the simultaneous solution of pipe-flow together with matrix</w:t>
      </w:r>
      <w:r>
        <w:rPr>
          <w:lang w:val="en-US"/>
        </w:rPr>
        <w:t xml:space="preserve"> flow, where strong contrasts between the highly conductive mine workings and less conductive host rock exist (Renz et al., 2009). </w:t>
      </w:r>
    </w:p>
    <w:p w14:paraId="41CC74EC" w14:textId="4C747722" w:rsidR="00C65483" w:rsidRDefault="00C65483" w:rsidP="00C65483">
      <w:pPr>
        <w:jc w:val="both"/>
        <w:rPr>
          <w:rFonts w:eastAsia="TheAntiquaB-W4SemiLight" w:cstheme="minorHAnsi"/>
          <w:lang w:val="en-US"/>
        </w:rPr>
      </w:pPr>
      <w:r>
        <w:rPr>
          <w:lang w:val="en-US"/>
        </w:rPr>
        <w:t xml:space="preserve">Despite </w:t>
      </w:r>
      <w:r w:rsidRPr="007559CC">
        <w:rPr>
          <w:lang w:val="en-US"/>
        </w:rPr>
        <w:t>calibrated models based on a porous</w:t>
      </w:r>
      <w:r>
        <w:rPr>
          <w:lang w:val="en-US"/>
        </w:rPr>
        <w:t xml:space="preserve"> </w:t>
      </w:r>
      <w:r w:rsidRPr="007559CC">
        <w:rPr>
          <w:lang w:val="en-US"/>
        </w:rPr>
        <w:t>laminar approach may be sufficient</w:t>
      </w:r>
      <w:r>
        <w:rPr>
          <w:lang w:val="en-US"/>
        </w:rPr>
        <w:t>, m</w:t>
      </w:r>
      <w:r w:rsidRPr="007559CC">
        <w:rPr>
          <w:lang w:val="en-US"/>
        </w:rPr>
        <w:t>ore accurate results w</w:t>
      </w:r>
      <w:r>
        <w:rPr>
          <w:lang w:val="en-US"/>
        </w:rPr>
        <w:t xml:space="preserve">ould be obtained by </w:t>
      </w:r>
      <w:r w:rsidRPr="007559CC">
        <w:rPr>
          <w:lang w:val="en-US"/>
        </w:rPr>
        <w:t xml:space="preserve">applying numerical approaches for free water flow in the mine workings, </w:t>
      </w:r>
      <w:r>
        <w:rPr>
          <w:lang w:val="en-US"/>
        </w:rPr>
        <w:t>considering</w:t>
      </w:r>
      <w:r w:rsidRPr="007559CC">
        <w:rPr>
          <w:lang w:val="en-US"/>
        </w:rPr>
        <w:t xml:space="preserve"> turbulent regime. </w:t>
      </w:r>
      <w:r>
        <w:rPr>
          <w:lang w:val="en-US"/>
        </w:rPr>
        <w:t xml:space="preserve">To overcome this issue, </w:t>
      </w:r>
      <w:r w:rsidRPr="00035278">
        <w:rPr>
          <w:lang w:val="en-US"/>
        </w:rPr>
        <w:t>Ferket et al. (2011) used coupled analytical models of heat transfer in mine void and discrete ‘pipe network’ hydraulic models based on the semi-empirical approach from Rodriguez et al. (2009)</w:t>
      </w:r>
      <w:r>
        <w:rPr>
          <w:lang w:val="en-US"/>
        </w:rPr>
        <w:t xml:space="preserve"> to determine the heat capacity of the Asturias mine in Spain</w:t>
      </w:r>
      <w:r w:rsidRPr="00035278">
        <w:rPr>
          <w:lang w:val="en-US"/>
        </w:rPr>
        <w:t>. This model</w:t>
      </w:r>
      <w:r>
        <w:rPr>
          <w:lang w:val="en-US"/>
        </w:rPr>
        <w:t xml:space="preserve"> is</w:t>
      </w:r>
      <w:r w:rsidRPr="00035278">
        <w:rPr>
          <w:lang w:val="en-US"/>
        </w:rPr>
        <w:t xml:space="preserve"> able to simulate both heat transfers between water and pipe walls and advective flow within a system of complex geometry, using a hybrid node-loop approach based on the EPANET code (Rossman, 2000)</w:t>
      </w:r>
      <w:r>
        <w:rPr>
          <w:lang w:val="en-US"/>
        </w:rPr>
        <w:t>.</w:t>
      </w:r>
      <w:r>
        <w:rPr>
          <w:rFonts w:cstheme="minorHAnsi"/>
          <w:lang w:val="en-US"/>
        </w:rPr>
        <w:t>P</w:t>
      </w:r>
      <w:r w:rsidRPr="00035278">
        <w:rPr>
          <w:rFonts w:cstheme="minorHAnsi"/>
          <w:lang w:val="en-US"/>
        </w:rPr>
        <w:t>revious studies have shown the importance of the relative contribution of advective/conductive heat transfers, the impact of induced flow circuits, the time required to recover thermal equilibrium between the rock and the water after production.</w:t>
      </w:r>
      <w:r w:rsidRPr="00035278">
        <w:rPr>
          <w:rFonts w:eastAsia="TheAntiquaB-W4SemiLight" w:cstheme="minorHAnsi"/>
          <w:lang w:val="en-US"/>
        </w:rPr>
        <w:t xml:space="preserve"> </w:t>
      </w:r>
      <w:r>
        <w:rPr>
          <w:rFonts w:eastAsia="TheAntiquaB-W4SemiLight" w:cstheme="minorHAnsi"/>
          <w:lang w:val="en-US"/>
        </w:rPr>
        <w:t>Results from different studies are described below.</w:t>
      </w:r>
    </w:p>
    <w:p w14:paraId="6A2E121B" w14:textId="2BAD13CC" w:rsidR="004407B1" w:rsidRDefault="004407B1" w:rsidP="00C65483">
      <w:pPr>
        <w:pStyle w:val="Titre2"/>
        <w:rPr>
          <w:lang w:val="en-US"/>
        </w:rPr>
      </w:pPr>
      <w:bookmarkStart w:id="45" w:name="_Toc25416730"/>
      <w:r>
        <w:rPr>
          <w:lang w:val="en-US"/>
        </w:rPr>
        <w:t>Previous studies</w:t>
      </w:r>
      <w:bookmarkEnd w:id="45"/>
    </w:p>
    <w:p w14:paraId="29DD5041" w14:textId="0A8DEAF2" w:rsidR="004407B1" w:rsidRDefault="00A46302" w:rsidP="00C65483">
      <w:pPr>
        <w:pStyle w:val="Titre3"/>
        <w:rPr>
          <w:lang w:val="en-US"/>
        </w:rPr>
      </w:pPr>
      <w:bookmarkStart w:id="46" w:name="_Toc25416731"/>
      <w:r>
        <w:rPr>
          <w:lang w:val="en-US"/>
        </w:rPr>
        <w:t xml:space="preserve">Heat transfer in mine tunnels, </w:t>
      </w:r>
      <w:r w:rsidR="004407B1" w:rsidRPr="005415FD">
        <w:rPr>
          <w:lang w:val="en-US"/>
        </w:rPr>
        <w:t>Ghoreishi Madeish et al. (2012)</w:t>
      </w:r>
      <w:bookmarkEnd w:id="46"/>
    </w:p>
    <w:p w14:paraId="5D294386" w14:textId="77777777" w:rsidR="009E36A0" w:rsidRDefault="009E36A0" w:rsidP="009E36A0">
      <w:pPr>
        <w:jc w:val="both"/>
        <w:rPr>
          <w:lang w:val="en-US"/>
        </w:rPr>
      </w:pPr>
      <w:bookmarkStart w:id="47" w:name="_Hlk25048428"/>
      <w:r w:rsidRPr="005415FD">
        <w:rPr>
          <w:lang w:val="en-US"/>
        </w:rPr>
        <w:t xml:space="preserve">Ghoreishi Madeish et al. (2012) </w:t>
      </w:r>
      <w:bookmarkEnd w:id="47"/>
      <w:r w:rsidRPr="005415FD">
        <w:rPr>
          <w:lang w:val="en-US"/>
        </w:rPr>
        <w:t xml:space="preserve">used a Finite Volume Modelling approach to </w:t>
      </w:r>
      <w:r>
        <w:rPr>
          <w:lang w:val="en-US"/>
        </w:rPr>
        <w:t>evaluate the sustainable heat extraction from abandoned mine tunnel and address the issues of thermal breakthrough (Loredo et al., 2017). A tunnel of simple geometry (characterized by its</w:t>
      </w:r>
      <w:r w:rsidRPr="00DE5D21">
        <w:rPr>
          <w:lang w:val="en-US"/>
        </w:rPr>
        <w:t xml:space="preserve"> length and cross section</w:t>
      </w:r>
      <w:r>
        <w:rPr>
          <w:lang w:val="en-US"/>
        </w:rPr>
        <w:t>)</w:t>
      </w:r>
      <w:r w:rsidRPr="00DE5D21">
        <w:rPr>
          <w:lang w:val="en-US"/>
        </w:rPr>
        <w:t xml:space="preserve"> </w:t>
      </w:r>
      <w:r>
        <w:rPr>
          <w:lang w:val="en-US"/>
        </w:rPr>
        <w:t>embodies the bulk geometry of the model. In the numerical model, they assume that the w</w:t>
      </w:r>
      <w:r w:rsidRPr="005415FD">
        <w:rPr>
          <w:lang w:val="en-US"/>
        </w:rPr>
        <w:t>ater infiltration through the rock mass into the tunnel negligible compared to flow within mine gallery</w:t>
      </w:r>
      <w:r>
        <w:rPr>
          <w:lang w:val="en-US"/>
        </w:rPr>
        <w:t xml:space="preserve"> and that the natural </w:t>
      </w:r>
      <w:r w:rsidRPr="005415FD">
        <w:rPr>
          <w:lang w:val="en-US"/>
        </w:rPr>
        <w:t>convection inside the rock mass negligible in comparison to the forced convective flow inside the tunnel.</w:t>
      </w:r>
      <w:r>
        <w:rPr>
          <w:lang w:val="en-US"/>
        </w:rPr>
        <w:t xml:space="preserve"> As </w:t>
      </w:r>
      <w:r w:rsidRPr="005415FD">
        <w:rPr>
          <w:lang w:val="en-US"/>
        </w:rPr>
        <w:t>no regional hydrological gradient</w:t>
      </w:r>
      <w:r>
        <w:rPr>
          <w:lang w:val="en-US"/>
        </w:rPr>
        <w:t xml:space="preserve"> is assumed</w:t>
      </w:r>
      <w:r w:rsidRPr="005415FD">
        <w:rPr>
          <w:lang w:val="en-US"/>
        </w:rPr>
        <w:t xml:space="preserve"> after the mine is fully flooded</w:t>
      </w:r>
      <w:r>
        <w:rPr>
          <w:lang w:val="en-US"/>
        </w:rPr>
        <w:t>, the wa</w:t>
      </w:r>
      <w:r w:rsidRPr="005415FD">
        <w:rPr>
          <w:lang w:val="en-US"/>
        </w:rPr>
        <w:t xml:space="preserve">ter movement inside the rock mass </w:t>
      </w:r>
      <w:r>
        <w:rPr>
          <w:lang w:val="en-US"/>
        </w:rPr>
        <w:t>is</w:t>
      </w:r>
      <w:r w:rsidRPr="005415FD">
        <w:rPr>
          <w:lang w:val="en-US"/>
        </w:rPr>
        <w:t xml:space="preserve"> considered </w:t>
      </w:r>
      <w:r>
        <w:rPr>
          <w:lang w:val="en-US"/>
        </w:rPr>
        <w:t>non-significant (only the</w:t>
      </w:r>
      <w:r w:rsidRPr="005415FD">
        <w:rPr>
          <w:lang w:val="en-US"/>
        </w:rPr>
        <w:t xml:space="preserve"> gradient induced by production is considered</w:t>
      </w:r>
      <w:r>
        <w:rPr>
          <w:lang w:val="en-US"/>
        </w:rPr>
        <w:t>). Therefore, t</w:t>
      </w:r>
      <w:r w:rsidRPr="005415FD">
        <w:rPr>
          <w:lang w:val="en-US"/>
        </w:rPr>
        <w:t xml:space="preserve">he only component of the flow field </w:t>
      </w:r>
      <w:r>
        <w:rPr>
          <w:lang w:val="en-US"/>
        </w:rPr>
        <w:t>is</w:t>
      </w:r>
      <w:r w:rsidRPr="005415FD">
        <w:rPr>
          <w:lang w:val="en-US"/>
        </w:rPr>
        <w:t xml:space="preserve"> the velocity of water inside and along the tunnel.</w:t>
      </w:r>
      <w:r>
        <w:rPr>
          <w:lang w:val="en-US"/>
        </w:rPr>
        <w:t xml:space="preserve"> Two heat transfer mechanisms are considered: forced convection inside the tunnel and conduction in the rock mass. There, the thermal properties of water are used to solve the </w:t>
      </w:r>
      <w:r w:rsidRPr="00455878">
        <w:rPr>
          <w:lang w:val="en-US"/>
        </w:rPr>
        <w:t>equation of unsteady convective heat transfer</w:t>
      </w:r>
      <w:r>
        <w:rPr>
          <w:lang w:val="en-US"/>
        </w:rPr>
        <w:t xml:space="preserve"> in the tunnel (with </w:t>
      </w:r>
      <w:r w:rsidRPr="00455878">
        <w:rPr>
          <w:lang w:val="en-US"/>
        </w:rPr>
        <w:t xml:space="preserve">w the </w:t>
      </w:r>
      <w:r>
        <w:rPr>
          <w:lang w:val="en-US"/>
        </w:rPr>
        <w:t xml:space="preserve">longitudinal </w:t>
      </w:r>
      <w:r w:rsidRPr="00455878">
        <w:rPr>
          <w:lang w:val="en-US"/>
        </w:rPr>
        <w:t>component</w:t>
      </w:r>
      <w:r>
        <w:rPr>
          <w:lang w:val="en-US"/>
        </w:rPr>
        <w:t xml:space="preserve"> </w:t>
      </w:r>
      <w:r w:rsidRPr="00455878">
        <w:rPr>
          <w:lang w:val="en-US"/>
        </w:rPr>
        <w:t>of water velocity</w:t>
      </w:r>
      <w:r>
        <w:rPr>
          <w:lang w:val="en-US"/>
        </w:rPr>
        <w:t>) and the thermal properties of the rock mass are used to solved for equations of unsteady heat conduction in the ground (w</w:t>
      </w:r>
      <w:r w:rsidRPr="00455878">
        <w:rPr>
          <w:lang w:val="en-US"/>
        </w:rPr>
        <w:t>=0</w:t>
      </w:r>
      <w:r>
        <w:rPr>
          <w:lang w:val="en-US"/>
        </w:rPr>
        <w:t>). The value of</w:t>
      </w:r>
      <w:r w:rsidRPr="00455878">
        <w:rPr>
          <w:lang w:val="en-US"/>
        </w:rPr>
        <w:t xml:space="preserve"> thermal conductivity is calculated at each point </w:t>
      </w:r>
      <w:r>
        <w:rPr>
          <w:lang w:val="en-US"/>
        </w:rPr>
        <w:t xml:space="preserve">following the “harmonic mean method” (Patankar) so that </w:t>
      </w:r>
      <w:r w:rsidRPr="00455878">
        <w:rPr>
          <w:lang w:val="en-US"/>
        </w:rPr>
        <w:t>the heat flux exchanged between the water and the ground regions is balanced.</w:t>
      </w:r>
      <w:r>
        <w:rPr>
          <w:lang w:val="en-US"/>
        </w:rPr>
        <w:t xml:space="preserve"> As initial condition, the </w:t>
      </w:r>
      <w:r w:rsidRPr="00A35955">
        <w:rPr>
          <w:lang w:val="en-US"/>
        </w:rPr>
        <w:t>rock mass and the underground water are</w:t>
      </w:r>
      <w:r>
        <w:rPr>
          <w:lang w:val="en-US"/>
        </w:rPr>
        <w:t xml:space="preserve"> set at an equilibrium temperature </w:t>
      </w:r>
      <w:r w:rsidRPr="00A35955">
        <w:rPr>
          <w:lang w:val="en-US"/>
        </w:rPr>
        <w:t>Tg</w:t>
      </w:r>
      <w:r>
        <w:rPr>
          <w:lang w:val="en-US"/>
        </w:rPr>
        <w:t xml:space="preserve">. Isothermal </w:t>
      </w:r>
      <w:r w:rsidRPr="00A35955">
        <w:rPr>
          <w:lang w:val="en-US"/>
        </w:rPr>
        <w:t xml:space="preserve">condition is assumed for </w:t>
      </w:r>
      <w:r>
        <w:rPr>
          <w:lang w:val="en-US"/>
        </w:rPr>
        <w:t>all b</w:t>
      </w:r>
      <w:r w:rsidRPr="00A35955">
        <w:rPr>
          <w:lang w:val="en-US"/>
        </w:rPr>
        <w:t xml:space="preserve">oundaries except for r = 0 axis (adiabatic BC) </w:t>
      </w:r>
      <w:r>
        <w:rPr>
          <w:lang w:val="en-US"/>
        </w:rPr>
        <w:t>and an injection temperature Tin is set at the tunnel inlet. As the temperature of water/rock mass around the tunnel inlet is lower than at the outlet, a longitudinal temperature gradient is formed, creating a conductive heat flux al</w:t>
      </w:r>
      <w:r w:rsidRPr="00A35955">
        <w:rPr>
          <w:lang w:val="en-US"/>
        </w:rPr>
        <w:t>ong the z-axis in the rock mass</w:t>
      </w:r>
      <w:r>
        <w:rPr>
          <w:lang w:val="en-US"/>
        </w:rPr>
        <w:t xml:space="preserve"> </w:t>
      </w:r>
      <w:r w:rsidRPr="00A35955">
        <w:rPr>
          <w:lang w:val="en-US"/>
        </w:rPr>
        <w:t>in addition to radial heat flux</w:t>
      </w:r>
      <w:r>
        <w:rPr>
          <w:lang w:val="en-US"/>
        </w:rPr>
        <w:t xml:space="preserve"> </w:t>
      </w:r>
      <w:r w:rsidRPr="00A35955">
        <w:rPr>
          <w:lang w:val="en-US"/>
        </w:rPr>
        <w:t xml:space="preserve">across the rock zone. </w:t>
      </w:r>
      <w:r>
        <w:rPr>
          <w:lang w:val="en-US"/>
        </w:rPr>
        <w:t xml:space="preserve">During the simulation, aiming at </w:t>
      </w:r>
      <w:r w:rsidRPr="00DE5D21">
        <w:rPr>
          <w:lang w:val="en-US"/>
        </w:rPr>
        <w:t>predict</w:t>
      </w:r>
      <w:r>
        <w:rPr>
          <w:lang w:val="en-US"/>
        </w:rPr>
        <w:t>ing</w:t>
      </w:r>
      <w:r w:rsidRPr="00DE5D21">
        <w:rPr>
          <w:lang w:val="en-US"/>
        </w:rPr>
        <w:t xml:space="preserve"> the resource reaction to different heat extraction scenarios</w:t>
      </w:r>
      <w:r>
        <w:rPr>
          <w:lang w:val="en-US"/>
        </w:rPr>
        <w:t xml:space="preserve">, seasonal heat load variations are modeled </w:t>
      </w:r>
      <w:r w:rsidRPr="00517245">
        <w:rPr>
          <w:lang w:val="en-US"/>
        </w:rPr>
        <w:t>by adjusting pumping flow rate through the mine tunnel.</w:t>
      </w:r>
    </w:p>
    <w:p w14:paraId="5C5F5950" w14:textId="2D016D3B" w:rsidR="004407B1" w:rsidRPr="004407B1" w:rsidRDefault="004407B1" w:rsidP="004407B1">
      <w:pPr>
        <w:jc w:val="center"/>
        <w:rPr>
          <w:lang w:val="en-US"/>
        </w:rPr>
      </w:pPr>
      <w:r>
        <w:rPr>
          <w:noProof/>
          <w:lang w:val="en-GB" w:eastAsia="en-GB"/>
        </w:rPr>
        <w:drawing>
          <wp:inline distT="0" distB="0" distL="0" distR="0" wp14:anchorId="2AC84661" wp14:editId="6040B7D3">
            <wp:extent cx="4848447" cy="3500261"/>
            <wp:effectExtent l="0" t="0" r="9525" b="5080"/>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56206" cy="3505863"/>
                    </a:xfrm>
                    <a:prstGeom prst="rect">
                      <a:avLst/>
                    </a:prstGeom>
                  </pic:spPr>
                </pic:pic>
              </a:graphicData>
            </a:graphic>
          </wp:inline>
        </w:drawing>
      </w:r>
    </w:p>
    <w:p w14:paraId="7D591B6A" w14:textId="13ECC956" w:rsidR="005D416B" w:rsidRDefault="005D416B" w:rsidP="004407B1">
      <w:pPr>
        <w:jc w:val="both"/>
        <w:rPr>
          <w:lang w:val="en-US"/>
        </w:rPr>
      </w:pPr>
      <w:r>
        <w:rPr>
          <w:lang w:val="en-US"/>
        </w:rPr>
        <w:t xml:space="preserve">According to Ghoreishi Madeish et al. (2012), the most important parameters in modeling heat flow in mine tunnels are the </w:t>
      </w:r>
      <w:r w:rsidRPr="00DE5D21">
        <w:rPr>
          <w:lang w:val="en-US"/>
        </w:rPr>
        <w:t>thermal conductivity of the mine rocks (determin</w:t>
      </w:r>
      <w:r>
        <w:rPr>
          <w:lang w:val="en-US"/>
        </w:rPr>
        <w:t>e</w:t>
      </w:r>
      <w:r w:rsidRPr="00DE5D21">
        <w:rPr>
          <w:lang w:val="en-US"/>
        </w:rPr>
        <w:t xml:space="preserve"> the sustainable rate of heat extraction from mines</w:t>
      </w:r>
      <w:r>
        <w:rPr>
          <w:lang w:val="en-US"/>
        </w:rPr>
        <w:t xml:space="preserve">), and to a lower extent the </w:t>
      </w:r>
      <w:r w:rsidRPr="00DE5D21">
        <w:rPr>
          <w:lang w:val="en-US"/>
        </w:rPr>
        <w:t>permeability and specific heat capacity of the mine rocks</w:t>
      </w:r>
      <w:r>
        <w:rPr>
          <w:lang w:val="en-US"/>
        </w:rPr>
        <w:t xml:space="preserve">. In the “mine tunnel” approach, the dimensions of the tunnel (length and cross section) impact the </w:t>
      </w:r>
      <w:r w:rsidRPr="00DE5D21">
        <w:rPr>
          <w:lang w:val="en-US"/>
        </w:rPr>
        <w:t>total recoverable heat from the mine</w:t>
      </w:r>
      <w:r>
        <w:rPr>
          <w:lang w:val="en-US"/>
        </w:rPr>
        <w:t>, while the t</w:t>
      </w:r>
      <w:r w:rsidRPr="00DE5D21">
        <w:rPr>
          <w:lang w:val="en-US"/>
        </w:rPr>
        <w:t>emperature of extraction depends on the rate of heat extraction from the resource</w:t>
      </w:r>
      <w:r>
        <w:rPr>
          <w:lang w:val="en-US"/>
        </w:rPr>
        <w:t xml:space="preserve">. Ghoreishi Madeish et al. (2012) showed using a simple mine tunnel geometry (numerical modeling approach) that </w:t>
      </w:r>
      <w:r w:rsidRPr="00F40A78">
        <w:rPr>
          <w:lang w:val="en-US"/>
        </w:rPr>
        <w:t>an area of up to 40 m around the tunnel is affected by heat extraction during the life time of the project.</w:t>
      </w:r>
      <w:r>
        <w:rPr>
          <w:lang w:val="en-US"/>
        </w:rPr>
        <w:t xml:space="preserve"> Results also show that seasonal </w:t>
      </w:r>
      <w:r w:rsidRPr="00F40A78">
        <w:rPr>
          <w:lang w:val="en-US"/>
        </w:rPr>
        <w:t>heat extraction</w:t>
      </w:r>
      <w:r>
        <w:rPr>
          <w:lang w:val="en-US"/>
        </w:rPr>
        <w:t xml:space="preserve"> and seasonal use of cold/warm water</w:t>
      </w:r>
      <w:r w:rsidRPr="00F40A78">
        <w:rPr>
          <w:lang w:val="en-US"/>
        </w:rPr>
        <w:t xml:space="preserve"> </w:t>
      </w:r>
      <w:r>
        <w:rPr>
          <w:lang w:val="en-US"/>
        </w:rPr>
        <w:t xml:space="preserve">from the mine </w:t>
      </w:r>
      <w:r w:rsidRPr="00D63A8E">
        <w:rPr>
          <w:lang w:val="en-US"/>
        </w:rPr>
        <w:t>allow heat recovery</w:t>
      </w:r>
      <w:r>
        <w:rPr>
          <w:lang w:val="en-US"/>
        </w:rPr>
        <w:t xml:space="preserve"> and is likely to better sustain the heat resource production </w:t>
      </w:r>
      <w:r w:rsidRPr="00F40A78">
        <w:rPr>
          <w:lang w:val="en-US"/>
        </w:rPr>
        <w:t>in long term</w:t>
      </w:r>
      <w:r>
        <w:rPr>
          <w:lang w:val="en-US"/>
        </w:rPr>
        <w:t xml:space="preserve">, increasing the </w:t>
      </w:r>
      <w:r w:rsidRPr="00D63A8E">
        <w:rPr>
          <w:lang w:val="en-US"/>
        </w:rPr>
        <w:t xml:space="preserve">system lifetime (Ghoreshi et al, 2012; Hall et al., 2011; Hamm and Bazargan Sabet, 2010). </w:t>
      </w:r>
      <w:r>
        <w:rPr>
          <w:lang w:val="en-US"/>
        </w:rPr>
        <w:t xml:space="preserve">This procedure aloows taking advantage of the storage capacity of </w:t>
      </w:r>
      <w:r w:rsidRPr="00D63A8E">
        <w:rPr>
          <w:lang w:val="en-US"/>
        </w:rPr>
        <w:t>the underground (Ruhaak and Renz, 2010).</w:t>
      </w:r>
    </w:p>
    <w:p w14:paraId="58BE9E39" w14:textId="0F99D7CC" w:rsidR="00A46302" w:rsidRDefault="00A46302" w:rsidP="00C65483">
      <w:pPr>
        <w:pStyle w:val="Titre3"/>
        <w:rPr>
          <w:lang w:val="en-US"/>
        </w:rPr>
      </w:pPr>
      <w:bookmarkStart w:id="48" w:name="_Toc25416732"/>
      <w:r>
        <w:rPr>
          <w:lang w:val="en-US"/>
        </w:rPr>
        <w:t xml:space="preserve">Heat transfers in longwall panel </w:t>
      </w:r>
      <w:r w:rsidR="005D416B">
        <w:rPr>
          <w:lang w:val="en-US"/>
        </w:rPr>
        <w:t>(Goreishi Madiseh and Abbasy, 2015)</w:t>
      </w:r>
      <w:bookmarkEnd w:id="48"/>
    </w:p>
    <w:p w14:paraId="1B43FE14" w14:textId="7BF63A28" w:rsidR="00A46302" w:rsidRDefault="00A46302" w:rsidP="00A46302">
      <w:pPr>
        <w:jc w:val="both"/>
        <w:rPr>
          <w:lang w:val="en-US"/>
        </w:rPr>
      </w:pPr>
      <w:r>
        <w:rPr>
          <w:lang w:val="en-US"/>
        </w:rPr>
        <w:t>In 2015, Goreishi Madiseh and Abbasy performed numerical and experimental study of geothermal heat extraction from backfilled mine stopes, t</w:t>
      </w:r>
      <w:r w:rsidRPr="00A9246C">
        <w:rPr>
          <w:lang w:val="en-US"/>
        </w:rPr>
        <w:t>o assess the performance of a stope-coupled</w:t>
      </w:r>
      <w:r>
        <w:rPr>
          <w:lang w:val="en-US"/>
        </w:rPr>
        <w:t xml:space="preserve"> </w:t>
      </w:r>
      <w:r w:rsidRPr="00A9246C">
        <w:rPr>
          <w:lang w:val="en-US"/>
        </w:rPr>
        <w:t>geothermal heat exchanger system,</w:t>
      </w:r>
      <w:r>
        <w:rPr>
          <w:lang w:val="en-US"/>
        </w:rPr>
        <w:t xml:space="preserve"> and analyze the effects of </w:t>
      </w:r>
      <w:r w:rsidRPr="00A9246C">
        <w:rPr>
          <w:lang w:val="en-US"/>
        </w:rPr>
        <w:t xml:space="preserve">hydraulic conductivity, thermal conductivity, </w:t>
      </w:r>
      <w:r>
        <w:rPr>
          <w:lang w:val="en-US"/>
        </w:rPr>
        <w:t xml:space="preserve">heat extraction rate and of the </w:t>
      </w:r>
      <w:r w:rsidRPr="00A9246C">
        <w:rPr>
          <w:lang w:val="en-US"/>
        </w:rPr>
        <w:t>arrangement of heat exchanger tubes</w:t>
      </w:r>
      <w:r>
        <w:rPr>
          <w:lang w:val="en-US"/>
        </w:rPr>
        <w:t xml:space="preserve">, considering both </w:t>
      </w:r>
      <w:r w:rsidRPr="00A9246C">
        <w:rPr>
          <w:lang w:val="en-US"/>
        </w:rPr>
        <w:t xml:space="preserve">heat conduction </w:t>
      </w:r>
      <w:r>
        <w:rPr>
          <w:lang w:val="en-US"/>
        </w:rPr>
        <w:t xml:space="preserve">and </w:t>
      </w:r>
      <w:r w:rsidRPr="00A9246C">
        <w:rPr>
          <w:lang w:val="en-US"/>
        </w:rPr>
        <w:t>natural convection.</w:t>
      </w:r>
      <w:r>
        <w:rPr>
          <w:lang w:val="en-US"/>
        </w:rPr>
        <w:t xml:space="preserve"> Results showed that backfilled stopes have great potential for </w:t>
      </w:r>
      <w:r w:rsidRPr="00A70366">
        <w:rPr>
          <w:lang w:val="en-US"/>
        </w:rPr>
        <w:t>sustainable geothermal heat production</w:t>
      </w:r>
      <w:r>
        <w:rPr>
          <w:lang w:val="en-US"/>
        </w:rPr>
        <w:t>, with the main heat transfer mechanism being conduction.</w:t>
      </w:r>
      <w:r w:rsidRPr="00A70366">
        <w:rPr>
          <w:lang w:val="en-US"/>
        </w:rPr>
        <w:t xml:space="preserve"> </w:t>
      </w:r>
      <w:r>
        <w:rPr>
          <w:lang w:val="en-US"/>
        </w:rPr>
        <w:t>However, the sust</w:t>
      </w:r>
      <w:r w:rsidRPr="00A70366">
        <w:rPr>
          <w:lang w:val="en-US"/>
        </w:rPr>
        <w:t>ainable rate of heat extraction</w:t>
      </w:r>
      <w:r>
        <w:rPr>
          <w:lang w:val="en-US"/>
        </w:rPr>
        <w:t xml:space="preserve">, which corresponds to the maximum rate at which the wanted COP can be maintained, needs to be determined accurately as it represents the main </w:t>
      </w:r>
      <w:r w:rsidRPr="00A70366">
        <w:rPr>
          <w:lang w:val="en-US"/>
        </w:rPr>
        <w:t xml:space="preserve">factor for the economic feasibility of a geothermal system. </w:t>
      </w:r>
    </w:p>
    <w:p w14:paraId="1D0C36BB" w14:textId="325A6350" w:rsidR="005D416B" w:rsidRDefault="005D416B" w:rsidP="00C65483">
      <w:pPr>
        <w:pStyle w:val="Titre3"/>
        <w:rPr>
          <w:lang w:val="en-US"/>
        </w:rPr>
      </w:pPr>
      <w:bookmarkStart w:id="49" w:name="_Toc25416733"/>
      <w:r>
        <w:rPr>
          <w:lang w:val="en-US"/>
        </w:rPr>
        <w:t>Dual-porosity medium (Guo at al., 2018)</w:t>
      </w:r>
      <w:bookmarkEnd w:id="49"/>
    </w:p>
    <w:p w14:paraId="628DCE34" w14:textId="1BB6F02A" w:rsidR="005D416B" w:rsidRDefault="005D416B" w:rsidP="005D416B">
      <w:pPr>
        <w:jc w:val="both"/>
        <w:rPr>
          <w:lang w:val="en-US"/>
        </w:rPr>
      </w:pPr>
      <w:r>
        <w:rPr>
          <w:lang w:val="en-US"/>
        </w:rPr>
        <w:t xml:space="preserve">Guo et al. (2018) also performed an evaluation of the potential and the sustainability of geothermal resources in abandoned coal mines using a numerical approach </w:t>
      </w:r>
      <w:r w:rsidRPr="00F40A78">
        <w:rPr>
          <w:lang w:val="en-US"/>
        </w:rPr>
        <w:t>(MINC method of TOUGH2)</w:t>
      </w:r>
      <w:r>
        <w:rPr>
          <w:lang w:val="en-US"/>
        </w:rPr>
        <w:t>. In this model, the mine thermal reservoir (mined area) is considered as a</w:t>
      </w:r>
      <w:r w:rsidRPr="00F40A78">
        <w:rPr>
          <w:lang w:val="en-US"/>
        </w:rPr>
        <w:t xml:space="preserve"> dual-porosity medium</w:t>
      </w:r>
      <w:r>
        <w:rPr>
          <w:lang w:val="en-US"/>
        </w:rPr>
        <w:t xml:space="preserve">, </w:t>
      </w:r>
      <w:r w:rsidRPr="00A84D5C">
        <w:rPr>
          <w:lang w:val="en-US"/>
        </w:rPr>
        <w:t xml:space="preserve">modelled </w:t>
      </w:r>
      <w:r>
        <w:rPr>
          <w:lang w:val="en-US"/>
        </w:rPr>
        <w:t xml:space="preserve">as a </w:t>
      </w:r>
      <w:r w:rsidRPr="00A84D5C">
        <w:rPr>
          <w:lang w:val="en-US"/>
        </w:rPr>
        <w:t>typical working face</w:t>
      </w:r>
      <w:r>
        <w:rPr>
          <w:lang w:val="en-US"/>
        </w:rPr>
        <w:t xml:space="preserve"> formed of a caved zone and a fractured zone (the continuous zone situated on top of those and affected by elastic deformation is </w:t>
      </w:r>
      <w:r w:rsidRPr="00934D84">
        <w:rPr>
          <w:lang w:val="en-US"/>
        </w:rPr>
        <w:t>assumed to be an aquifuge not connected to</w:t>
      </w:r>
      <w:r>
        <w:rPr>
          <w:lang w:val="en-US"/>
        </w:rPr>
        <w:t xml:space="preserve"> the</w:t>
      </w:r>
      <w:r w:rsidRPr="00934D84">
        <w:rPr>
          <w:lang w:val="en-US"/>
        </w:rPr>
        <w:t xml:space="preserve"> goaf</w:t>
      </w:r>
      <w:r>
        <w:rPr>
          <w:lang w:val="en-US"/>
        </w:rPr>
        <w:t xml:space="preserve">). The caved zone, which contains the goaf material, is assumed to be isotropic while the overlying fracture zone, composed of regular vertical fractures, is anisotropic. For both zones, two types of porosity are taken into account: the primary porosity </w:t>
      </w:r>
      <w:r w:rsidRPr="00A84D5C">
        <w:rPr>
          <w:lang w:val="en-US"/>
        </w:rPr>
        <w:t>(small fractures</w:t>
      </w:r>
      <w:r>
        <w:rPr>
          <w:lang w:val="en-US"/>
        </w:rPr>
        <w:t xml:space="preserve"> and pores in the rock matrix), measured by experiments, and the secondary porosity (</w:t>
      </w:r>
      <w:r w:rsidRPr="00A84D5C">
        <w:rPr>
          <w:lang w:val="en-US"/>
        </w:rPr>
        <w:t>fractures induced by mining</w:t>
      </w:r>
      <w:r>
        <w:rPr>
          <w:lang w:val="en-US"/>
        </w:rPr>
        <w:t xml:space="preserve">). The </w:t>
      </w:r>
      <w:r w:rsidRPr="00F40A78">
        <w:rPr>
          <w:lang w:val="en-US"/>
        </w:rPr>
        <w:t>volume and spatial distribution of</w:t>
      </w:r>
      <w:r>
        <w:rPr>
          <w:lang w:val="en-US"/>
        </w:rPr>
        <w:t xml:space="preserve"> secondary</w:t>
      </w:r>
      <w:r w:rsidRPr="00F40A78">
        <w:rPr>
          <w:lang w:val="en-US"/>
        </w:rPr>
        <w:t xml:space="preserve"> fractures </w:t>
      </w:r>
      <w:r>
        <w:rPr>
          <w:lang w:val="en-US"/>
        </w:rPr>
        <w:t xml:space="preserve">is </w:t>
      </w:r>
      <w:r w:rsidRPr="00F40A78">
        <w:rPr>
          <w:lang w:val="en-US"/>
        </w:rPr>
        <w:t xml:space="preserve">calculated based on </w:t>
      </w:r>
      <w:r>
        <w:rPr>
          <w:lang w:val="en-US"/>
        </w:rPr>
        <w:t xml:space="preserve">the volume of mined-out area, for different types of roof rock. The bulking factors, which represents the change in rock volume due to broken solid rock, were calculated for both the caved and fractured zones based on the </w:t>
      </w:r>
      <w:r w:rsidRPr="005161F5">
        <w:rPr>
          <w:lang w:val="en-US"/>
        </w:rPr>
        <w:t>height</w:t>
      </w:r>
      <w:r>
        <w:rPr>
          <w:lang w:val="en-US"/>
        </w:rPr>
        <w:t xml:space="preserve"> of each zone (estimated from the </w:t>
      </w:r>
      <w:r w:rsidRPr="005161F5">
        <w:rPr>
          <w:lang w:val="en-US"/>
        </w:rPr>
        <w:t xml:space="preserve">roof </w:t>
      </w:r>
      <w:r>
        <w:rPr>
          <w:lang w:val="en-US"/>
        </w:rPr>
        <w:t xml:space="preserve">rock </w:t>
      </w:r>
      <w:r w:rsidRPr="005161F5">
        <w:rPr>
          <w:lang w:val="en-US"/>
        </w:rPr>
        <w:t xml:space="preserve">strength properties and </w:t>
      </w:r>
      <w:r>
        <w:rPr>
          <w:lang w:val="en-US"/>
        </w:rPr>
        <w:t xml:space="preserve">the thickness of the mined seam) and on </w:t>
      </w:r>
      <w:r w:rsidRPr="00A84D5C">
        <w:rPr>
          <w:lang w:val="en-US"/>
        </w:rPr>
        <w:t>mining parameter</w:t>
      </w:r>
      <w:r>
        <w:rPr>
          <w:lang w:val="en-US"/>
        </w:rPr>
        <w:t xml:space="preserve">s (i.e. </w:t>
      </w:r>
      <w:r w:rsidRPr="00A84D5C">
        <w:rPr>
          <w:lang w:val="en-US"/>
        </w:rPr>
        <w:t xml:space="preserve">volume of </w:t>
      </w:r>
      <w:r>
        <w:rPr>
          <w:lang w:val="en-US"/>
        </w:rPr>
        <w:t>mining coal</w:t>
      </w:r>
      <w:r w:rsidRPr="00A84D5C">
        <w:rPr>
          <w:lang w:val="en-US"/>
        </w:rPr>
        <w:t xml:space="preserve"> and subsidence</w:t>
      </w:r>
      <w:r>
        <w:rPr>
          <w:lang w:val="en-US"/>
        </w:rPr>
        <w:t xml:space="preserve"> of the fractured zone</w:t>
      </w:r>
      <w:r w:rsidRPr="00A84D5C">
        <w:rPr>
          <w:lang w:val="en-US"/>
        </w:rPr>
        <w:t>)</w:t>
      </w:r>
      <w:r>
        <w:rPr>
          <w:lang w:val="en-US"/>
        </w:rPr>
        <w:t>.  The</w:t>
      </w:r>
      <w:r w:rsidRPr="00E74450">
        <w:rPr>
          <w:lang w:val="en-US"/>
        </w:rPr>
        <w:t xml:space="preserve"> exponential</w:t>
      </w:r>
      <w:r>
        <w:rPr>
          <w:lang w:val="en-US"/>
        </w:rPr>
        <w:t xml:space="preserve"> decrease in the bulking factor in the fractured zone with height (due to change in fracture permeability) was taken into account for the estimation of the average total bulking factor, used to calculate the total secondary porosity produced by mining. In the model, the main reservoir </w:t>
      </w:r>
      <w:r w:rsidRPr="003A1558">
        <w:rPr>
          <w:lang w:val="en-US"/>
        </w:rPr>
        <w:t xml:space="preserve">(caved and fracture zones) </w:t>
      </w:r>
      <w:r>
        <w:rPr>
          <w:lang w:val="en-US"/>
        </w:rPr>
        <w:t xml:space="preserve">is </w:t>
      </w:r>
      <w:r w:rsidRPr="003A1558">
        <w:rPr>
          <w:lang w:val="en-US"/>
        </w:rPr>
        <w:t>surrounded by large</w:t>
      </w:r>
      <w:r>
        <w:rPr>
          <w:lang w:val="en-US"/>
        </w:rPr>
        <w:t xml:space="preserve"> a large continuous media aiming to minimize the </w:t>
      </w:r>
      <w:r w:rsidRPr="003A1558">
        <w:rPr>
          <w:lang w:val="en-US"/>
        </w:rPr>
        <w:t>influence of boundary conditions</w:t>
      </w:r>
      <w:r>
        <w:rPr>
          <w:lang w:val="en-US"/>
        </w:rPr>
        <w:t xml:space="preserve">. Temperature equilibrium is assumed between the fluid and the rock mass as initial condition. During the simulation, injection and extraction of water is performed </w:t>
      </w:r>
      <w:r w:rsidRPr="003A1558">
        <w:rPr>
          <w:lang w:val="en-US"/>
        </w:rPr>
        <w:t>at both ends of the working face</w:t>
      </w:r>
      <w:r>
        <w:rPr>
          <w:lang w:val="en-US"/>
        </w:rPr>
        <w:t>, and f</w:t>
      </w:r>
      <w:r w:rsidRPr="003A1558">
        <w:rPr>
          <w:lang w:val="en-US"/>
        </w:rPr>
        <w:t>low and heat transfer in the fracture</w:t>
      </w:r>
      <w:r>
        <w:rPr>
          <w:lang w:val="en-US"/>
        </w:rPr>
        <w:t>s</w:t>
      </w:r>
      <w:r w:rsidRPr="003A1558">
        <w:rPr>
          <w:lang w:val="en-US"/>
        </w:rPr>
        <w:t xml:space="preserve"> of </w:t>
      </w:r>
      <w:r>
        <w:rPr>
          <w:lang w:val="en-US"/>
        </w:rPr>
        <w:t xml:space="preserve">the </w:t>
      </w:r>
      <w:r w:rsidRPr="003A1558">
        <w:rPr>
          <w:lang w:val="en-US"/>
        </w:rPr>
        <w:t>mined</w:t>
      </w:r>
      <w:r>
        <w:rPr>
          <w:lang w:val="en-US"/>
        </w:rPr>
        <w:t>-</w:t>
      </w:r>
      <w:r w:rsidRPr="003A1558">
        <w:rPr>
          <w:lang w:val="en-US"/>
        </w:rPr>
        <w:t>out area</w:t>
      </w:r>
      <w:r>
        <w:rPr>
          <w:lang w:val="en-US"/>
        </w:rPr>
        <w:t xml:space="preserve"> are calculated to analyze the effects of </w:t>
      </w:r>
      <w:r w:rsidRPr="003A1558">
        <w:rPr>
          <w:lang w:val="en-US"/>
        </w:rPr>
        <w:t>injected temperature, flow rate and lifetime on the thermal storage capacity</w:t>
      </w:r>
      <w:r>
        <w:rPr>
          <w:lang w:val="en-US"/>
        </w:rPr>
        <w:t xml:space="preserve"> and sustainability of the mine heat reservoir.</w:t>
      </w:r>
    </w:p>
    <w:p w14:paraId="1023C535" w14:textId="77777777" w:rsidR="00C65483" w:rsidRDefault="00C65483" w:rsidP="005D416B">
      <w:pPr>
        <w:jc w:val="both"/>
        <w:rPr>
          <w:lang w:val="en-US"/>
        </w:rPr>
      </w:pPr>
      <w:r>
        <w:rPr>
          <w:noProof/>
          <w:lang w:val="en-GB" w:eastAsia="en-GB"/>
        </w:rPr>
        <w:drawing>
          <wp:inline distT="0" distB="0" distL="0" distR="0" wp14:anchorId="18CDBF3C" wp14:editId="7428ACEB">
            <wp:extent cx="5199321" cy="4153236"/>
            <wp:effectExtent l="0" t="0" r="1905"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2054" cy="4155419"/>
                    </a:xfrm>
                    <a:prstGeom prst="rect">
                      <a:avLst/>
                    </a:prstGeom>
                  </pic:spPr>
                </pic:pic>
              </a:graphicData>
            </a:graphic>
          </wp:inline>
        </w:drawing>
      </w:r>
    </w:p>
    <w:p w14:paraId="281F2B3C" w14:textId="0D1F9856" w:rsidR="005D416B" w:rsidRDefault="005D416B" w:rsidP="005D416B">
      <w:pPr>
        <w:jc w:val="both"/>
        <w:rPr>
          <w:lang w:val="en-US"/>
        </w:rPr>
      </w:pPr>
      <w:r>
        <w:rPr>
          <w:lang w:val="en-US"/>
        </w:rPr>
        <w:t xml:space="preserve">Guo et al. (2018) </w:t>
      </w:r>
      <w:r w:rsidRPr="00F40A78">
        <w:rPr>
          <w:lang w:val="en-US"/>
        </w:rPr>
        <w:t>sh</w:t>
      </w:r>
      <w:r>
        <w:rPr>
          <w:lang w:val="en-US"/>
        </w:rPr>
        <w:t>o</w:t>
      </w:r>
      <w:r w:rsidRPr="00F40A78">
        <w:rPr>
          <w:lang w:val="en-US"/>
        </w:rPr>
        <w:t>wed tha</w:t>
      </w:r>
      <w:r>
        <w:rPr>
          <w:lang w:val="en-US"/>
        </w:rPr>
        <w:t>t the geothermal potential of flooded mine depends more on the height of the fracture zone than on the fracture permeability</w:t>
      </w:r>
      <w:r w:rsidRPr="00D46ABA">
        <w:rPr>
          <w:lang w:val="en-US"/>
        </w:rPr>
        <w:t xml:space="preserve"> </w:t>
      </w:r>
      <w:r>
        <w:rPr>
          <w:lang w:val="en-US"/>
        </w:rPr>
        <w:t>and that an increasing roof strength tends to increase the sustainability of heat production. Strong roof rock strength tends to produce wider/more sparse fracture distributions, influencing</w:t>
      </w:r>
      <w:r w:rsidRPr="00253B3C">
        <w:rPr>
          <w:lang w:val="en-US"/>
        </w:rPr>
        <w:t xml:space="preserve"> </w:t>
      </w:r>
      <w:r>
        <w:rPr>
          <w:lang w:val="en-US"/>
        </w:rPr>
        <w:t xml:space="preserve">the temperature distribution and increasing the heat production. While the </w:t>
      </w:r>
      <w:r w:rsidRPr="00253B3C">
        <w:rPr>
          <w:lang w:val="en-US"/>
        </w:rPr>
        <w:t>permeability</w:t>
      </w:r>
      <w:r>
        <w:rPr>
          <w:lang w:val="en-US"/>
        </w:rPr>
        <w:t xml:space="preserve"> of the r</w:t>
      </w:r>
      <w:r w:rsidRPr="00253B3C">
        <w:rPr>
          <w:lang w:val="en-US"/>
        </w:rPr>
        <w:t>oof is beneficial to heat transfer</w:t>
      </w:r>
      <w:r>
        <w:rPr>
          <w:lang w:val="en-US"/>
        </w:rPr>
        <w:t xml:space="preserve"> (</w:t>
      </w:r>
      <w:r w:rsidRPr="00253B3C">
        <w:rPr>
          <w:lang w:val="en-US"/>
        </w:rPr>
        <w:t>production temperature increases with</w:t>
      </w:r>
      <w:r>
        <w:rPr>
          <w:lang w:val="en-US"/>
        </w:rPr>
        <w:t xml:space="preserve"> roof</w:t>
      </w:r>
      <w:r w:rsidRPr="00253B3C">
        <w:rPr>
          <w:lang w:val="en-US"/>
        </w:rPr>
        <w:t xml:space="preserve"> permeability</w:t>
      </w:r>
      <w:r>
        <w:rPr>
          <w:lang w:val="en-US"/>
        </w:rPr>
        <w:t xml:space="preserve">), the fracture </w:t>
      </w:r>
      <w:r w:rsidRPr="00253B3C">
        <w:rPr>
          <w:lang w:val="en-US"/>
        </w:rPr>
        <w:t xml:space="preserve">permeability </w:t>
      </w:r>
      <w:r>
        <w:rPr>
          <w:lang w:val="en-US"/>
        </w:rPr>
        <w:t xml:space="preserve">of the fractured zone </w:t>
      </w:r>
      <w:r w:rsidRPr="00253B3C">
        <w:rPr>
          <w:lang w:val="en-US"/>
        </w:rPr>
        <w:t>(volume/aperture)</w:t>
      </w:r>
      <w:r>
        <w:rPr>
          <w:lang w:val="en-US"/>
        </w:rPr>
        <w:t xml:space="preserve"> tends to </w:t>
      </w:r>
      <w:r w:rsidRPr="00253B3C">
        <w:rPr>
          <w:lang w:val="en-US"/>
        </w:rPr>
        <w:t xml:space="preserve">decrease </w:t>
      </w:r>
      <w:r>
        <w:rPr>
          <w:lang w:val="en-US"/>
        </w:rPr>
        <w:t xml:space="preserve">the </w:t>
      </w:r>
      <w:r w:rsidRPr="00253B3C">
        <w:rPr>
          <w:lang w:val="en-US"/>
        </w:rPr>
        <w:t>production temperature.</w:t>
      </w:r>
      <w:r>
        <w:rPr>
          <w:lang w:val="en-US"/>
        </w:rPr>
        <w:t xml:space="preserve"> In addition, the </w:t>
      </w:r>
      <w:r w:rsidRPr="00F40A78">
        <w:rPr>
          <w:lang w:val="en-US"/>
        </w:rPr>
        <w:t xml:space="preserve">heat extraction rate </w:t>
      </w:r>
      <w:r>
        <w:rPr>
          <w:lang w:val="en-US"/>
        </w:rPr>
        <w:t xml:space="preserve">is </w:t>
      </w:r>
      <w:r w:rsidRPr="00F40A78">
        <w:rPr>
          <w:lang w:val="en-US"/>
        </w:rPr>
        <w:t>closely related to the injection temperature and lifetime</w:t>
      </w:r>
      <w:r>
        <w:rPr>
          <w:lang w:val="en-US"/>
        </w:rPr>
        <w:t xml:space="preserve"> of the production</w:t>
      </w:r>
      <w:r w:rsidRPr="00F40A78">
        <w:rPr>
          <w:lang w:val="en-US"/>
        </w:rPr>
        <w:t>.</w:t>
      </w:r>
      <w:r>
        <w:rPr>
          <w:lang w:val="en-US"/>
        </w:rPr>
        <w:t xml:space="preserve"> The rate </w:t>
      </w:r>
      <w:r w:rsidRPr="00253B3C">
        <w:rPr>
          <w:lang w:val="en-US"/>
        </w:rPr>
        <w:t xml:space="preserve">of temperature drop </w:t>
      </w:r>
      <w:r>
        <w:rPr>
          <w:lang w:val="en-US"/>
        </w:rPr>
        <w:t xml:space="preserve">is </w:t>
      </w:r>
      <w:r w:rsidRPr="00253B3C">
        <w:rPr>
          <w:lang w:val="en-US"/>
        </w:rPr>
        <w:t>quicker for high flow rate</w:t>
      </w:r>
      <w:r>
        <w:rPr>
          <w:lang w:val="en-US"/>
        </w:rPr>
        <w:t xml:space="preserve"> and lower injection temperature, </w:t>
      </w:r>
      <w:r w:rsidRPr="00253B3C">
        <w:rPr>
          <w:lang w:val="en-US"/>
        </w:rPr>
        <w:t>but tends to decrease with time</w:t>
      </w:r>
      <w:r>
        <w:rPr>
          <w:lang w:val="en-US"/>
        </w:rPr>
        <w:t>.</w:t>
      </w:r>
    </w:p>
    <w:p w14:paraId="36AD5910" w14:textId="6815B04F" w:rsidR="005D416B" w:rsidRDefault="005D416B" w:rsidP="00C65483">
      <w:pPr>
        <w:pStyle w:val="Titre3"/>
        <w:rPr>
          <w:lang w:val="en-US"/>
        </w:rPr>
      </w:pPr>
      <w:bookmarkStart w:id="50" w:name="_Toc25416734"/>
      <w:r>
        <w:rPr>
          <w:lang w:val="en-US"/>
        </w:rPr>
        <w:t xml:space="preserve">Combined 3D porous medium and 1D pipe flow (Raymond </w:t>
      </w:r>
      <w:bookmarkStart w:id="51" w:name="_Hlk25049428"/>
      <w:r>
        <w:rPr>
          <w:lang w:val="en-US"/>
        </w:rPr>
        <w:t>and Therrien, 2008)</w:t>
      </w:r>
      <w:bookmarkEnd w:id="50"/>
      <w:bookmarkEnd w:id="51"/>
    </w:p>
    <w:p w14:paraId="17DE1F05" w14:textId="77777777" w:rsidR="005D416B" w:rsidRPr="00945509" w:rsidRDefault="005D416B" w:rsidP="005D416B">
      <w:pPr>
        <w:jc w:val="both"/>
        <w:rPr>
          <w:lang w:val="en-US"/>
        </w:rPr>
      </w:pPr>
      <w:r w:rsidRPr="00D75BF8">
        <w:rPr>
          <w:lang w:val="en-US"/>
        </w:rPr>
        <w:t xml:space="preserve">Raymond and Therrien (2008) estimated the energy attainable from mine water </w:t>
      </w:r>
      <w:r>
        <w:rPr>
          <w:lang w:val="en-US"/>
        </w:rPr>
        <w:t xml:space="preserve">and the </w:t>
      </w:r>
      <w:r w:rsidRPr="00D75BF8">
        <w:rPr>
          <w:lang w:val="en-US"/>
        </w:rPr>
        <w:t>geothermal potential of th</w:t>
      </w:r>
      <w:r>
        <w:rPr>
          <w:lang w:val="en-US"/>
        </w:rPr>
        <w:t xml:space="preserve">e </w:t>
      </w:r>
      <w:r w:rsidRPr="00D75BF8">
        <w:rPr>
          <w:lang w:val="en-US"/>
        </w:rPr>
        <w:t>ﬂooded Gaspe Mines</w:t>
      </w:r>
      <w:r>
        <w:rPr>
          <w:lang w:val="en-US"/>
        </w:rPr>
        <w:t xml:space="preserve"> in </w:t>
      </w:r>
      <w:r w:rsidRPr="00D75BF8">
        <w:rPr>
          <w:lang w:val="en-US"/>
        </w:rPr>
        <w:t>Quebec</w:t>
      </w:r>
      <w:r>
        <w:rPr>
          <w:lang w:val="en-US"/>
        </w:rPr>
        <w:t xml:space="preserve"> (</w:t>
      </w:r>
      <w:r w:rsidRPr="00D75BF8">
        <w:rPr>
          <w:lang w:val="en-US"/>
        </w:rPr>
        <w:t>Canada</w:t>
      </w:r>
      <w:r>
        <w:rPr>
          <w:lang w:val="en-US"/>
        </w:rPr>
        <w:t>). Groundwater flow in the mine was simulated</w:t>
      </w:r>
      <w:r w:rsidRPr="003D0D43">
        <w:rPr>
          <w:lang w:val="en-US"/>
        </w:rPr>
        <w:t xml:space="preserve"> </w:t>
      </w:r>
      <w:r>
        <w:rPr>
          <w:lang w:val="en-US"/>
        </w:rPr>
        <w:t xml:space="preserve">using the 3D finite element simulator </w:t>
      </w:r>
      <w:r w:rsidRPr="003D0D43">
        <w:rPr>
          <w:lang w:val="en-US"/>
        </w:rPr>
        <w:t>HydroGeoSphere</w:t>
      </w:r>
      <w:r>
        <w:rPr>
          <w:lang w:val="en-US"/>
        </w:rPr>
        <w:t xml:space="preserve"> </w:t>
      </w:r>
      <w:r w:rsidRPr="003D0D43">
        <w:rPr>
          <w:lang w:val="en-US"/>
        </w:rPr>
        <w:t>(Therrien</w:t>
      </w:r>
      <w:r>
        <w:rPr>
          <w:lang w:val="en-US"/>
        </w:rPr>
        <w:t xml:space="preserve"> </w:t>
      </w:r>
      <w:r w:rsidRPr="003D0D43">
        <w:rPr>
          <w:lang w:val="en-US"/>
        </w:rPr>
        <w:t>et</w:t>
      </w:r>
      <w:r>
        <w:rPr>
          <w:lang w:val="en-US"/>
        </w:rPr>
        <w:t xml:space="preserve"> </w:t>
      </w:r>
      <w:r w:rsidRPr="003D0D43">
        <w:rPr>
          <w:lang w:val="en-US"/>
        </w:rPr>
        <w:t>al.,</w:t>
      </w:r>
      <w:r>
        <w:rPr>
          <w:lang w:val="en-US"/>
        </w:rPr>
        <w:t xml:space="preserve"> </w:t>
      </w:r>
      <w:r w:rsidRPr="003D0D43">
        <w:rPr>
          <w:lang w:val="en-US"/>
        </w:rPr>
        <w:t>2004)</w:t>
      </w:r>
      <w:r>
        <w:rPr>
          <w:lang w:val="en-US"/>
        </w:rPr>
        <w:t xml:space="preserve">, able to solve simultaneously for 1D pipe flow and 3D porous media flow. The 3D domain was indeed here divided in two distinct media. First, the </w:t>
      </w:r>
      <w:r w:rsidRPr="00945509">
        <w:rPr>
          <w:lang w:val="en-US"/>
        </w:rPr>
        <w:t>underground roads and shafts</w:t>
      </w:r>
      <w:r>
        <w:rPr>
          <w:lang w:val="en-US"/>
        </w:rPr>
        <w:t xml:space="preserve"> were</w:t>
      </w:r>
      <w:r w:rsidRPr="00945509">
        <w:rPr>
          <w:lang w:val="en-US"/>
        </w:rPr>
        <w:t xml:space="preserve"> represented as network of 1D line elements along which pipe flow was computed.</w:t>
      </w:r>
      <w:r w:rsidRPr="005158CA">
        <w:rPr>
          <w:lang w:val="en-US"/>
        </w:rPr>
        <w:t xml:space="preserve"> </w:t>
      </w:r>
      <w:r w:rsidRPr="00945509">
        <w:rPr>
          <w:lang w:val="en-US"/>
        </w:rPr>
        <w:t xml:space="preserve">The nodal flow </w:t>
      </w:r>
      <w:r>
        <w:rPr>
          <w:lang w:val="en-US"/>
        </w:rPr>
        <w:t xml:space="preserve">term </w:t>
      </w:r>
      <w:r w:rsidRPr="00945509">
        <w:rPr>
          <w:lang w:val="en-US"/>
        </w:rPr>
        <w:t xml:space="preserve">for these elements was either transferred to the flow equations associated to the 3D porous medium using a fluid transfer term (Adams and Younger, 2001) or directly added to the nodal flow terms of the 3D elements of the porous medium (Boyaud and Therrien, 2004). </w:t>
      </w:r>
      <w:r>
        <w:rPr>
          <w:lang w:val="en-US"/>
        </w:rPr>
        <w:t>Second, t</w:t>
      </w:r>
      <w:r w:rsidRPr="00945509">
        <w:rPr>
          <w:lang w:val="en-US"/>
        </w:rPr>
        <w:t>he workings</w:t>
      </w:r>
      <w:r>
        <w:rPr>
          <w:lang w:val="en-US"/>
        </w:rPr>
        <w:t xml:space="preserve"> were</w:t>
      </w:r>
      <w:r w:rsidRPr="00945509">
        <w:rPr>
          <w:lang w:val="en-US"/>
        </w:rPr>
        <w:t xml:space="preserve"> represented </w:t>
      </w:r>
      <w:r>
        <w:rPr>
          <w:lang w:val="en-US"/>
        </w:rPr>
        <w:t>as</w:t>
      </w:r>
      <w:r w:rsidRPr="00945509">
        <w:rPr>
          <w:lang w:val="en-US"/>
        </w:rPr>
        <w:t xml:space="preserve"> </w:t>
      </w:r>
      <w:r>
        <w:rPr>
          <w:lang w:val="en-US"/>
        </w:rPr>
        <w:t xml:space="preserve">a </w:t>
      </w:r>
      <w:r w:rsidRPr="00945509">
        <w:rPr>
          <w:lang w:val="en-US"/>
        </w:rPr>
        <w:t>3D sub-domain of high hydraulic conductivity relative to host rock,</w:t>
      </w:r>
      <w:r>
        <w:rPr>
          <w:lang w:val="en-US"/>
        </w:rPr>
        <w:t xml:space="preserve"> and</w:t>
      </w:r>
      <w:r w:rsidRPr="00945509">
        <w:rPr>
          <w:lang w:val="en-US"/>
        </w:rPr>
        <w:t xml:space="preserve"> geometrically constrained by maps of excavated zones and their relative elevations</w:t>
      </w:r>
      <w:r>
        <w:rPr>
          <w:lang w:val="en-US"/>
        </w:rPr>
        <w:t>. D</w:t>
      </w:r>
      <w:r w:rsidRPr="00945509">
        <w:rPr>
          <w:lang w:val="en-US"/>
        </w:rPr>
        <w:t>ue to the lake of detailed records of the current working</w:t>
      </w:r>
      <w:r>
        <w:rPr>
          <w:lang w:val="en-US"/>
        </w:rPr>
        <w:t>s state</w:t>
      </w:r>
      <w:r w:rsidRPr="00945509">
        <w:rPr>
          <w:lang w:val="en-US"/>
        </w:rPr>
        <w:t xml:space="preserve"> (i.e. collapse, filled workings…)</w:t>
      </w:r>
      <w:r>
        <w:rPr>
          <w:lang w:val="en-US"/>
        </w:rPr>
        <w:t>, hH</w:t>
      </w:r>
      <w:r w:rsidRPr="00945509">
        <w:rPr>
          <w:lang w:val="en-US"/>
        </w:rPr>
        <w:t>omogeneous and isotropic values for the hydraulic conductivity, porosity and speci</w:t>
      </w:r>
      <w:r w:rsidRPr="00196402">
        <w:t>ﬁ</w:t>
      </w:r>
      <w:r w:rsidRPr="00945509">
        <w:rPr>
          <w:lang w:val="en-US"/>
        </w:rPr>
        <w:t>c storage coef</w:t>
      </w:r>
      <w:r w:rsidRPr="00196402">
        <w:t>ﬁ</w:t>
      </w:r>
      <w:r w:rsidRPr="00945509">
        <w:rPr>
          <w:lang w:val="en-US"/>
        </w:rPr>
        <w:t xml:space="preserve">cient </w:t>
      </w:r>
      <w:r>
        <w:rPr>
          <w:lang w:val="en-US"/>
        </w:rPr>
        <w:t xml:space="preserve">were </w:t>
      </w:r>
      <w:r w:rsidRPr="00945509">
        <w:rPr>
          <w:lang w:val="en-US"/>
        </w:rPr>
        <w:t xml:space="preserve">used </w:t>
      </w:r>
      <w:r>
        <w:rPr>
          <w:lang w:val="en-US"/>
        </w:rPr>
        <w:t>for</w:t>
      </w:r>
      <w:r w:rsidRPr="00945509">
        <w:rPr>
          <w:lang w:val="en-US"/>
        </w:rPr>
        <w:t xml:space="preserve"> each sub-domain</w:t>
      </w:r>
      <w:r>
        <w:rPr>
          <w:lang w:val="en-US"/>
        </w:rPr>
        <w:t>.</w:t>
      </w:r>
    </w:p>
    <w:p w14:paraId="3F58B8B1" w14:textId="77777777" w:rsidR="005D416B" w:rsidRDefault="005D416B" w:rsidP="005D416B">
      <w:pPr>
        <w:jc w:val="both"/>
        <w:rPr>
          <w:lang w:val="en-US"/>
        </w:rPr>
      </w:pPr>
      <w:r w:rsidRPr="005158CA">
        <w:rPr>
          <w:lang w:val="en-US"/>
        </w:rPr>
        <w:t xml:space="preserve">A 3D mesh composed of 123,000 nodes was generated by stacking 40 layers of 2D triangular </w:t>
      </w:r>
      <w:r>
        <w:rPr>
          <w:lang w:val="en-US"/>
        </w:rPr>
        <w:t>e</w:t>
      </w:r>
      <w:r w:rsidRPr="005158CA">
        <w:rPr>
          <w:lang w:val="en-US"/>
        </w:rPr>
        <w:t xml:space="preserve">lements along the vertical axis. </w:t>
      </w:r>
      <w:r>
        <w:rPr>
          <w:lang w:val="en-US"/>
        </w:rPr>
        <w:t xml:space="preserve">The </w:t>
      </w:r>
      <w:r w:rsidRPr="005158CA">
        <w:rPr>
          <w:lang w:val="en-US"/>
        </w:rPr>
        <w:t>bottom boundary was set de</w:t>
      </w:r>
      <w:r>
        <w:rPr>
          <w:lang w:val="en-US"/>
        </w:rPr>
        <w:t>e</w:t>
      </w:r>
      <w:r w:rsidRPr="005158CA">
        <w:rPr>
          <w:lang w:val="en-US"/>
        </w:rPr>
        <w:t>p enough to minimize its influence on groundwater flow</w:t>
      </w:r>
      <w:r>
        <w:rPr>
          <w:lang w:val="en-US"/>
        </w:rPr>
        <w:t xml:space="preserve"> and to be considered as impermeable</w:t>
      </w:r>
      <w:r w:rsidRPr="005158CA">
        <w:rPr>
          <w:lang w:val="en-US"/>
        </w:rPr>
        <w:t>.</w:t>
      </w:r>
      <w:r>
        <w:rPr>
          <w:lang w:val="en-US"/>
        </w:rPr>
        <w:t xml:space="preserve"> </w:t>
      </w:r>
      <w:r w:rsidRPr="004F23FD">
        <w:rPr>
          <w:lang w:val="en-US"/>
        </w:rPr>
        <w:t>Topographic highs w</w:t>
      </w:r>
      <w:r>
        <w:rPr>
          <w:lang w:val="en-US"/>
        </w:rPr>
        <w:t xml:space="preserve">ere set as </w:t>
      </w:r>
      <w:r w:rsidRPr="004F23FD">
        <w:rPr>
          <w:lang w:val="en-US"/>
        </w:rPr>
        <w:t xml:space="preserve">recharge areas (Dirichlet </w:t>
      </w:r>
      <w:r>
        <w:rPr>
          <w:lang w:val="en-US"/>
        </w:rPr>
        <w:t xml:space="preserve">boundary conditions, </w:t>
      </w:r>
      <w:r w:rsidRPr="004F23FD">
        <w:rPr>
          <w:lang w:val="en-US"/>
        </w:rPr>
        <w:t>constant hydraulic head)</w:t>
      </w:r>
      <w:r>
        <w:rPr>
          <w:lang w:val="en-US"/>
        </w:rPr>
        <w:t>, while nodes at the surface in streams/valleys were assigned a constant head equal to the surface elevation. A positive water flux representing recharge due to precipitation was assigned to the surface nodes. No flow boundaries were set on the lateral extremities of the model.</w:t>
      </w:r>
    </w:p>
    <w:p w14:paraId="49B228C7" w14:textId="05483FE4" w:rsidR="005D416B" w:rsidRDefault="005D416B" w:rsidP="005D416B">
      <w:pPr>
        <w:jc w:val="both"/>
        <w:rPr>
          <w:lang w:val="en-US"/>
        </w:rPr>
      </w:pPr>
      <w:r>
        <w:rPr>
          <w:lang w:val="en-US"/>
        </w:rPr>
        <w:t xml:space="preserve">The model was first calibrated </w:t>
      </w:r>
      <w:r w:rsidRPr="009A4A88">
        <w:rPr>
          <w:lang w:val="en-US"/>
        </w:rPr>
        <w:t xml:space="preserve">from alternated/repeated transient pumping test and steady-state </w:t>
      </w:r>
      <w:r w:rsidRPr="00D55C62">
        <w:rPr>
          <w:lang w:val="en-US"/>
        </w:rPr>
        <w:t>gr</w:t>
      </w:r>
      <w:r>
        <w:rPr>
          <w:lang w:val="en-US"/>
        </w:rPr>
        <w:t xml:space="preserve">oundwater </w:t>
      </w:r>
      <w:r w:rsidRPr="00196402">
        <w:t>ﬂ</w:t>
      </w:r>
      <w:r w:rsidRPr="009A4A88">
        <w:rPr>
          <w:lang w:val="en-US"/>
        </w:rPr>
        <w:t>ow</w:t>
      </w:r>
      <w:r>
        <w:rPr>
          <w:lang w:val="en-US"/>
        </w:rPr>
        <w:t xml:space="preserve"> </w:t>
      </w:r>
      <w:r w:rsidRPr="009A4A88">
        <w:rPr>
          <w:lang w:val="en-US"/>
        </w:rPr>
        <w:t>simulations</w:t>
      </w:r>
      <w:r>
        <w:rPr>
          <w:lang w:val="en-US"/>
        </w:rPr>
        <w:t>. The h</w:t>
      </w:r>
      <w:r w:rsidRPr="00D55C62">
        <w:rPr>
          <w:lang w:val="en-US"/>
        </w:rPr>
        <w:t>ydraulic properties</w:t>
      </w:r>
      <w:r>
        <w:rPr>
          <w:lang w:val="en-US"/>
        </w:rPr>
        <w:t xml:space="preserve"> for the host rock and underground workings </w:t>
      </w:r>
      <w:r w:rsidRPr="00D55C62">
        <w:rPr>
          <w:lang w:val="en-US"/>
        </w:rPr>
        <w:t>(hydraulic conductivities and speci</w:t>
      </w:r>
      <w:r w:rsidRPr="005B5638">
        <w:t>ﬁ</w:t>
      </w:r>
      <w:r w:rsidRPr="00D55C62">
        <w:rPr>
          <w:lang w:val="en-US"/>
        </w:rPr>
        <w:t>c storage coef</w:t>
      </w:r>
      <w:r w:rsidRPr="005B5638">
        <w:t>ﬁ</w:t>
      </w:r>
      <w:r w:rsidRPr="00D55C62">
        <w:rPr>
          <w:lang w:val="en-US"/>
        </w:rPr>
        <w:t>cients</w:t>
      </w:r>
      <w:r>
        <w:rPr>
          <w:lang w:val="en-US"/>
        </w:rPr>
        <w:t xml:space="preserve">) were adjusted </w:t>
      </w:r>
      <w:r w:rsidRPr="00D55C62">
        <w:rPr>
          <w:lang w:val="en-US"/>
        </w:rPr>
        <w:t xml:space="preserve">so that </w:t>
      </w:r>
      <w:r>
        <w:rPr>
          <w:lang w:val="en-US"/>
        </w:rPr>
        <w:t xml:space="preserve">simulated </w:t>
      </w:r>
      <w:r w:rsidRPr="00D55C62">
        <w:rPr>
          <w:lang w:val="en-US"/>
        </w:rPr>
        <w:t xml:space="preserve">drawdown </w:t>
      </w:r>
      <w:r>
        <w:rPr>
          <w:lang w:val="en-US"/>
        </w:rPr>
        <w:t xml:space="preserve">reproduces </w:t>
      </w:r>
      <w:r w:rsidRPr="00D55C62">
        <w:rPr>
          <w:lang w:val="en-US"/>
        </w:rPr>
        <w:t xml:space="preserve">the </w:t>
      </w:r>
      <w:r w:rsidRPr="00945509">
        <w:rPr>
          <w:lang w:val="en-US"/>
        </w:rPr>
        <w:t>hydraulic response of the Gaspe Mines to the pumping test</w:t>
      </w:r>
      <w:r w:rsidRPr="00D55C62">
        <w:rPr>
          <w:lang w:val="en-US"/>
        </w:rPr>
        <w:t>, considering a constant pumping rate and no infiltration at the surface</w:t>
      </w:r>
      <w:r>
        <w:rPr>
          <w:lang w:val="en-US"/>
        </w:rPr>
        <w:t>. The f</w:t>
      </w:r>
      <w:r w:rsidRPr="00D55C62">
        <w:rPr>
          <w:lang w:val="en-US"/>
        </w:rPr>
        <w:t>irst-type boundary conditions at topographic highs (in</w:t>
      </w:r>
      <w:r w:rsidRPr="005B5638">
        <w:t>ﬁ</w:t>
      </w:r>
      <w:r w:rsidRPr="00D55C62">
        <w:rPr>
          <w:lang w:val="en-US"/>
        </w:rPr>
        <w:t xml:space="preserve">ltration </w:t>
      </w:r>
      <w:r w:rsidRPr="005B5638">
        <w:t>ﬂ</w:t>
      </w:r>
      <w:r w:rsidRPr="00D55C62">
        <w:rPr>
          <w:lang w:val="en-US"/>
        </w:rPr>
        <w:t>ux)</w:t>
      </w:r>
      <w:r>
        <w:rPr>
          <w:lang w:val="en-US"/>
        </w:rPr>
        <w:t xml:space="preserve"> were</w:t>
      </w:r>
      <w:r w:rsidRPr="00D55C62">
        <w:rPr>
          <w:lang w:val="en-US"/>
        </w:rPr>
        <w:t xml:space="preserve"> adjusted so that modelled drawdown match measured water table elevation before the pumping test (</w:t>
      </w:r>
      <w:r>
        <w:rPr>
          <w:lang w:val="en-US"/>
        </w:rPr>
        <w:t>natural steady-state flow conditions</w:t>
      </w:r>
      <w:r w:rsidRPr="00D55C62">
        <w:rPr>
          <w:lang w:val="en-US"/>
        </w:rPr>
        <w:t>)</w:t>
      </w:r>
      <w:r>
        <w:rPr>
          <w:lang w:val="en-US"/>
        </w:rPr>
        <w:t xml:space="preserve">. Calibration resulted in values for the hydraulic head before pumping and infiltration flux. Multiple </w:t>
      </w:r>
      <w:r w:rsidRPr="00D55C62">
        <w:rPr>
          <w:lang w:val="en-US"/>
        </w:rPr>
        <w:t xml:space="preserve">simulations at various pumping rates </w:t>
      </w:r>
      <w:r>
        <w:rPr>
          <w:lang w:val="en-US"/>
        </w:rPr>
        <w:t xml:space="preserve">were then </w:t>
      </w:r>
      <w:r w:rsidRPr="00D55C62">
        <w:rPr>
          <w:lang w:val="en-US"/>
        </w:rPr>
        <w:t xml:space="preserve">used to determine area affected by pumping well (transient </w:t>
      </w:r>
      <w:r>
        <w:t>ﬂ</w:t>
      </w:r>
      <w:r w:rsidRPr="00D55C62">
        <w:rPr>
          <w:lang w:val="en-US"/>
        </w:rPr>
        <w:t>ow conditions with no</w:t>
      </w:r>
      <w:r>
        <w:rPr>
          <w:lang w:val="en-US"/>
        </w:rPr>
        <w:t xml:space="preserve"> infiltration flux specified at the surface</w:t>
      </w:r>
      <w:r w:rsidRPr="00D55C62">
        <w:rPr>
          <w:lang w:val="en-US"/>
        </w:rPr>
        <w:t>)</w:t>
      </w:r>
      <w:r>
        <w:rPr>
          <w:lang w:val="en-US"/>
        </w:rPr>
        <w:t xml:space="preserve">. This </w:t>
      </w:r>
      <w:r w:rsidRPr="00D55C62">
        <w:rPr>
          <w:lang w:val="en-US"/>
        </w:rPr>
        <w:t xml:space="preserve">affected area </w:t>
      </w:r>
      <w:r>
        <w:rPr>
          <w:lang w:val="en-US"/>
        </w:rPr>
        <w:t xml:space="preserve">resulting from the model drawdown predictions was </w:t>
      </w:r>
      <w:r w:rsidRPr="00D55C62">
        <w:rPr>
          <w:lang w:val="en-US"/>
        </w:rPr>
        <w:t xml:space="preserve">multiplied by the heat </w:t>
      </w:r>
      <w:r>
        <w:t>ﬂ</w:t>
      </w:r>
      <w:r w:rsidRPr="00D55C62">
        <w:rPr>
          <w:lang w:val="en-US"/>
        </w:rPr>
        <w:t xml:space="preserve">ux to estimate </w:t>
      </w:r>
      <w:r>
        <w:rPr>
          <w:lang w:val="en-US"/>
        </w:rPr>
        <w:t xml:space="preserve">the energy rate that can be captured by the pumping </w:t>
      </w:r>
      <w:r w:rsidR="00FB32BF">
        <w:rPr>
          <w:lang w:val="en-US"/>
        </w:rPr>
        <w:t>well</w:t>
      </w:r>
      <m:oMath>
        <m:sSub>
          <m:sSubPr>
            <m:ctrlPr>
              <w:rPr>
                <w:rFonts w:ascii="Cambria Math" w:hAnsi="Cambria Math"/>
                <w:i/>
                <w:lang w:val="en-US"/>
              </w:rPr>
            </m:ctrlPr>
          </m:sSubPr>
          <m:e>
            <m:r>
              <w:rPr>
                <w:rFonts w:ascii="Cambria Math" w:hAnsi="Cambria Math"/>
                <w:lang w:val="en-US"/>
              </w:rPr>
              <m:t xml:space="preserve"> E</m:t>
            </m:r>
          </m:e>
          <m:sub>
            <m:r>
              <w:rPr>
                <w:rFonts w:ascii="Cambria Math" w:hAnsi="Cambria Math"/>
                <w:lang w:val="en-US"/>
              </w:rPr>
              <m:t>c</m:t>
            </m:r>
          </m:sub>
        </m:sSub>
      </m:oMath>
      <w:r>
        <w:rPr>
          <w:lang w:val="en-US"/>
        </w:rPr>
        <w:t xml:space="preserve">, which was </w:t>
      </w:r>
      <w:r w:rsidRPr="00D55C62">
        <w:rPr>
          <w:lang w:val="en-US"/>
        </w:rPr>
        <w:t xml:space="preserve">compared to </w:t>
      </w:r>
      <w:r w:rsidR="00FB32BF">
        <w:rPr>
          <w:lang w:val="en-US"/>
        </w:rPr>
        <w:t>extractable energy rate</w:t>
      </w:r>
      <m:oMath>
        <m:r>
          <w:rPr>
            <w:rFonts w:ascii="Cambria Math" w:hAnsi="Cambria Math"/>
            <w:lang w:val="en-US"/>
          </w:rPr>
          <m:t xml:space="preserve"> </m:t>
        </m:r>
        <m:sSub>
          <m:sSubPr>
            <m:ctrlPr>
              <w:rPr>
                <w:rFonts w:ascii="Cambria Math" w:hAnsi="Cambria Math"/>
                <w:i/>
              </w:rPr>
            </m:ctrlPr>
          </m:sSubPr>
          <m:e>
            <m:r>
              <w:rPr>
                <w:rFonts w:ascii="Cambria Math" w:hAnsi="Cambria Math"/>
              </w:rPr>
              <m:t>E</m:t>
            </m:r>
          </m:e>
          <m:sub>
            <m:r>
              <w:rPr>
                <w:rFonts w:ascii="Cambria Math" w:hAnsi="Cambria Math"/>
                <w:lang w:val="en-US"/>
              </w:rPr>
              <m:t>h</m:t>
            </m:r>
            <m:r>
              <w:rPr>
                <w:rFonts w:ascii="Cambria Math" w:hAnsi="Cambria Math"/>
              </w:rPr>
              <m:t>p</m:t>
            </m:r>
          </m:sub>
        </m:sSub>
      </m:oMath>
      <w:r>
        <w:rPr>
          <w:rFonts w:eastAsiaTheme="minorEastAsia"/>
          <w:lang w:val="en-US"/>
        </w:rPr>
        <w:t>. An energy balance calculation was used to estimate the</w:t>
      </w:r>
      <w:r w:rsidRPr="00D55C62">
        <w:rPr>
          <w:lang w:val="en-US"/>
        </w:rPr>
        <w:t xml:space="preserve"> geothermal potential </w:t>
      </w:r>
      <w:r w:rsidR="00FB32BF">
        <w:rPr>
          <w:lang w:val="en-US"/>
        </w:rPr>
        <w:t xml:space="preserve">/ </w:t>
      </w:r>
      <w:r w:rsidR="00FB32BF" w:rsidRPr="00365ADB">
        <w:rPr>
          <w:lang w:val="en-US"/>
        </w:rPr>
        <w:t>resource E</w:t>
      </w:r>
      <w:r w:rsidR="00FB32BF" w:rsidRPr="00365ADB">
        <w:rPr>
          <w:vertAlign w:val="subscript"/>
          <w:lang w:val="en-US"/>
        </w:rPr>
        <w:t>t</w:t>
      </w:r>
      <w:r w:rsidR="00FB32BF" w:rsidRPr="00365ADB">
        <w:rPr>
          <w:lang w:val="en-US"/>
        </w:rPr>
        <w:t xml:space="preserve"> (J) </w:t>
      </w:r>
      <w:r w:rsidRPr="00D55C62">
        <w:rPr>
          <w:lang w:val="en-US"/>
        </w:rPr>
        <w:t xml:space="preserve">of the </w:t>
      </w:r>
      <w:r>
        <w:rPr>
          <w:lang w:val="en-US"/>
        </w:rPr>
        <w:t xml:space="preserve">mine. This approach assumes </w:t>
      </w:r>
      <w:r w:rsidRPr="00D55C62">
        <w:rPr>
          <w:lang w:val="en-US"/>
        </w:rPr>
        <w:t>that t</w:t>
      </w:r>
      <w:r>
        <w:rPr>
          <w:lang w:val="en-US"/>
        </w:rPr>
        <w:t xml:space="preserve">he </w:t>
      </w:r>
      <w:r w:rsidRPr="00D55C62">
        <w:rPr>
          <w:lang w:val="en-US"/>
        </w:rPr>
        <w:t>drawdown</w:t>
      </w:r>
      <w:r>
        <w:rPr>
          <w:lang w:val="en-US"/>
        </w:rPr>
        <w:t xml:space="preserve"> </w:t>
      </w:r>
      <w:r w:rsidRPr="00D55C62">
        <w:rPr>
          <w:lang w:val="en-US"/>
        </w:rPr>
        <w:t>caused by pumping approach</w:t>
      </w:r>
      <w:r>
        <w:rPr>
          <w:lang w:val="en-US"/>
        </w:rPr>
        <w:t xml:space="preserve">es </w:t>
      </w:r>
      <w:r w:rsidRPr="00D55C62">
        <w:rPr>
          <w:lang w:val="en-US"/>
        </w:rPr>
        <w:t xml:space="preserve">steady state after a heating season </w:t>
      </w:r>
      <w:r>
        <w:rPr>
          <w:lang w:val="en-US"/>
        </w:rPr>
        <w:t>and that the heat recharge</w:t>
      </w:r>
      <w:r w:rsidRPr="000643E1">
        <w:rPr>
          <w:lang w:val="en-US"/>
        </w:rPr>
        <w:t xml:space="preserve"> to pumped water </w:t>
      </w:r>
      <w:r>
        <w:rPr>
          <w:lang w:val="en-US"/>
        </w:rPr>
        <w:t xml:space="preserve">is </w:t>
      </w:r>
      <w:r w:rsidRPr="000643E1">
        <w:rPr>
          <w:lang w:val="en-US"/>
        </w:rPr>
        <w:t xml:space="preserve">due to </w:t>
      </w:r>
      <w:r>
        <w:rPr>
          <w:lang w:val="en-US"/>
        </w:rPr>
        <w:t xml:space="preserve">the </w:t>
      </w:r>
      <w:r w:rsidRPr="000643E1">
        <w:rPr>
          <w:lang w:val="en-US"/>
        </w:rPr>
        <w:t>geothermal heat flux</w:t>
      </w:r>
      <w:r>
        <w:rPr>
          <w:lang w:val="en-US"/>
        </w:rPr>
        <w:t xml:space="preserve"> (i.e. captured energy rate)</w:t>
      </w:r>
      <w:r w:rsidRPr="000643E1">
        <w:rPr>
          <w:lang w:val="en-US"/>
        </w:rPr>
        <w:t xml:space="preserve">, advection from </w:t>
      </w:r>
      <w:r>
        <w:rPr>
          <w:lang w:val="en-US"/>
        </w:rPr>
        <w:t xml:space="preserve">inflowing </w:t>
      </w:r>
      <w:r w:rsidRPr="000643E1">
        <w:rPr>
          <w:lang w:val="en-US"/>
        </w:rPr>
        <w:t>groundwater</w:t>
      </w:r>
      <w:r>
        <w:rPr>
          <w:lang w:val="en-US"/>
        </w:rPr>
        <w:t xml:space="preserve">, and </w:t>
      </w:r>
      <w:r w:rsidRPr="000643E1">
        <w:rPr>
          <w:lang w:val="en-US"/>
        </w:rPr>
        <w:t xml:space="preserve">conduction when </w:t>
      </w:r>
      <w:r>
        <w:rPr>
          <w:lang w:val="en-US"/>
        </w:rPr>
        <w:t xml:space="preserve">the </w:t>
      </w:r>
      <w:r w:rsidRPr="000643E1">
        <w:rPr>
          <w:lang w:val="en-US"/>
        </w:rPr>
        <w:t xml:space="preserve">system starts cooling. If conduction </w:t>
      </w:r>
      <w:r>
        <w:rPr>
          <w:lang w:val="en-US"/>
        </w:rPr>
        <w:t xml:space="preserve">and </w:t>
      </w:r>
      <w:r w:rsidRPr="000643E1">
        <w:rPr>
          <w:lang w:val="en-US"/>
        </w:rPr>
        <w:t>advection are neglected and considering that energy extraction occur</w:t>
      </w:r>
      <w:r>
        <w:rPr>
          <w:lang w:val="en-US"/>
        </w:rPr>
        <w:t xml:space="preserve"> only half time of the year relative to a constant heat flux, then the </w:t>
      </w:r>
      <w:r w:rsidRPr="00D55C62">
        <w:rPr>
          <w:lang w:val="en-US"/>
        </w:rPr>
        <w:t>sustainable energy production</w:t>
      </w:r>
      <w:r>
        <w:rPr>
          <w:lang w:val="en-US"/>
        </w:rPr>
        <w:t xml:space="preserve"> rate corresponds to the </w:t>
      </w:r>
      <w:r w:rsidRPr="00D55C62">
        <w:rPr>
          <w:lang w:val="en-US"/>
        </w:rPr>
        <w:t xml:space="preserve">pumping rate at which the captured energy rate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oMath>
      <w:r>
        <w:rPr>
          <w:rFonts w:eastAsiaTheme="minorEastAsia"/>
          <w:lang w:val="en-US"/>
        </w:rPr>
        <w:t xml:space="preserve"> </w:t>
      </w:r>
      <w:r w:rsidRPr="00D55C62">
        <w:rPr>
          <w:lang w:val="en-US"/>
        </w:rPr>
        <w:t xml:space="preserve">is </w:t>
      </w:r>
      <w:r>
        <w:rPr>
          <w:lang w:val="en-US"/>
        </w:rPr>
        <w:t>half the</w:t>
      </w:r>
      <w:r w:rsidRPr="00D55C62">
        <w:rPr>
          <w:lang w:val="en-US"/>
        </w:rPr>
        <w:t xml:space="preserve"> rate of energy extraction from water by </w:t>
      </w:r>
      <w:r>
        <w:rPr>
          <w:lang w:val="en-US"/>
        </w:rPr>
        <w:t xml:space="preserve">heat pumps </w:t>
      </w:r>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hp</m:t>
            </m:r>
          </m:sub>
        </m:sSub>
      </m:oMath>
      <w:r>
        <w:rPr>
          <w:rFonts w:eastAsiaTheme="minorEastAsia"/>
          <w:lang w:val="en-US"/>
        </w:rPr>
        <w:t>:</w:t>
      </w:r>
    </w:p>
    <w:p w14:paraId="52D34943" w14:textId="3B0A1EA5" w:rsidR="005D416B" w:rsidRDefault="00EF50DE" w:rsidP="005D416B">
      <w:pPr>
        <w:jc w:val="both"/>
        <w:rPr>
          <w:lang w:val="en-US"/>
        </w:rPr>
      </w:pPr>
      <m:oMathPara>
        <m:oMath>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hp</m:t>
              </m:r>
            </m:sub>
          </m:sSub>
          <m:r>
            <w:rPr>
              <w:rFonts w:ascii="Cambria Math" w:hAnsi="Cambria Math"/>
              <w:lang w:val="en-US"/>
            </w:rPr>
            <m:t>=2 ×</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c</m:t>
              </m:r>
            </m:sub>
          </m:sSub>
        </m:oMath>
      </m:oMathPara>
    </w:p>
    <w:p w14:paraId="075F2F15" w14:textId="339A4386" w:rsidR="006F7CDC" w:rsidRPr="00365ADB" w:rsidRDefault="00C65483" w:rsidP="00C65483">
      <w:pPr>
        <w:jc w:val="both"/>
        <w:rPr>
          <w:lang w:val="en-US"/>
        </w:rPr>
      </w:pPr>
      <w:r w:rsidRPr="00365ADB">
        <w:rPr>
          <w:lang w:val="en-US"/>
        </w:rPr>
        <w:t>With E</w:t>
      </w:r>
      <w:r w:rsidRPr="00365ADB">
        <w:rPr>
          <w:vertAlign w:val="subscript"/>
          <w:lang w:val="en-US"/>
        </w:rPr>
        <w:t xml:space="preserve">c </w:t>
      </w:r>
      <w:r w:rsidRPr="00365ADB">
        <w:rPr>
          <w:lang w:val="en-US"/>
        </w:rPr>
        <w:t>(W) the captured energy rate, E</w:t>
      </w:r>
      <w:r w:rsidRPr="00365ADB">
        <w:rPr>
          <w:vertAlign w:val="subscript"/>
          <w:lang w:val="en-US"/>
        </w:rPr>
        <w:t>hp</w:t>
      </w:r>
      <w:r w:rsidRPr="00365ADB">
        <w:rPr>
          <w:lang w:val="en-US"/>
        </w:rPr>
        <w:t xml:space="preserve"> (W) the e</w:t>
      </w:r>
      <w:r w:rsidR="006F7CDC" w:rsidRPr="00365ADB">
        <w:rPr>
          <w:lang w:val="en-US"/>
        </w:rPr>
        <w:t>xtractable energy rate from water using heat pump</w:t>
      </w:r>
      <w:r w:rsidRPr="00365ADB">
        <w:rPr>
          <w:lang w:val="en-US"/>
        </w:rPr>
        <w:t xml:space="preserve">. </w:t>
      </w:r>
      <w:r w:rsidR="006F7CDC" w:rsidRPr="00365ADB">
        <w:rPr>
          <w:lang w:val="en-US"/>
        </w:rPr>
        <w:t xml:space="preserve"> </w:t>
      </w:r>
    </w:p>
    <w:p w14:paraId="3FA45FB1" w14:textId="67E92D67" w:rsidR="005D416B" w:rsidRDefault="005D416B" w:rsidP="00C65483">
      <w:pPr>
        <w:pStyle w:val="Titre3"/>
        <w:rPr>
          <w:lang w:val="en-US"/>
        </w:rPr>
      </w:pPr>
      <w:bookmarkStart w:id="52" w:name="_Toc25416735"/>
      <w:r>
        <w:rPr>
          <w:lang w:val="en-US"/>
        </w:rPr>
        <w:t>Combined 3D/2D/1D model of porous medium and pipe flow (Renze et al., 2009)</w:t>
      </w:r>
      <w:bookmarkEnd w:id="52"/>
    </w:p>
    <w:p w14:paraId="6352E96C" w14:textId="77777777" w:rsidR="000726E5" w:rsidRDefault="005D416B" w:rsidP="005D416B">
      <w:pPr>
        <w:jc w:val="both"/>
        <w:rPr>
          <w:lang w:val="en-US"/>
        </w:rPr>
      </w:pPr>
      <w:r>
        <w:rPr>
          <w:lang w:val="en-US"/>
        </w:rPr>
        <w:t xml:space="preserve">In their study, Renze et al. (2009) used different flow equations, including the </w:t>
      </w:r>
      <w:r w:rsidRPr="00FA4C7C">
        <w:rPr>
          <w:lang w:val="en-US"/>
        </w:rPr>
        <w:t>Darcy</w:t>
      </w:r>
      <w:r>
        <w:rPr>
          <w:lang w:val="en-US"/>
        </w:rPr>
        <w:t xml:space="preserve"> (laminar flow, e.g. Diersch, 2005)</w:t>
      </w:r>
      <w:r w:rsidRPr="00FA4C7C">
        <w:rPr>
          <w:lang w:val="en-US"/>
        </w:rPr>
        <w:t>, Hagen–Poiseuille (</w:t>
      </w:r>
      <w:r>
        <w:rPr>
          <w:lang w:val="en-US"/>
        </w:rPr>
        <w:t xml:space="preserve">slow-moving </w:t>
      </w:r>
      <w:r w:rsidRPr="00FA4C7C">
        <w:rPr>
          <w:lang w:val="en-US"/>
        </w:rPr>
        <w:t>laminar pipe flow), and</w:t>
      </w:r>
      <w:r>
        <w:rPr>
          <w:lang w:val="en-US"/>
        </w:rPr>
        <w:t xml:space="preserve"> </w:t>
      </w:r>
      <w:r w:rsidRPr="00FA4C7C">
        <w:rPr>
          <w:lang w:val="en-US"/>
        </w:rPr>
        <w:t>Manning–Strickler (</w:t>
      </w:r>
      <w:r>
        <w:rPr>
          <w:lang w:val="en-US"/>
        </w:rPr>
        <w:t xml:space="preserve">Manning’s equation for 1D pipe/channel turbulent </w:t>
      </w:r>
      <w:r w:rsidRPr="00FA4C7C">
        <w:rPr>
          <w:lang w:val="en-US"/>
        </w:rPr>
        <w:t>flow</w:t>
      </w:r>
      <w:r>
        <w:rPr>
          <w:lang w:val="en-US"/>
        </w:rPr>
        <w:t>, e.g. Diersch, 2005</w:t>
      </w:r>
      <w:r w:rsidRPr="00FA4C7C">
        <w:rPr>
          <w:lang w:val="en-US"/>
        </w:rPr>
        <w:t>)</w:t>
      </w:r>
      <w:r>
        <w:rPr>
          <w:lang w:val="en-US"/>
        </w:rPr>
        <w:t xml:space="preserve"> equations to simulate fluid flow within 2D triangular finite element mesh using the FEFLOW code. A resolution of 3 to 14 m was used to simulate Darcy flow within the rock mass, and laminar and turbulent flow in the mining structures were calculated by adding 1D elements. Renz et al. (2009) indeed suggested that shafts or tunnels may be considered as 1D and coal seams as 2D, simplifying the applications of empirical flow equations for turbulent fluid flow. This simplification might however not be suitable in cases where high Rayleigh numbers allow heat transport in the system though convection, only feasible in 3D. The 2D model was based on a geological cross-section with specific rock properties. Elements representing the mining voids were divided into four types: shafts (open and with a cross sectional area of 20m²), roadways (considered as tunnels with a cross sectional area of 25 m², connecting different parts of the mine in the horizontal direction), driving and caverns, considered as a porous medium of very high hydraulic conductivity. While turbulent flow is expected in large mine voids (roadways and shafts) with high velocities and high pressure losses, laminar flow is expected in backfilled part of goaf materials, drivings and caverns, that represent the largest voids in the mines (roof elevations of 5 and 10 m, respectively) and thus contain the major portion of the mine water.  As the extent of those are mainly horizontal (i.e. orthogonal to the plan of the 2D model), the real behavior of heat and mass flow in these voids cannot be reliably simulated. Their ability to store large amount of water (i.e. thermal energy) was therefore represented by a heat capacity equivalent to the complete depth, applied to the 1D elements. </w:t>
      </w:r>
      <w:r w:rsidRPr="00FA2E62">
        <w:rPr>
          <w:lang w:val="en-US"/>
        </w:rPr>
        <w:t>Initial</w:t>
      </w:r>
      <w:r>
        <w:rPr>
          <w:lang w:val="en-US"/>
        </w:rPr>
        <w:t xml:space="preserve"> </w:t>
      </w:r>
      <w:r w:rsidRPr="00FA2E62">
        <w:rPr>
          <w:lang w:val="en-US"/>
        </w:rPr>
        <w:t>conditions were calculated from the boundary conditions in</w:t>
      </w:r>
      <w:r>
        <w:rPr>
          <w:lang w:val="en-US"/>
        </w:rPr>
        <w:t xml:space="preserve"> </w:t>
      </w:r>
      <w:r w:rsidRPr="00FA2E62">
        <w:rPr>
          <w:lang w:val="en-US"/>
        </w:rPr>
        <w:t>a steady-state simulation without injection and extraction</w:t>
      </w:r>
      <w:r>
        <w:rPr>
          <w:lang w:val="en-US"/>
        </w:rPr>
        <w:t xml:space="preserve"> </w:t>
      </w:r>
      <w:r w:rsidRPr="00FA2E62">
        <w:rPr>
          <w:lang w:val="en-US"/>
        </w:rPr>
        <w:t>of mine water.</w:t>
      </w:r>
      <w:r>
        <w:rPr>
          <w:lang w:val="en-US"/>
        </w:rPr>
        <w:t xml:space="preserve"> </w:t>
      </w:r>
    </w:p>
    <w:p w14:paraId="7ED1CCB7" w14:textId="77777777" w:rsidR="000726E5" w:rsidRDefault="000726E5" w:rsidP="000726E5">
      <w:pPr>
        <w:jc w:val="both"/>
        <w:rPr>
          <w:lang w:val="en-US"/>
        </w:rPr>
      </w:pPr>
      <w:r>
        <w:rPr>
          <w:lang w:val="en-US"/>
        </w:rPr>
        <w:t xml:space="preserve">In the density-dependent simulation, results showed that movement due to free convection were negligible, showing insignificant density effects. In the heat extraction/injection simulation, </w:t>
      </w:r>
      <w:r w:rsidRPr="00FA2E62">
        <w:rPr>
          <w:lang w:val="en-US"/>
        </w:rPr>
        <w:t>cold water was injected at the bottom of the</w:t>
      </w:r>
      <w:r>
        <w:rPr>
          <w:lang w:val="en-US"/>
        </w:rPr>
        <w:t xml:space="preserve"> </w:t>
      </w:r>
      <w:r w:rsidRPr="00FA2E62">
        <w:rPr>
          <w:lang w:val="en-US"/>
        </w:rPr>
        <w:t>shaft at a constant temperature of 3</w:t>
      </w:r>
      <w:r>
        <w:rPr>
          <w:lang w:val="en-US"/>
        </w:rPr>
        <w:t>°</w:t>
      </w:r>
      <w:r w:rsidRPr="00FA2E62">
        <w:rPr>
          <w:lang w:val="en-US"/>
        </w:rPr>
        <w:t>C and a flow rate of</w:t>
      </w:r>
      <w:r>
        <w:rPr>
          <w:lang w:val="en-US"/>
        </w:rPr>
        <w:t xml:space="preserve"> </w:t>
      </w:r>
      <w:r w:rsidRPr="00FA2E62">
        <w:rPr>
          <w:lang w:val="en-US"/>
        </w:rPr>
        <w:t>120 m</w:t>
      </w:r>
      <w:r w:rsidRPr="000726E5">
        <w:rPr>
          <w:vertAlign w:val="superscript"/>
          <w:lang w:val="en-US"/>
        </w:rPr>
        <w:t>3</w:t>
      </w:r>
      <w:r>
        <w:rPr>
          <w:lang w:val="en-US"/>
        </w:rPr>
        <w:t>/</w:t>
      </w:r>
      <w:r w:rsidRPr="00FA2E62">
        <w:rPr>
          <w:lang w:val="en-US"/>
        </w:rPr>
        <w:t>day</w:t>
      </w:r>
      <w:r>
        <w:rPr>
          <w:lang w:val="en-US"/>
        </w:rPr>
        <w:t>. Results show that the Strickler coefficients (roughness coefficient that determine the pressure loss due to friction between the fluid and channel walls in the Manning-Strickler equation) have little influence on the modelled temperature evolution. A 3D model was then set up using a 3D porous media approach to get volumetric information on the heat transfer resulting from geothermal operation.</w:t>
      </w:r>
      <w:r w:rsidRPr="00100D2B">
        <w:rPr>
          <w:lang w:val="en-US"/>
        </w:rPr>
        <w:t xml:space="preserve"> </w:t>
      </w:r>
      <w:r>
        <w:rPr>
          <w:lang w:val="en-US"/>
        </w:rPr>
        <w:t xml:space="preserve">The mesh was composed of 600000 nodes of prismatic elements. </w:t>
      </w:r>
    </w:p>
    <w:p w14:paraId="5AD281C1" w14:textId="736DC14C" w:rsidR="005D416B" w:rsidRDefault="005D416B" w:rsidP="005D416B">
      <w:pPr>
        <w:jc w:val="both"/>
        <w:rPr>
          <w:lang w:val="en-US"/>
        </w:rPr>
      </w:pPr>
      <w:r>
        <w:rPr>
          <w:lang w:val="en-US"/>
        </w:rPr>
        <w:t>The table below summarized the BC used for the 2D and 3D models.</w:t>
      </w:r>
    </w:p>
    <w:p w14:paraId="549D7B57" w14:textId="3891A6D3" w:rsidR="009E36A0" w:rsidRDefault="009E36A0" w:rsidP="005D416B">
      <w:pPr>
        <w:jc w:val="both"/>
        <w:rPr>
          <w:lang w:val="en-US"/>
        </w:rPr>
      </w:pPr>
    </w:p>
    <w:p w14:paraId="46B9CDE9" w14:textId="611D34A4" w:rsidR="009E36A0" w:rsidRDefault="009E36A0" w:rsidP="005D416B">
      <w:pPr>
        <w:jc w:val="both"/>
        <w:rPr>
          <w:lang w:val="en-US"/>
        </w:rPr>
      </w:pPr>
    </w:p>
    <w:p w14:paraId="38795EFB" w14:textId="233D9023" w:rsidR="009E36A0" w:rsidRDefault="009E36A0" w:rsidP="005D416B">
      <w:pPr>
        <w:jc w:val="both"/>
        <w:rPr>
          <w:lang w:val="en-US"/>
        </w:rPr>
      </w:pPr>
    </w:p>
    <w:p w14:paraId="0BCF5719" w14:textId="77777777" w:rsidR="009E36A0" w:rsidRDefault="009E36A0" w:rsidP="005D416B">
      <w:pPr>
        <w:jc w:val="both"/>
        <w:rPr>
          <w:lang w:val="en-US"/>
        </w:rPr>
      </w:pPr>
    </w:p>
    <w:tbl>
      <w:tblPr>
        <w:tblStyle w:val="TableauGrille1Clair"/>
        <w:tblW w:w="0" w:type="auto"/>
        <w:tblLook w:val="04A0" w:firstRow="1" w:lastRow="0" w:firstColumn="1" w:lastColumn="0" w:noHBand="0" w:noVBand="1"/>
      </w:tblPr>
      <w:tblGrid>
        <w:gridCol w:w="2547"/>
        <w:gridCol w:w="2410"/>
        <w:gridCol w:w="4105"/>
      </w:tblGrid>
      <w:tr w:rsidR="005D416B" w:rsidRPr="005D416B" w14:paraId="6048401D" w14:textId="77777777" w:rsidTr="009E3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016EF6C3" w14:textId="77777777" w:rsidR="005D416B" w:rsidRPr="005D416B" w:rsidRDefault="005D416B" w:rsidP="0084717F">
            <w:pPr>
              <w:jc w:val="both"/>
              <w:rPr>
                <w:sz w:val="18"/>
                <w:szCs w:val="18"/>
                <w:lang w:val="en-US"/>
              </w:rPr>
            </w:pPr>
          </w:p>
        </w:tc>
        <w:tc>
          <w:tcPr>
            <w:tcW w:w="2410" w:type="dxa"/>
          </w:tcPr>
          <w:p w14:paraId="18FD5063" w14:textId="77777777" w:rsidR="005D416B" w:rsidRPr="005D416B" w:rsidRDefault="005D416B" w:rsidP="0084717F">
            <w:pPr>
              <w:jc w:val="both"/>
              <w:cnfStyle w:val="100000000000" w:firstRow="1"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2D</w:t>
            </w:r>
          </w:p>
        </w:tc>
        <w:tc>
          <w:tcPr>
            <w:tcW w:w="4105" w:type="dxa"/>
          </w:tcPr>
          <w:p w14:paraId="4901ACA0" w14:textId="77777777" w:rsidR="005D416B" w:rsidRPr="005D416B" w:rsidRDefault="005D416B" w:rsidP="0084717F">
            <w:pPr>
              <w:jc w:val="both"/>
              <w:cnfStyle w:val="100000000000" w:firstRow="1"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3D</w:t>
            </w:r>
          </w:p>
        </w:tc>
      </w:tr>
      <w:tr w:rsidR="005D416B" w:rsidRPr="005D416B" w14:paraId="1D80B0A7" w14:textId="77777777" w:rsidTr="009E36A0">
        <w:tc>
          <w:tcPr>
            <w:cnfStyle w:val="001000000000" w:firstRow="0" w:lastRow="0" w:firstColumn="1" w:lastColumn="0" w:oddVBand="0" w:evenVBand="0" w:oddHBand="0" w:evenHBand="0" w:firstRowFirstColumn="0" w:firstRowLastColumn="0" w:lastRowFirstColumn="0" w:lastRowLastColumn="0"/>
            <w:tcW w:w="2547" w:type="dxa"/>
          </w:tcPr>
          <w:p w14:paraId="4ED093B7" w14:textId="77777777" w:rsidR="005D416B" w:rsidRPr="005D416B" w:rsidRDefault="005D416B" w:rsidP="0084717F">
            <w:pPr>
              <w:jc w:val="both"/>
              <w:rPr>
                <w:sz w:val="18"/>
                <w:szCs w:val="18"/>
                <w:lang w:val="en-US"/>
              </w:rPr>
            </w:pPr>
            <w:r w:rsidRPr="005D416B">
              <w:rPr>
                <w:sz w:val="18"/>
                <w:szCs w:val="18"/>
                <w:lang w:val="en-US"/>
              </w:rPr>
              <w:t>TOP BC</w:t>
            </w:r>
          </w:p>
        </w:tc>
        <w:tc>
          <w:tcPr>
            <w:tcW w:w="2410" w:type="dxa"/>
          </w:tcPr>
          <w:p w14:paraId="32BFC4FF"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Impermeable boundaries</w:t>
            </w:r>
          </w:p>
          <w:p w14:paraId="01F54B99"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fixed T°= 10°C</w:t>
            </w:r>
          </w:p>
        </w:tc>
        <w:tc>
          <w:tcPr>
            <w:tcW w:w="4105" w:type="dxa"/>
          </w:tcPr>
          <w:p w14:paraId="3A61E1B5"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Head = river level</w:t>
            </w:r>
          </w:p>
          <w:p w14:paraId="581CAE47"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 xml:space="preserve">Recharge = 90 mm/s  </w:t>
            </w:r>
          </w:p>
          <w:p w14:paraId="5F56BC3F"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fixed T°= 10°C</w:t>
            </w:r>
          </w:p>
        </w:tc>
      </w:tr>
      <w:tr w:rsidR="005D416B" w:rsidRPr="00EA48D0" w14:paraId="6BD2E60D" w14:textId="77777777" w:rsidTr="009E36A0">
        <w:tc>
          <w:tcPr>
            <w:cnfStyle w:val="001000000000" w:firstRow="0" w:lastRow="0" w:firstColumn="1" w:lastColumn="0" w:oddVBand="0" w:evenVBand="0" w:oddHBand="0" w:evenHBand="0" w:firstRowFirstColumn="0" w:firstRowLastColumn="0" w:lastRowFirstColumn="0" w:lastRowLastColumn="0"/>
            <w:tcW w:w="2547" w:type="dxa"/>
          </w:tcPr>
          <w:p w14:paraId="6D05C27E" w14:textId="77777777" w:rsidR="005D416B" w:rsidRPr="005D416B" w:rsidRDefault="005D416B" w:rsidP="0084717F">
            <w:pPr>
              <w:jc w:val="both"/>
              <w:rPr>
                <w:sz w:val="18"/>
                <w:szCs w:val="18"/>
                <w:lang w:val="en-US"/>
              </w:rPr>
            </w:pPr>
            <w:r w:rsidRPr="005D416B">
              <w:rPr>
                <w:sz w:val="18"/>
                <w:szCs w:val="18"/>
                <w:lang w:val="en-US"/>
              </w:rPr>
              <w:t>BOTTOM BC</w:t>
            </w:r>
          </w:p>
        </w:tc>
        <w:tc>
          <w:tcPr>
            <w:tcW w:w="2410" w:type="dxa"/>
          </w:tcPr>
          <w:p w14:paraId="11035516"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Impermeable boundaries</w:t>
            </w:r>
          </w:p>
          <w:p w14:paraId="47E3E377"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constant geothermal flux</w:t>
            </w:r>
          </w:p>
        </w:tc>
        <w:tc>
          <w:tcPr>
            <w:tcW w:w="4105" w:type="dxa"/>
          </w:tcPr>
          <w:p w14:paraId="0C9A2819"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Impermeable boundaries</w:t>
            </w:r>
          </w:p>
          <w:p w14:paraId="1100EEB9"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 xml:space="preserve">constant geothermal flux </w:t>
            </w:r>
          </w:p>
        </w:tc>
      </w:tr>
      <w:tr w:rsidR="005D416B" w:rsidRPr="005D416B" w14:paraId="2EA00E11" w14:textId="77777777" w:rsidTr="009E36A0">
        <w:tc>
          <w:tcPr>
            <w:cnfStyle w:val="001000000000" w:firstRow="0" w:lastRow="0" w:firstColumn="1" w:lastColumn="0" w:oddVBand="0" w:evenVBand="0" w:oddHBand="0" w:evenHBand="0" w:firstRowFirstColumn="0" w:firstRowLastColumn="0" w:lastRowFirstColumn="0" w:lastRowLastColumn="0"/>
            <w:tcW w:w="2547" w:type="dxa"/>
          </w:tcPr>
          <w:p w14:paraId="14D07F6E" w14:textId="77777777" w:rsidR="005D416B" w:rsidRPr="005D416B" w:rsidRDefault="005D416B" w:rsidP="0084717F">
            <w:pPr>
              <w:jc w:val="both"/>
              <w:rPr>
                <w:sz w:val="18"/>
                <w:szCs w:val="18"/>
                <w:lang w:val="en-US"/>
              </w:rPr>
            </w:pPr>
            <w:r w:rsidRPr="005D416B">
              <w:rPr>
                <w:sz w:val="18"/>
                <w:szCs w:val="18"/>
                <w:lang w:val="en-US"/>
              </w:rPr>
              <w:t>LATERAL BC</w:t>
            </w:r>
          </w:p>
        </w:tc>
        <w:tc>
          <w:tcPr>
            <w:tcW w:w="2410" w:type="dxa"/>
          </w:tcPr>
          <w:p w14:paraId="1DB5586F"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Impermeable boundaries</w:t>
            </w:r>
          </w:p>
        </w:tc>
        <w:tc>
          <w:tcPr>
            <w:tcW w:w="4105" w:type="dxa"/>
          </w:tcPr>
          <w:p w14:paraId="510E5A03"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Impermeable boundaries</w:t>
            </w:r>
          </w:p>
        </w:tc>
      </w:tr>
      <w:tr w:rsidR="005D416B" w:rsidRPr="00EA48D0" w14:paraId="4D26C09E" w14:textId="77777777" w:rsidTr="009E36A0">
        <w:tc>
          <w:tcPr>
            <w:cnfStyle w:val="001000000000" w:firstRow="0" w:lastRow="0" w:firstColumn="1" w:lastColumn="0" w:oddVBand="0" w:evenVBand="0" w:oddHBand="0" w:evenHBand="0" w:firstRowFirstColumn="0" w:firstRowLastColumn="0" w:lastRowFirstColumn="0" w:lastRowLastColumn="0"/>
            <w:tcW w:w="2547" w:type="dxa"/>
          </w:tcPr>
          <w:p w14:paraId="4D486802" w14:textId="77777777" w:rsidR="005D416B" w:rsidRPr="005D416B" w:rsidRDefault="005D416B" w:rsidP="0084717F">
            <w:pPr>
              <w:jc w:val="both"/>
              <w:rPr>
                <w:sz w:val="18"/>
                <w:szCs w:val="18"/>
                <w:lang w:val="en-US"/>
              </w:rPr>
            </w:pPr>
            <w:r w:rsidRPr="005D416B">
              <w:rPr>
                <w:sz w:val="18"/>
                <w:szCs w:val="18"/>
                <w:lang w:val="en-US"/>
              </w:rPr>
              <w:t xml:space="preserve">EXTRACTION / </w:t>
            </w:r>
          </w:p>
          <w:p w14:paraId="6DCAF9A7" w14:textId="77777777" w:rsidR="005D416B" w:rsidRPr="005D416B" w:rsidRDefault="005D416B" w:rsidP="0084717F">
            <w:pPr>
              <w:jc w:val="both"/>
              <w:rPr>
                <w:sz w:val="18"/>
                <w:szCs w:val="18"/>
                <w:lang w:val="en-US"/>
              </w:rPr>
            </w:pPr>
            <w:r w:rsidRPr="005D416B">
              <w:rPr>
                <w:sz w:val="18"/>
                <w:szCs w:val="18"/>
                <w:lang w:val="en-US"/>
              </w:rPr>
              <w:t>INJECTION POINTS</w:t>
            </w:r>
          </w:p>
        </w:tc>
        <w:tc>
          <w:tcPr>
            <w:tcW w:w="2410" w:type="dxa"/>
          </w:tcPr>
          <w:p w14:paraId="1ED86F36"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hydraulic head h = 0 m</w:t>
            </w:r>
          </w:p>
        </w:tc>
        <w:tc>
          <w:tcPr>
            <w:tcW w:w="4105" w:type="dxa"/>
          </w:tcPr>
          <w:p w14:paraId="702F21B0"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-extraction at the bottom of the deepest shaft</w:t>
            </w:r>
          </w:p>
          <w:p w14:paraId="5B2C4A2E"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-injection: constant T°=3°C at the bottom of the model</w:t>
            </w:r>
          </w:p>
        </w:tc>
      </w:tr>
      <w:tr w:rsidR="005D416B" w:rsidRPr="00EA48D0" w14:paraId="7838245D" w14:textId="77777777" w:rsidTr="009E36A0">
        <w:tc>
          <w:tcPr>
            <w:cnfStyle w:val="001000000000" w:firstRow="0" w:lastRow="0" w:firstColumn="1" w:lastColumn="0" w:oddVBand="0" w:evenVBand="0" w:oddHBand="0" w:evenHBand="0" w:firstRowFirstColumn="0" w:firstRowLastColumn="0" w:lastRowFirstColumn="0" w:lastRowLastColumn="0"/>
            <w:tcW w:w="2547" w:type="dxa"/>
          </w:tcPr>
          <w:p w14:paraId="62B85B8B" w14:textId="77777777" w:rsidR="005D416B" w:rsidRPr="005D416B" w:rsidRDefault="005D416B" w:rsidP="0084717F">
            <w:pPr>
              <w:jc w:val="both"/>
              <w:rPr>
                <w:sz w:val="18"/>
                <w:szCs w:val="18"/>
                <w:lang w:val="en-US"/>
              </w:rPr>
            </w:pPr>
            <w:r w:rsidRPr="005D416B">
              <w:rPr>
                <w:sz w:val="18"/>
                <w:szCs w:val="18"/>
                <w:lang w:val="en-US"/>
              </w:rPr>
              <w:t>HYDRAULIC CONDUCTIVITY</w:t>
            </w:r>
          </w:p>
          <w:p w14:paraId="559CBDC9" w14:textId="77777777" w:rsidR="005D416B" w:rsidRPr="005D416B" w:rsidRDefault="005D416B" w:rsidP="005D416B">
            <w:pPr>
              <w:pStyle w:val="Paragraphedeliste"/>
              <w:numPr>
                <w:ilvl w:val="0"/>
                <w:numId w:val="6"/>
              </w:numPr>
              <w:jc w:val="both"/>
              <w:rPr>
                <w:sz w:val="18"/>
                <w:szCs w:val="18"/>
                <w:lang w:val="en-US"/>
              </w:rPr>
            </w:pPr>
            <w:r w:rsidRPr="005D416B">
              <w:rPr>
                <w:sz w:val="18"/>
                <w:szCs w:val="18"/>
                <w:lang w:val="en-US"/>
              </w:rPr>
              <w:t xml:space="preserve">Shafts / caverns </w:t>
            </w:r>
          </w:p>
          <w:p w14:paraId="79299D23" w14:textId="77777777" w:rsidR="005D416B" w:rsidRPr="005D416B" w:rsidRDefault="005D416B" w:rsidP="005D416B">
            <w:pPr>
              <w:pStyle w:val="Paragraphedeliste"/>
              <w:numPr>
                <w:ilvl w:val="0"/>
                <w:numId w:val="6"/>
              </w:numPr>
              <w:jc w:val="both"/>
              <w:rPr>
                <w:sz w:val="18"/>
                <w:szCs w:val="18"/>
                <w:lang w:val="en-US"/>
              </w:rPr>
            </w:pPr>
            <w:r w:rsidRPr="005D416B">
              <w:rPr>
                <w:sz w:val="18"/>
                <w:szCs w:val="18"/>
                <w:lang w:val="en-US"/>
              </w:rPr>
              <w:t>Drivings/ roadways</w:t>
            </w:r>
          </w:p>
        </w:tc>
        <w:tc>
          <w:tcPr>
            <w:tcW w:w="2410" w:type="dxa"/>
          </w:tcPr>
          <w:p w14:paraId="4C7E2EBE"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p>
        </w:tc>
        <w:tc>
          <w:tcPr>
            <w:tcW w:w="4105" w:type="dxa"/>
          </w:tcPr>
          <w:p w14:paraId="1FD3FF93"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n = 1</w:t>
            </w:r>
          </w:p>
          <w:p w14:paraId="230067FF"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K = 5 m/s</w:t>
            </w:r>
          </w:p>
          <w:p w14:paraId="61A260F3"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m:oMath>
              <m:r>
                <w:rPr>
                  <w:rFonts w:ascii="Cambria Math" w:hAnsi="Cambria Math"/>
                  <w:sz w:val="18"/>
                  <w:szCs w:val="18"/>
                  <w:lang w:val="en-US"/>
                </w:rPr>
                <m:t>ρ</m:t>
              </m:r>
            </m:oMath>
            <w:r w:rsidRPr="005D416B">
              <w:rPr>
                <w:sz w:val="18"/>
                <w:szCs w:val="18"/>
                <w:lang w:val="en-US"/>
              </w:rPr>
              <w:t xml:space="preserve">c = 4.2 x 106  J/m3.K </w:t>
            </w:r>
          </w:p>
          <w:p w14:paraId="2D6E36C6" w14:textId="77777777" w:rsidR="005D416B" w:rsidRPr="005D416B" w:rsidRDefault="005D416B" w:rsidP="0084717F">
            <w:pPr>
              <w:jc w:val="both"/>
              <w:cnfStyle w:val="000000000000" w:firstRow="0" w:lastRow="0" w:firstColumn="0" w:lastColumn="0" w:oddVBand="0" w:evenVBand="0" w:oddHBand="0" w:evenHBand="0" w:firstRowFirstColumn="0" w:firstRowLastColumn="0" w:lastRowFirstColumn="0" w:lastRowLastColumn="0"/>
              <w:rPr>
                <w:sz w:val="18"/>
                <w:szCs w:val="18"/>
                <w:lang w:val="en-US"/>
              </w:rPr>
            </w:pPr>
            <w:r w:rsidRPr="005D416B">
              <w:rPr>
                <w:sz w:val="18"/>
                <w:szCs w:val="18"/>
                <w:lang w:val="en-US"/>
              </w:rPr>
              <w:t>k = 0.65 W/m.K</w:t>
            </w:r>
          </w:p>
        </w:tc>
      </w:tr>
    </w:tbl>
    <w:p w14:paraId="63885D44" w14:textId="77777777" w:rsidR="005D416B" w:rsidRDefault="005D416B" w:rsidP="005D416B">
      <w:pPr>
        <w:jc w:val="both"/>
        <w:rPr>
          <w:lang w:val="en-US"/>
        </w:rPr>
      </w:pPr>
    </w:p>
    <w:p w14:paraId="4787CC4D" w14:textId="77777777" w:rsidR="005E54FA" w:rsidRDefault="005E54FA" w:rsidP="005E54FA">
      <w:pPr>
        <w:jc w:val="both"/>
        <w:rPr>
          <w:lang w:val="en-US"/>
        </w:rPr>
      </w:pPr>
      <w:r>
        <w:rPr>
          <w:lang w:val="en-US"/>
        </w:rPr>
        <w:t xml:space="preserve">Renz et al. (2019) compared the classic Darcy flow modelling approach to the 1D/2D model. They showed that for conductivity contrast between the mine void and the rock &lt;10 </w:t>
      </w:r>
      <w:r w:rsidRPr="00491C28">
        <w:rPr>
          <w:vertAlign w:val="superscript"/>
          <w:lang w:val="en-US"/>
        </w:rPr>
        <w:t>5</w:t>
      </w:r>
      <w:r>
        <w:rPr>
          <w:vertAlign w:val="superscript"/>
          <w:lang w:val="en-US"/>
        </w:rPr>
        <w:t xml:space="preserve"> </w:t>
      </w:r>
      <w:r w:rsidRPr="00491C28">
        <w:rPr>
          <w:lang w:val="en-US"/>
        </w:rPr>
        <w:t>m/s</w:t>
      </w:r>
      <w:r>
        <w:rPr>
          <w:lang w:val="en-US"/>
        </w:rPr>
        <w:t xml:space="preserve">, the higher the mine void conductivity, the smaller the decrease in extraction temperature. Above contrasts of 10 </w:t>
      </w:r>
      <w:r w:rsidRPr="00491C28">
        <w:rPr>
          <w:vertAlign w:val="superscript"/>
          <w:lang w:val="en-US"/>
        </w:rPr>
        <w:t>5</w:t>
      </w:r>
      <w:r>
        <w:rPr>
          <w:vertAlign w:val="superscript"/>
          <w:lang w:val="en-US"/>
        </w:rPr>
        <w:t xml:space="preserve"> </w:t>
      </w:r>
      <w:r w:rsidRPr="00491C28">
        <w:rPr>
          <w:lang w:val="en-US"/>
        </w:rPr>
        <w:t>m/s</w:t>
      </w:r>
      <w:r>
        <w:rPr>
          <w:lang w:val="en-US"/>
        </w:rPr>
        <w:t>, the greater the mine voids hydraulic conductivity and the greater/quicker is the decrease in extraction temperature. For low K, the cold water mainly flows within the lowermost galleries and is separated from the warm water above due to density effects. From K=10</w:t>
      </w:r>
      <w:r w:rsidRPr="00100D2B">
        <w:rPr>
          <w:vertAlign w:val="superscript"/>
          <w:lang w:val="en-US"/>
        </w:rPr>
        <w:t>4</w:t>
      </w:r>
      <w:r>
        <w:rPr>
          <w:lang w:val="en-US"/>
        </w:rPr>
        <w:t xml:space="preserve"> m/s, mixing of warm and cold water occur as a result of the establishment of free convection within the mine voids, leading to faster transport of cold water toward the extraction well </w:t>
      </w:r>
      <w:r w:rsidRPr="00100D2B">
        <w:rPr>
          <w:b/>
          <w:bCs/>
          <w:lang w:val="en-US"/>
        </w:rPr>
        <w:t>(layering of cold/warm water is therefore only possible for a certain range of hydraulic conductivity values)</w:t>
      </w:r>
      <w:r>
        <w:rPr>
          <w:lang w:val="en-US"/>
        </w:rPr>
        <w:t>. The major benefit of the porous medium approach is therefore that it takes into account the effects of free convection. However, the overall heat storage from large mining voids are not properly accounted for as in the 1D/2D model.</w:t>
      </w:r>
    </w:p>
    <w:p w14:paraId="3D45D5E3" w14:textId="3B2B36D6" w:rsidR="005E54FA" w:rsidRDefault="005E54FA" w:rsidP="00C65483">
      <w:pPr>
        <w:pStyle w:val="Titre3"/>
        <w:rPr>
          <w:lang w:val="en-US"/>
        </w:rPr>
      </w:pPr>
      <w:bookmarkStart w:id="53" w:name="_Toc25416736"/>
      <w:r w:rsidRPr="003933A4">
        <w:rPr>
          <w:lang w:val="en-US"/>
        </w:rPr>
        <w:t>Hamm and Bazargan Sabet (2010)</w:t>
      </w:r>
      <w:bookmarkEnd w:id="53"/>
    </w:p>
    <w:p w14:paraId="322012C9" w14:textId="101A1C7F" w:rsidR="005E54FA" w:rsidRDefault="005E54FA" w:rsidP="005E54FA">
      <w:pPr>
        <w:jc w:val="both"/>
        <w:rPr>
          <w:lang w:val="en-US"/>
        </w:rPr>
      </w:pPr>
      <w:r w:rsidRPr="003933A4">
        <w:rPr>
          <w:lang w:val="en-US"/>
        </w:rPr>
        <w:t xml:space="preserve">Hamm and Bazargan Sabet (2010) used a numerical modeling of fluid flow and heat transfer to assess the geothermal potential of a flooded coal mine in Lorraine (France). The models take into account the geometry of the mine working networks to determine precisely the thermal breakthrough, and validated by fitting in-situ flooding tests. In an initial model composed of ~1M tetrahedral elements was run to simulate free convection within the shaft induced by water density differences, to determine the resulting steady-state mixing temperature together with an estimate of a critical value of the fluid thermal Rayleigh number. As for the previous analysis, the water in the reservoir and the surrounding rocks are assumed to be initially in thermal equilibrium. A constant geothermal gradient and a fixed temperature boundary between the shaft wall and the surrounding rocks are defined. Using MARTHE software, the temperature evolution of the production zone over time was then calculated for different production/injection rates. A </w:t>
      </w:r>
      <w:r>
        <w:rPr>
          <w:lang w:val="en-US"/>
        </w:rPr>
        <w:t>m</w:t>
      </w:r>
      <w:r w:rsidRPr="003933A4">
        <w:rPr>
          <w:lang w:val="en-US"/>
        </w:rPr>
        <w:t xml:space="preserve">odel of more than 1M hexahedral elements was used, representing a sub-set of three levels of galleries among 18 levels modelled from 193m to 1250m depth. Two regimes were considered in the mine voids: high-velocity in the network of highly conductive shafts/galleries </w:t>
      </w:r>
      <w:r>
        <w:rPr>
          <w:lang w:val="en-US"/>
        </w:rPr>
        <w:t>(</w:t>
      </w:r>
      <w:r w:rsidRPr="003933A4">
        <w:rPr>
          <w:lang w:val="en-US"/>
        </w:rPr>
        <w:t>special porous media where porosity is such that the section open to flow is equal to the gallery/shaft cross-section</w:t>
      </w:r>
      <w:r>
        <w:rPr>
          <w:lang w:val="en-US"/>
        </w:rPr>
        <w:t xml:space="preserve">) and </w:t>
      </w:r>
      <w:r w:rsidRPr="003933A4">
        <w:rPr>
          <w:lang w:val="en-US"/>
        </w:rPr>
        <w:t>low-velocity in the less permeable porous rock mass (</w:t>
      </w:r>
      <w:r>
        <w:rPr>
          <w:lang w:val="en-US"/>
        </w:rPr>
        <w:t xml:space="preserve">considering a </w:t>
      </w:r>
      <w:r w:rsidRPr="003933A4">
        <w:rPr>
          <w:b/>
          <w:lang w:val="en-US"/>
        </w:rPr>
        <w:t xml:space="preserve">ratio between the gallery/shaft and rock permeabilities </w:t>
      </w:r>
      <w:r>
        <w:rPr>
          <w:b/>
          <w:lang w:val="en-US"/>
        </w:rPr>
        <w:t>of</w:t>
      </w:r>
      <w:r w:rsidRPr="003933A4">
        <w:rPr>
          <w:b/>
          <w:lang w:val="en-US"/>
        </w:rPr>
        <w:t xml:space="preserve"> 10</w:t>
      </w:r>
      <w:r w:rsidRPr="003933A4">
        <w:rPr>
          <w:b/>
          <w:vertAlign w:val="superscript"/>
          <w:lang w:val="en-US"/>
        </w:rPr>
        <w:t>5</w:t>
      </w:r>
      <w:r w:rsidRPr="003933A4">
        <w:rPr>
          <w:lang w:val="en-US"/>
        </w:rPr>
        <w:t>)</w:t>
      </w:r>
      <w:r>
        <w:rPr>
          <w:lang w:val="en-US"/>
        </w:rPr>
        <w:t xml:space="preserve">. In this approach, it is assumed no </w:t>
      </w:r>
      <w:r w:rsidRPr="003933A4">
        <w:rPr>
          <w:lang w:val="en-US"/>
        </w:rPr>
        <w:t>direct hydraulic and thermal connection between the production zone and the upper galleries through the production shaf</w:t>
      </w:r>
      <w:r>
        <w:rPr>
          <w:lang w:val="en-US"/>
        </w:rPr>
        <w:t>t.</w:t>
      </w:r>
    </w:p>
    <w:p w14:paraId="7CA74C09" w14:textId="3C80678E" w:rsidR="005E54FA" w:rsidRDefault="005E54FA" w:rsidP="005E54FA">
      <w:pPr>
        <w:jc w:val="both"/>
        <w:rPr>
          <w:lang w:val="en-US"/>
        </w:rPr>
      </w:pPr>
      <w:r>
        <w:rPr>
          <w:lang w:val="en-US"/>
        </w:rPr>
        <w:t xml:space="preserve">Hamm and </w:t>
      </w:r>
      <w:r w:rsidRPr="003933A4">
        <w:rPr>
          <w:lang w:val="en-US"/>
        </w:rPr>
        <w:t xml:space="preserve">Bazargan Sabet (2010) </w:t>
      </w:r>
      <w:r>
        <w:rPr>
          <w:lang w:val="en-US"/>
        </w:rPr>
        <w:t>suggest that the a</w:t>
      </w:r>
      <w:r w:rsidRPr="003933A4">
        <w:rPr>
          <w:lang w:val="en-US"/>
        </w:rPr>
        <w:t>ssumption of equivalent porous media for mine workings is adequate when considering large-scale modelling</w:t>
      </w:r>
      <w:r>
        <w:rPr>
          <w:lang w:val="en-US"/>
        </w:rPr>
        <w:t xml:space="preserve">. However, this approach can be be improved </w:t>
      </w:r>
      <w:r w:rsidRPr="003933A4">
        <w:rPr>
          <w:lang w:val="en-US"/>
        </w:rPr>
        <w:t>by using a multi-layer model taking into account detailed digital maps of the mine’s galleries/shafts</w:t>
      </w:r>
      <w:r>
        <w:rPr>
          <w:lang w:val="en-US"/>
        </w:rPr>
        <w:t xml:space="preserve">, better describing </w:t>
      </w:r>
      <w:r w:rsidRPr="003933A4">
        <w:rPr>
          <w:lang w:val="en-US"/>
        </w:rPr>
        <w:t>the 3D geometrical and hydraulic connections</w:t>
      </w:r>
      <w:r>
        <w:rPr>
          <w:lang w:val="en-US"/>
        </w:rPr>
        <w:t xml:space="preserve"> in the mines. </w:t>
      </w:r>
    </w:p>
    <w:p w14:paraId="251184EF" w14:textId="2C259034" w:rsidR="008D3FA0" w:rsidRDefault="008D3FA0" w:rsidP="00C65483">
      <w:pPr>
        <w:pStyle w:val="Titre3"/>
        <w:rPr>
          <w:lang w:val="en-US"/>
        </w:rPr>
      </w:pPr>
      <w:bookmarkStart w:id="54" w:name="_Toc25416737"/>
      <w:r w:rsidRPr="008D3FA0">
        <w:rPr>
          <w:lang w:val="en-US"/>
        </w:rPr>
        <w:t>Malolepszy (2015)</w:t>
      </w:r>
      <w:bookmarkEnd w:id="54"/>
    </w:p>
    <w:p w14:paraId="5D783276" w14:textId="77777777" w:rsidR="008D3FA0" w:rsidRPr="008D3FA0" w:rsidRDefault="008D3FA0" w:rsidP="008D3FA0">
      <w:pPr>
        <w:jc w:val="both"/>
        <w:rPr>
          <w:lang w:val="en-US"/>
        </w:rPr>
      </w:pPr>
      <w:r w:rsidRPr="008D3FA0">
        <w:rPr>
          <w:lang w:val="en-US"/>
        </w:rPr>
        <w:t xml:space="preserve">Malolepszy (2015) used two 2D TOUGH2 numerical models to simulate heat exchanges and temperature recovery of abandoned coal mine workings in the Nowa Ruda coal mine in Poland. With an average geothermal gradient of 32°C/km in Polish coal fields, temperatures of 30-50°C are expected at the deepest levels of the mines. Low-conductivity horizontal rock layers constitute cap rocks for the inflow of geothermal heat, potentially leading to thermal anomalies beneath thick layers of coal-bearing formations. In flooded mines, other local thermal anomalies might be due to mineral oxidation processes that tend to disturb the natural thermal regime of the mine (Jessop 1995). The first 2D model was built based on a vertical geological cross-section that preserved natural dips and thickness of the rock beds. This model was used to calculate natural-state conditions, simulate the conditions under mining activity (assuming a cooling of 8C) and the temperature recovery in the working after the stop of the mining activities. Results showed that the time required for temperature to return to natural thermal conditions in a rock massif where cooling has occurred is about 10 years. A second planar model, representing a 50m thick layer of rocks in the deeper part of the abandoned workings of the Piast mining field, was then used to simulate natural conditions, assuming terrestrial heat flow from the lowest part of the model. Scenarios of production /injection of mine water were then simulated with flow rates of 10 and 20 l/s. The model used a well doublet with a separation distance of 1.5 km, consisting of a producer well extracting 23C water at 660m depth and an injection well drilled down to 350 m and injecting water at 2-4°C. Results indicated a cooling by 4°C for 10 l/s and 10°C for 20 l/s. </w:t>
      </w:r>
    </w:p>
    <w:p w14:paraId="5CF031B0" w14:textId="77777777" w:rsidR="008D3FA0" w:rsidRPr="008D3FA0" w:rsidRDefault="008D3FA0" w:rsidP="00C65483">
      <w:pPr>
        <w:pStyle w:val="Titre3"/>
      </w:pPr>
      <w:bookmarkStart w:id="55" w:name="_Toc25416738"/>
      <w:r w:rsidRPr="008D3FA0">
        <w:t>Andrés et al. (2017)</w:t>
      </w:r>
      <w:bookmarkEnd w:id="55"/>
      <w:r w:rsidRPr="008D3FA0">
        <w:t xml:space="preserve"> </w:t>
      </w:r>
    </w:p>
    <w:p w14:paraId="6734B840" w14:textId="6698C4AC" w:rsidR="008D3FA0" w:rsidRDefault="008D3FA0" w:rsidP="008D3FA0">
      <w:pPr>
        <w:jc w:val="both"/>
        <w:rPr>
          <w:lang w:val="en-US"/>
        </w:rPr>
      </w:pPr>
      <w:r w:rsidRPr="008D3FA0">
        <w:t xml:space="preserve">Andrés et al. </w:t>
      </w:r>
      <w:r w:rsidRPr="008D3FA0">
        <w:rPr>
          <w:lang w:val="en-US"/>
        </w:rPr>
        <w:t>(2017) performed a 2D model of the area between the Barredo and Figaredo shafts (NW Spain) to calibrate the hydrogeological and thermal properties of the mine reservoir, considering the workings and interconnections between them. Three classes of materials where used: the unaltered rock, the mined volume and open voids. In this model, the size of the elements varied from 2.5 around the galleries to 20 m in the unaffected and nearly impermeable rock mass (unconfined isotropic and heterogeneous porous medium). Galleries were assumed to have a rectangular cross section of 8m² and a height of 2.5m, while the shafts were assumed to have a circular section of 25 m². The mined volume (altered material in the zone extending between galleries) were assigned a range of porosity between 2 and 22%, while porosities of 0.1% and 100% were assigned to the unaltered rock mass and galleries. Hydraulic conductivities of 10</w:t>
      </w:r>
      <w:r w:rsidRPr="008D3FA0">
        <w:rPr>
          <w:vertAlign w:val="superscript"/>
          <w:lang w:val="en-US"/>
        </w:rPr>
        <w:t>-7</w:t>
      </w:r>
      <w:r w:rsidRPr="008D3FA0">
        <w:rPr>
          <w:lang w:val="en-US"/>
        </w:rPr>
        <w:t xml:space="preserve"> and 1 m/s were assumed for the unaffected rock mass (Fandos et al., 2004) and the shaft/galleries, respectively.  A porosity and hydraulic conductivity of 1% and 10</w:t>
      </w:r>
      <w:r w:rsidRPr="008D3FA0">
        <w:rPr>
          <w:vertAlign w:val="superscript"/>
          <w:lang w:val="en-US"/>
        </w:rPr>
        <w:t>-3</w:t>
      </w:r>
      <w:r w:rsidRPr="008D3FA0">
        <w:rPr>
          <w:lang w:val="en-US"/>
        </w:rPr>
        <w:t xml:space="preserve"> m/s were assigned to the Barredo fault. Ordonez et al. (2012) moreover estimated that the recharge of the Barredo-Figaredo reservoir consisted of a total infiltration representing 23% of the effective rainfall together with a constant water loss from rivers of 5300 m3/day, with the total recharge being equivalent to the average pumping rate. Thermal simulation started after the flooding simulation period, for a constant water level. Variable temperatures representing daily air temperature were set as top boundary condition. A constant flow of 65 mW/m² was set as bottom boundary condition. The temperature of the rock mass at the surface was set to 13°C as an initial condition, while temperature at depth was calculated based on the geothermal gradient, reaching up to 33 °C. 3D models was then developed, requiring simplifications to account for the complexity of the mine galleries. There, galleries at each level were represented by slices of 2.5m height. For each slice, an average porosity of 10% and hydraulic conductivity of 0.5 m/s were assigned to the mined areas where galleries extend, while the mined volume around these zones of galleries and shafts were assigned a porosity of 1% and 100%, respectively. A porosity of 0.1 % was kept for the unaffected rock mass and hyraulic conductivities of 10-7, 2 x 10-4, and 1 m/s were considered for the unaltered rock mass, the mined volume (zone affected by coal extraction), and the shafts, respectively. In this model, an increased number of nodes were necessary to repre</w:t>
      </w:r>
      <w:r>
        <w:rPr>
          <w:lang w:val="en-US"/>
        </w:rPr>
        <w:t>se</w:t>
      </w:r>
      <w:r w:rsidRPr="008D3FA0">
        <w:rPr>
          <w:lang w:val="en-US"/>
        </w:rPr>
        <w:t>nt the galleries to avoid convergence errors. Conclusions showed that the temperature of the reinjected water after used in a heating cycle is higher than the average natural recharge water. However, long-term simulations showed that a new equilibrium is set between the cold reinjected water pumped again at 100-200m depth and the surrounding rock below the pump, subsequently leading to a maintain of the abstracted water temperature (Andrés et al., 2017).</w:t>
      </w:r>
    </w:p>
    <w:p w14:paraId="4898FB20" w14:textId="77777777" w:rsidR="00C65483" w:rsidRDefault="00C65483" w:rsidP="00C65483">
      <w:pPr>
        <w:pStyle w:val="Titre2"/>
        <w:rPr>
          <w:lang w:val="en-US"/>
        </w:rPr>
      </w:pPr>
      <w:bookmarkStart w:id="56" w:name="_Toc25416739"/>
      <w:r>
        <w:rPr>
          <w:lang w:val="en-US"/>
        </w:rPr>
        <w:t>Boundary conditions</w:t>
      </w:r>
      <w:bookmarkEnd w:id="56"/>
    </w:p>
    <w:p w14:paraId="2FE6C6E7" w14:textId="77777777" w:rsidR="00C65483" w:rsidRDefault="00C65483" w:rsidP="00C65483">
      <w:pPr>
        <w:tabs>
          <w:tab w:val="left" w:pos="7720"/>
        </w:tabs>
        <w:jc w:val="both"/>
        <w:rPr>
          <w:lang w:val="en-US"/>
        </w:rPr>
      </w:pPr>
      <w:r>
        <w:rPr>
          <w:lang w:val="en-US"/>
        </w:rPr>
        <w:t>Numerical approaches require the definition of boundary conditions (BC). Physical hydrological features are generally selected to bound the studies domain (</w:t>
      </w:r>
      <w:r w:rsidRPr="00AC254E">
        <w:rPr>
          <w:lang w:val="en-US"/>
        </w:rPr>
        <w:t>Wels, 2015).</w:t>
      </w:r>
      <w:r>
        <w:rPr>
          <w:lang w:val="en-US"/>
        </w:rPr>
        <w:t xml:space="preserve"> In mine systems, hydraulic BC are generally defined as (Loredo et al., 2016):  </w:t>
      </w:r>
    </w:p>
    <w:p w14:paraId="4369624F" w14:textId="77777777" w:rsidR="00C65483" w:rsidRPr="00AC254E" w:rsidRDefault="00C65483" w:rsidP="00C65483">
      <w:pPr>
        <w:pStyle w:val="Paragraphedeliste"/>
        <w:numPr>
          <w:ilvl w:val="0"/>
          <w:numId w:val="1"/>
        </w:numPr>
        <w:tabs>
          <w:tab w:val="left" w:pos="7720"/>
        </w:tabs>
        <w:jc w:val="both"/>
        <w:rPr>
          <w:lang w:val="en-US"/>
        </w:rPr>
      </w:pPr>
      <w:r w:rsidRPr="00AC254E">
        <w:rPr>
          <w:lang w:val="en-US"/>
        </w:rPr>
        <w:t>Fixed hydraulic head (Dirichlet BC) at water bodies</w:t>
      </w:r>
    </w:p>
    <w:p w14:paraId="3CED5B19" w14:textId="77777777" w:rsidR="00C65483" w:rsidRDefault="00C65483" w:rsidP="00C65483">
      <w:pPr>
        <w:pStyle w:val="Paragraphedeliste"/>
        <w:numPr>
          <w:ilvl w:val="0"/>
          <w:numId w:val="1"/>
        </w:numPr>
      </w:pPr>
      <w:r>
        <w:t>No-flow BC (Neumann) at the lateral boundaries when model delimited by river</w:t>
      </w:r>
    </w:p>
    <w:p w14:paraId="78CCA538" w14:textId="77777777" w:rsidR="00C65483" w:rsidRDefault="00C65483" w:rsidP="00C65483">
      <w:pPr>
        <w:pStyle w:val="Paragraphedeliste"/>
        <w:numPr>
          <w:ilvl w:val="0"/>
          <w:numId w:val="1"/>
        </w:numPr>
      </w:pPr>
      <w:r>
        <w:t>Cauchy BC, to simulate surface stream drainage (i.e. Baier et al., 2011)</w:t>
      </w:r>
    </w:p>
    <w:p w14:paraId="5DEB5F0F" w14:textId="77777777" w:rsidR="00C65483" w:rsidRDefault="00C65483" w:rsidP="00C65483">
      <w:pPr>
        <w:pStyle w:val="Paragraphedeliste"/>
        <w:numPr>
          <w:ilvl w:val="0"/>
          <w:numId w:val="1"/>
        </w:numPr>
      </w:pPr>
      <w:r>
        <w:t>Pumping rate and rainfall recharge</w:t>
      </w:r>
    </w:p>
    <w:p w14:paraId="29AABD42" w14:textId="77777777" w:rsidR="00C65483" w:rsidRPr="00AC254E" w:rsidRDefault="00C65483" w:rsidP="00C65483">
      <w:pPr>
        <w:rPr>
          <w:lang w:val="en-US"/>
        </w:rPr>
      </w:pPr>
      <w:r w:rsidRPr="00AC254E">
        <w:rPr>
          <w:lang w:val="en-US"/>
        </w:rPr>
        <w:t xml:space="preserve">Similarly, thermal BC </w:t>
      </w:r>
      <w:r>
        <w:rPr>
          <w:lang w:val="en-US"/>
        </w:rPr>
        <w:t>are described as:</w:t>
      </w:r>
    </w:p>
    <w:p w14:paraId="162B5BA7" w14:textId="77777777" w:rsidR="00C65483" w:rsidRDefault="00C65483" w:rsidP="00C65483">
      <w:pPr>
        <w:pStyle w:val="Paragraphedeliste"/>
        <w:numPr>
          <w:ilvl w:val="0"/>
          <w:numId w:val="1"/>
        </w:numPr>
      </w:pPr>
      <w:r>
        <w:t>Constant temperature in upper boundary (i.e. annual average soil or air temperature over a long-term) (Banks, 2012)</w:t>
      </w:r>
    </w:p>
    <w:p w14:paraId="1867E4DF" w14:textId="77777777" w:rsidR="00C65483" w:rsidRDefault="00C65483" w:rsidP="00C65483">
      <w:pPr>
        <w:pStyle w:val="Paragraphedeliste"/>
        <w:numPr>
          <w:ilvl w:val="0"/>
          <w:numId w:val="1"/>
        </w:numPr>
      </w:pPr>
      <w:r>
        <w:t>Heat Flux (Neumann) used at the basal boundary</w:t>
      </w:r>
    </w:p>
    <w:p w14:paraId="64C3F243" w14:textId="77777777" w:rsidR="00C65483" w:rsidRDefault="00C65483" w:rsidP="00C65483">
      <w:pPr>
        <w:pStyle w:val="Titre2"/>
        <w:rPr>
          <w:lang w:val="en-US"/>
        </w:rPr>
      </w:pPr>
      <w:bookmarkStart w:id="57" w:name="_Toc25416740"/>
      <w:r>
        <w:rPr>
          <w:lang w:val="en-US"/>
        </w:rPr>
        <w:t>Initial conditions</w:t>
      </w:r>
      <w:bookmarkEnd w:id="57"/>
    </w:p>
    <w:p w14:paraId="4C31D778" w14:textId="77777777" w:rsidR="00C65483" w:rsidRDefault="00C65483" w:rsidP="00C65483">
      <w:pPr>
        <w:jc w:val="both"/>
        <w:rPr>
          <w:lang w:val="en-GB"/>
        </w:rPr>
      </w:pPr>
      <w:r>
        <w:rPr>
          <w:lang w:val="en-GB"/>
        </w:rPr>
        <w:t>Modelling of monitored water recovery in mines using inflow data or pumping rate has been used to calculate inflow rate and predict the timing, site and flow rate of potential water discharged from mines (Whitworth, 2002). Steady state models can be used as input to set the initial conditions of predictive models of temperature change under production (i.e. initial head and temperature).</w:t>
      </w:r>
    </w:p>
    <w:p w14:paraId="2F23FC59" w14:textId="77777777" w:rsidR="00C65483" w:rsidRDefault="00C65483" w:rsidP="00C65483">
      <w:pPr>
        <w:pStyle w:val="Titre2"/>
        <w:rPr>
          <w:lang w:val="en-US"/>
        </w:rPr>
      </w:pPr>
      <w:bookmarkStart w:id="58" w:name="_Toc25416741"/>
      <w:r>
        <w:rPr>
          <w:lang w:val="en-US"/>
        </w:rPr>
        <w:t>Data requirements</w:t>
      </w:r>
      <w:bookmarkEnd w:id="58"/>
      <w:r>
        <w:rPr>
          <w:lang w:val="en-US"/>
        </w:rPr>
        <w:t xml:space="preserve"> </w:t>
      </w:r>
    </w:p>
    <w:p w14:paraId="782B7DC2" w14:textId="57989253" w:rsidR="00C65483" w:rsidRDefault="00C65483" w:rsidP="008716C5">
      <w:pPr>
        <w:spacing w:line="256" w:lineRule="auto"/>
        <w:jc w:val="both"/>
        <w:rPr>
          <w:lang w:val="en-US"/>
        </w:rPr>
      </w:pPr>
      <w:r w:rsidRPr="00690064">
        <w:rPr>
          <w:lang w:val="en-US"/>
        </w:rPr>
        <w:t>Th</w:t>
      </w:r>
      <w:r>
        <w:rPr>
          <w:lang w:val="en-US"/>
        </w:rPr>
        <w:t>e h</w:t>
      </w:r>
      <w:r w:rsidRPr="00690064">
        <w:rPr>
          <w:lang w:val="en-US"/>
        </w:rPr>
        <w:t xml:space="preserve">ydrological components of flooded mine workings system </w:t>
      </w:r>
      <w:r>
        <w:rPr>
          <w:lang w:val="en-US"/>
        </w:rPr>
        <w:t>and</w:t>
      </w:r>
      <w:r w:rsidRPr="00690064">
        <w:rPr>
          <w:lang w:val="en-US"/>
        </w:rPr>
        <w:t xml:space="preserve"> their interactions in response to production need to be understood to determine the long-term sustainability of a mine working as thermal resource </w:t>
      </w:r>
      <w:r>
        <w:rPr>
          <w:lang w:val="en-US"/>
        </w:rPr>
        <w:t>(Burnside et al., 2016). B</w:t>
      </w:r>
      <w:r w:rsidRPr="00E479E1">
        <w:rPr>
          <w:lang w:val="en-US"/>
        </w:rPr>
        <w:t>oth regional groundwater conditions and the speci</w:t>
      </w:r>
      <w:r>
        <w:t>ﬁ</w:t>
      </w:r>
      <w:r w:rsidRPr="00E479E1">
        <w:rPr>
          <w:lang w:val="en-US"/>
        </w:rPr>
        <w:t>city of mine dewatering operations</w:t>
      </w:r>
      <w:r>
        <w:rPr>
          <w:lang w:val="en-US"/>
        </w:rPr>
        <w:t xml:space="preserve"> are required to build </w:t>
      </w:r>
      <w:r w:rsidRPr="00E479E1">
        <w:rPr>
          <w:lang w:val="en-US"/>
        </w:rPr>
        <w:t xml:space="preserve">groundwater </w:t>
      </w:r>
      <w:r>
        <w:t>ﬂ</w:t>
      </w:r>
      <w:r w:rsidRPr="00E479E1">
        <w:rPr>
          <w:lang w:val="en-US"/>
        </w:rPr>
        <w:t>ow models</w:t>
      </w:r>
      <w:r>
        <w:rPr>
          <w:lang w:val="en-US"/>
        </w:rPr>
        <w:t xml:space="preserve"> (Szczepinski, 2019)</w:t>
      </w:r>
      <w:r w:rsidRPr="00E479E1">
        <w:rPr>
          <w:lang w:val="en-US"/>
        </w:rPr>
        <w:t>.</w:t>
      </w:r>
      <w:r>
        <w:rPr>
          <w:lang w:val="en-US"/>
        </w:rPr>
        <w:t xml:space="preserve"> </w:t>
      </w:r>
    </w:p>
    <w:p w14:paraId="7B493875" w14:textId="77777777" w:rsidR="008716C5" w:rsidRDefault="008716C5" w:rsidP="008716C5">
      <w:pPr>
        <w:spacing w:line="256" w:lineRule="auto"/>
        <w:jc w:val="both"/>
        <w:rPr>
          <w:lang w:val="en-US"/>
        </w:rPr>
      </w:pPr>
      <w:r>
        <w:rPr>
          <w:lang w:val="en-US"/>
        </w:rPr>
        <w:t xml:space="preserve">The table below summarizes the hydro-chemical-geological data (i.e. material properties, thermal and hydraulic parameters), geometrical data (i.e. mine structure) and production data (i.e. flow rate, temperature) required to build a mine reservoir model, together where the sources of data. </w:t>
      </w:r>
    </w:p>
    <w:tbl>
      <w:tblPr>
        <w:tblStyle w:val="TableauGrille1Clair"/>
        <w:tblW w:w="0" w:type="auto"/>
        <w:tblLook w:val="04A0" w:firstRow="1" w:lastRow="0" w:firstColumn="1" w:lastColumn="0" w:noHBand="0" w:noVBand="1"/>
      </w:tblPr>
      <w:tblGrid>
        <w:gridCol w:w="4634"/>
        <w:gridCol w:w="4428"/>
      </w:tblGrid>
      <w:tr w:rsidR="00C65483" w14:paraId="64A24F43" w14:textId="77777777" w:rsidTr="008716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4" w:type="dxa"/>
          </w:tcPr>
          <w:p w14:paraId="6F9DDE8F" w14:textId="77777777" w:rsidR="00C65483" w:rsidRDefault="00C65483" w:rsidP="001D0E70">
            <w:pPr>
              <w:rPr>
                <w:lang w:val="en-US"/>
              </w:rPr>
            </w:pPr>
            <w:r>
              <w:rPr>
                <w:lang w:val="en-US"/>
              </w:rPr>
              <w:t>Data requirement</w:t>
            </w:r>
          </w:p>
        </w:tc>
        <w:tc>
          <w:tcPr>
            <w:tcW w:w="4428" w:type="dxa"/>
          </w:tcPr>
          <w:p w14:paraId="16701355" w14:textId="77777777" w:rsidR="00C65483" w:rsidRDefault="00C65483" w:rsidP="001D0E70">
            <w:pPr>
              <w:cnfStyle w:val="100000000000" w:firstRow="1" w:lastRow="0" w:firstColumn="0" w:lastColumn="0" w:oddVBand="0" w:evenVBand="0" w:oddHBand="0" w:evenHBand="0" w:firstRowFirstColumn="0" w:firstRowLastColumn="0" w:lastRowFirstColumn="0" w:lastRowLastColumn="0"/>
              <w:rPr>
                <w:lang w:val="en-US"/>
              </w:rPr>
            </w:pPr>
            <w:r>
              <w:rPr>
                <w:lang w:val="en-US"/>
              </w:rPr>
              <w:t>Source</w:t>
            </w:r>
          </w:p>
        </w:tc>
      </w:tr>
      <w:tr w:rsidR="00C65483" w:rsidRPr="00EA48D0" w14:paraId="0167327C"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41C79DB3" w14:textId="091D71B0" w:rsidR="00C65483" w:rsidRDefault="00C65483" w:rsidP="001D0E70">
            <w:pPr>
              <w:rPr>
                <w:lang w:val="en-US"/>
              </w:rPr>
            </w:pPr>
            <w:r>
              <w:rPr>
                <w:lang w:val="en-US"/>
              </w:rPr>
              <w:t>Groundwater level</w:t>
            </w:r>
            <w:r w:rsidR="00361C7A">
              <w:rPr>
                <w:lang w:val="en-US"/>
              </w:rPr>
              <w:t xml:space="preserve"> (hydraulic head)</w:t>
            </w:r>
          </w:p>
        </w:tc>
        <w:tc>
          <w:tcPr>
            <w:tcW w:w="4428" w:type="dxa"/>
          </w:tcPr>
          <w:p w14:paraId="21F9A622"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Environment Agency (EA) boreholes, British Coal / Mining Company records</w:t>
            </w:r>
          </w:p>
        </w:tc>
      </w:tr>
      <w:tr w:rsidR="00C65483" w:rsidRPr="00EA48D0" w14:paraId="602D7AFD"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F086123" w14:textId="77777777" w:rsidR="00C65483" w:rsidRDefault="00C65483" w:rsidP="001D0E70">
            <w:pPr>
              <w:rPr>
                <w:lang w:val="en-US"/>
              </w:rPr>
            </w:pPr>
            <w:r>
              <w:rPr>
                <w:lang w:val="en-US"/>
              </w:rPr>
              <w:t xml:space="preserve">Pumping rates and dewatering history + </w:t>
            </w:r>
            <w:r w:rsidRPr="00E92BD7">
              <w:rPr>
                <w:lang w:val="en-US"/>
              </w:rPr>
              <w:t>mine water inflows during operation</w:t>
            </w:r>
          </w:p>
        </w:tc>
        <w:tc>
          <w:tcPr>
            <w:tcW w:w="4428" w:type="dxa"/>
          </w:tcPr>
          <w:p w14:paraId="2F836E5C"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British Coal / Mining Company records</w:t>
            </w:r>
          </w:p>
        </w:tc>
      </w:tr>
      <w:tr w:rsidR="00C65483" w:rsidRPr="00EA48D0" w14:paraId="1897FFFE"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4BD42542" w14:textId="7D63837E" w:rsidR="00C65483" w:rsidRDefault="00C65483" w:rsidP="001D0E70">
            <w:pPr>
              <w:rPr>
                <w:lang w:val="en-US"/>
              </w:rPr>
            </w:pPr>
            <w:r>
              <w:rPr>
                <w:lang w:val="en-US"/>
              </w:rPr>
              <w:t xml:space="preserve">Regional hydrology (i.e. </w:t>
            </w:r>
            <w:r w:rsidR="00361C7A">
              <w:rPr>
                <w:lang w:val="en-US"/>
              </w:rPr>
              <w:t xml:space="preserve">average rainfall, river infiltration, </w:t>
            </w:r>
            <w:r w:rsidRPr="00E92BD7">
              <w:rPr>
                <w:lang w:val="en-US"/>
              </w:rPr>
              <w:t>surface runoff</w:t>
            </w:r>
            <w:r w:rsidR="00361C7A">
              <w:rPr>
                <w:lang w:val="en-US"/>
              </w:rPr>
              <w:t xml:space="preserve">, </w:t>
            </w:r>
            <w:r w:rsidRPr="00E92BD7">
              <w:rPr>
                <w:lang w:val="en-US"/>
              </w:rPr>
              <w:t>evapotranspiration</w:t>
            </w:r>
            <w:r>
              <w:rPr>
                <w:lang w:val="en-US"/>
              </w:rPr>
              <w:t>)</w:t>
            </w:r>
          </w:p>
        </w:tc>
        <w:tc>
          <w:tcPr>
            <w:tcW w:w="4428" w:type="dxa"/>
          </w:tcPr>
          <w:p w14:paraId="24A63DA7"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EA rainfall data, EA runoff data, MORECS evaporation / soil moisture deficit data</w:t>
            </w:r>
          </w:p>
        </w:tc>
      </w:tr>
      <w:tr w:rsidR="00C65483" w14:paraId="63DD3163"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A448253" w14:textId="77777777" w:rsidR="00C65483" w:rsidRDefault="00C65483" w:rsidP="001D0E70">
            <w:pPr>
              <w:rPr>
                <w:lang w:val="en-US"/>
              </w:rPr>
            </w:pPr>
            <w:r>
              <w:rPr>
                <w:lang w:val="en-US"/>
              </w:rPr>
              <w:t>Surface Discharge rates</w:t>
            </w:r>
          </w:p>
        </w:tc>
        <w:tc>
          <w:tcPr>
            <w:tcW w:w="4428" w:type="dxa"/>
          </w:tcPr>
          <w:p w14:paraId="514875D4"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Coal Authority</w:t>
            </w:r>
          </w:p>
        </w:tc>
      </w:tr>
      <w:tr w:rsidR="00C65483" w14:paraId="13A44254"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37BC87F8" w14:textId="76DD479B" w:rsidR="00C65483" w:rsidRDefault="00361C7A" w:rsidP="001D0E70">
            <w:pPr>
              <w:rPr>
                <w:lang w:val="en-US"/>
              </w:rPr>
            </w:pPr>
            <w:r>
              <w:rPr>
                <w:lang w:val="en-US"/>
              </w:rPr>
              <w:t>Reservoir t</w:t>
            </w:r>
            <w:r w:rsidR="00C65483">
              <w:rPr>
                <w:lang w:val="en-US"/>
              </w:rPr>
              <w:t>emperature</w:t>
            </w:r>
          </w:p>
        </w:tc>
        <w:tc>
          <w:tcPr>
            <w:tcW w:w="4428" w:type="dxa"/>
          </w:tcPr>
          <w:p w14:paraId="56B9093D"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p>
        </w:tc>
      </w:tr>
      <w:tr w:rsidR="00C65483" w14:paraId="280BB8C7"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F9149D7" w14:textId="77777777" w:rsidR="00C65483" w:rsidRDefault="00C65483" w:rsidP="001D0E70">
            <w:pPr>
              <w:rPr>
                <w:lang w:val="en-US"/>
              </w:rPr>
            </w:pPr>
            <w:r>
              <w:rPr>
                <w:lang w:val="en-US"/>
              </w:rPr>
              <w:t xml:space="preserve">Surface topology </w:t>
            </w:r>
          </w:p>
        </w:tc>
        <w:tc>
          <w:tcPr>
            <w:tcW w:w="4428" w:type="dxa"/>
          </w:tcPr>
          <w:p w14:paraId="23CA6EDC"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Ordonnance Survey mappings</w:t>
            </w:r>
          </w:p>
        </w:tc>
      </w:tr>
      <w:tr w:rsidR="00C65483" w14:paraId="0892D1DC"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4BC6F60" w14:textId="77777777" w:rsidR="00C65483" w:rsidRPr="006421F5" w:rsidRDefault="00C65483" w:rsidP="001D0E70">
            <w:pPr>
              <w:rPr>
                <w:lang w:val="en-US"/>
              </w:rPr>
            </w:pPr>
            <w:r>
              <w:rPr>
                <w:lang w:val="en-US"/>
              </w:rPr>
              <w:t>Geological disturbances (i.e. faults)</w:t>
            </w:r>
          </w:p>
        </w:tc>
        <w:tc>
          <w:tcPr>
            <w:tcW w:w="4428" w:type="dxa"/>
          </w:tcPr>
          <w:p w14:paraId="2C09A1D9"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BGS mapping, Coal Authority</w:t>
            </w:r>
          </w:p>
        </w:tc>
      </w:tr>
      <w:tr w:rsidR="00C65483" w:rsidRPr="00EA48D0" w14:paraId="2B60DB66"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0389981A" w14:textId="77777777" w:rsidR="00C65483" w:rsidRDefault="00C65483" w:rsidP="001D0E70">
            <w:pPr>
              <w:rPr>
                <w:lang w:val="en-US"/>
              </w:rPr>
            </w:pPr>
            <w:r>
              <w:rPr>
                <w:lang w:val="en-US"/>
              </w:rPr>
              <w:t>Strata type and thickness (</w:t>
            </w:r>
            <w:r w:rsidRPr="006421F5">
              <w:rPr>
                <w:lang w:val="en-US"/>
              </w:rPr>
              <w:t>deposits and mined layers, chemistry</w:t>
            </w:r>
            <w:r>
              <w:rPr>
                <w:lang w:val="en-US"/>
              </w:rPr>
              <w:t>, intrusions…)</w:t>
            </w:r>
          </w:p>
        </w:tc>
        <w:tc>
          <w:tcPr>
            <w:tcW w:w="4428" w:type="dxa"/>
          </w:tcPr>
          <w:p w14:paraId="509CD33E"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BGS mapping, mine plans, shaft drilling records, coal Authority</w:t>
            </w:r>
          </w:p>
        </w:tc>
      </w:tr>
      <w:tr w:rsidR="00C65483" w:rsidRPr="00EA48D0" w14:paraId="0963E7D0"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3DCDA4C8" w14:textId="77777777" w:rsidR="00C65483" w:rsidRDefault="00C65483" w:rsidP="001D0E70">
            <w:pPr>
              <w:rPr>
                <w:lang w:val="en-US"/>
              </w:rPr>
            </w:pPr>
            <w:r>
              <w:rPr>
                <w:lang w:val="en-US"/>
              </w:rPr>
              <w:t xml:space="preserve">Seam elevation and location of outcrops </w:t>
            </w:r>
          </w:p>
        </w:tc>
        <w:tc>
          <w:tcPr>
            <w:tcW w:w="4428" w:type="dxa"/>
          </w:tcPr>
          <w:p w14:paraId="15376680"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BGS mapping, mine plans, shaft drilling records, Coal Authority</w:t>
            </w:r>
          </w:p>
        </w:tc>
      </w:tr>
      <w:tr w:rsidR="00C65483" w14:paraId="342C1562"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58C0C996" w14:textId="77777777" w:rsidR="00C65483" w:rsidRDefault="00C65483" w:rsidP="001D0E70">
            <w:pPr>
              <w:rPr>
                <w:lang w:val="en-US"/>
              </w:rPr>
            </w:pPr>
            <w:r>
              <w:rPr>
                <w:lang w:val="en-US"/>
              </w:rPr>
              <w:t>Coal Seam outcrops</w:t>
            </w:r>
          </w:p>
        </w:tc>
        <w:tc>
          <w:tcPr>
            <w:tcW w:w="4428" w:type="dxa"/>
          </w:tcPr>
          <w:p w14:paraId="77027414"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Coal Authority</w:t>
            </w:r>
          </w:p>
        </w:tc>
      </w:tr>
      <w:tr w:rsidR="00C65483" w:rsidRPr="00EA48D0" w14:paraId="34E330B7"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A3D1CA8" w14:textId="77777777" w:rsidR="00C65483" w:rsidRDefault="00C65483" w:rsidP="001D0E70">
            <w:pPr>
              <w:rPr>
                <w:lang w:val="en-US"/>
              </w:rPr>
            </w:pPr>
            <w:r>
              <w:rPr>
                <w:lang w:val="en-US"/>
              </w:rPr>
              <w:t>Mine geometry and hydraulic connections between mine workings (Farr et al., 2016)</w:t>
            </w:r>
          </w:p>
        </w:tc>
        <w:tc>
          <w:tcPr>
            <w:tcW w:w="4428" w:type="dxa"/>
          </w:tcPr>
          <w:p w14:paraId="35811A85"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 Coal Authority, BGS mapping</w:t>
            </w:r>
          </w:p>
        </w:tc>
      </w:tr>
      <w:tr w:rsidR="00C65483" w14:paraId="137524D6"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0AD0B280" w14:textId="77777777" w:rsidR="00C65483" w:rsidRDefault="00C65483" w:rsidP="001D0E70">
            <w:pPr>
              <w:rPr>
                <w:lang w:val="en-US"/>
              </w:rPr>
            </w:pPr>
            <w:r>
              <w:rPr>
                <w:lang w:val="en-US"/>
              </w:rPr>
              <w:t>Location/type and interconnections of workings</w:t>
            </w:r>
          </w:p>
        </w:tc>
        <w:tc>
          <w:tcPr>
            <w:tcW w:w="4428" w:type="dxa"/>
          </w:tcPr>
          <w:p w14:paraId="035CA010"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 Coal Authority</w:t>
            </w:r>
          </w:p>
        </w:tc>
      </w:tr>
      <w:tr w:rsidR="00C65483" w14:paraId="77D5A2B0"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012E0DD" w14:textId="77777777" w:rsidR="00C65483" w:rsidRDefault="00C65483" w:rsidP="001D0E70">
            <w:pPr>
              <w:rPr>
                <w:lang w:val="en-US"/>
              </w:rPr>
            </w:pPr>
            <w:r>
              <w:rPr>
                <w:lang w:val="en-US"/>
              </w:rPr>
              <w:t>Location roadways, shafts, galleries</w:t>
            </w:r>
          </w:p>
        </w:tc>
        <w:tc>
          <w:tcPr>
            <w:tcW w:w="4428" w:type="dxa"/>
          </w:tcPr>
          <w:p w14:paraId="3F493DD3"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 Coal Authority</w:t>
            </w:r>
          </w:p>
        </w:tc>
      </w:tr>
      <w:tr w:rsidR="00C65483" w:rsidRPr="00365ADB" w14:paraId="4B28960C"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59CF2E60" w14:textId="77777777" w:rsidR="00C65483" w:rsidRDefault="00C65483" w:rsidP="001D0E70">
            <w:pPr>
              <w:rPr>
                <w:lang w:val="en-US"/>
              </w:rPr>
            </w:pPr>
            <w:r>
              <w:rPr>
                <w:lang w:val="en-US"/>
              </w:rPr>
              <w:t>Abandonment state (backfill, cement, collapse)</w:t>
            </w:r>
          </w:p>
        </w:tc>
        <w:tc>
          <w:tcPr>
            <w:tcW w:w="4428" w:type="dxa"/>
          </w:tcPr>
          <w:p w14:paraId="7C32FD33"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p>
        </w:tc>
      </w:tr>
      <w:tr w:rsidR="00C65483" w14:paraId="5C76B2B0"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F112266" w14:textId="77777777" w:rsidR="00C65483" w:rsidRDefault="00C65483" w:rsidP="001D0E70">
            <w:pPr>
              <w:rPr>
                <w:lang w:val="en-US"/>
              </w:rPr>
            </w:pPr>
            <w:r>
              <w:rPr>
                <w:lang w:val="en-US"/>
              </w:rPr>
              <w:t>Location of monitoring points (i.e. outflow, temperatures)</w:t>
            </w:r>
          </w:p>
        </w:tc>
        <w:tc>
          <w:tcPr>
            <w:tcW w:w="4428" w:type="dxa"/>
          </w:tcPr>
          <w:p w14:paraId="7F618D4D"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Coal Authority</w:t>
            </w:r>
          </w:p>
        </w:tc>
      </w:tr>
      <w:tr w:rsidR="00C65483" w:rsidRPr="00365ADB" w14:paraId="7FC2B0C2"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50B2038C" w14:textId="77777777" w:rsidR="00C65483" w:rsidRDefault="00C65483" w:rsidP="001D0E70">
            <w:pPr>
              <w:rPr>
                <w:lang w:val="en-US"/>
              </w:rPr>
            </w:pPr>
            <w:r>
              <w:rPr>
                <w:lang w:val="en-US"/>
              </w:rPr>
              <w:t>Boundary conditions (i.e. hydraulic barriers)</w:t>
            </w:r>
          </w:p>
        </w:tc>
        <w:tc>
          <w:tcPr>
            <w:tcW w:w="4428" w:type="dxa"/>
          </w:tcPr>
          <w:p w14:paraId="583EE421"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BGS regional hydrogeological mapping, EA measured levels</w:t>
            </w:r>
          </w:p>
        </w:tc>
      </w:tr>
      <w:tr w:rsidR="00C65483" w14:paraId="76F2C8A3"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B03FC75" w14:textId="4662EC84" w:rsidR="00C65483" w:rsidRDefault="00C65483" w:rsidP="001D0E70">
            <w:pPr>
              <w:rPr>
                <w:lang w:val="en-US"/>
              </w:rPr>
            </w:pPr>
            <w:r>
              <w:rPr>
                <w:lang w:val="en-US"/>
              </w:rPr>
              <w:t>Porosity</w:t>
            </w:r>
            <w:r w:rsidR="00361C7A">
              <w:rPr>
                <w:lang w:val="en-US"/>
              </w:rPr>
              <w:t xml:space="preserve"> (+ tortuosity)</w:t>
            </w:r>
          </w:p>
        </w:tc>
        <w:tc>
          <w:tcPr>
            <w:tcW w:w="4428" w:type="dxa"/>
          </w:tcPr>
          <w:p w14:paraId="12F9099F"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EA pumping tests, literature</w:t>
            </w:r>
          </w:p>
        </w:tc>
      </w:tr>
      <w:tr w:rsidR="00C65483" w14:paraId="6C7896CC"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5B08180A" w14:textId="77777777" w:rsidR="00C65483" w:rsidRDefault="00C65483" w:rsidP="001D0E70">
            <w:pPr>
              <w:rPr>
                <w:lang w:val="en-US"/>
              </w:rPr>
            </w:pPr>
            <w:r>
              <w:rPr>
                <w:lang w:val="en-US"/>
              </w:rPr>
              <w:t>Specific Yields / storage</w:t>
            </w:r>
          </w:p>
        </w:tc>
        <w:tc>
          <w:tcPr>
            <w:tcW w:w="4428" w:type="dxa"/>
          </w:tcPr>
          <w:p w14:paraId="608F172A"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EA pumping tests, literature</w:t>
            </w:r>
          </w:p>
        </w:tc>
      </w:tr>
      <w:tr w:rsidR="00C65483" w14:paraId="408C1166"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93E0991" w14:textId="77777777" w:rsidR="00C65483" w:rsidRDefault="00C65483" w:rsidP="001D0E70">
            <w:pPr>
              <w:rPr>
                <w:lang w:val="en-US"/>
              </w:rPr>
            </w:pPr>
            <w:r>
              <w:rPr>
                <w:lang w:val="en-US"/>
              </w:rPr>
              <w:t>Hydraulics conductivity</w:t>
            </w:r>
          </w:p>
        </w:tc>
        <w:tc>
          <w:tcPr>
            <w:tcW w:w="4428" w:type="dxa"/>
          </w:tcPr>
          <w:p w14:paraId="0C01EA74"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EA pumping tests, literature</w:t>
            </w:r>
          </w:p>
        </w:tc>
      </w:tr>
      <w:tr w:rsidR="00C65483" w14:paraId="58D920DB"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588444CE" w14:textId="77777777" w:rsidR="00C65483" w:rsidRDefault="00C65483" w:rsidP="001D0E70">
            <w:pPr>
              <w:rPr>
                <w:lang w:val="en-US"/>
              </w:rPr>
            </w:pPr>
            <w:r>
              <w:rPr>
                <w:lang w:val="en-US"/>
              </w:rPr>
              <w:t>Pipe length / diameter / roughness</w:t>
            </w:r>
          </w:p>
        </w:tc>
        <w:tc>
          <w:tcPr>
            <w:tcW w:w="4428" w:type="dxa"/>
          </w:tcPr>
          <w:p w14:paraId="65506900"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 literature</w:t>
            </w:r>
          </w:p>
        </w:tc>
      </w:tr>
      <w:tr w:rsidR="00C65483" w14:paraId="120D69DC"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CCE5511" w14:textId="77777777" w:rsidR="00C65483" w:rsidRDefault="00C65483" w:rsidP="001D0E70">
            <w:pPr>
              <w:rPr>
                <w:lang w:val="en-US"/>
              </w:rPr>
            </w:pPr>
            <w:r>
              <w:rPr>
                <w:lang w:val="en-US"/>
              </w:rPr>
              <w:t>Node elevation</w:t>
            </w:r>
          </w:p>
        </w:tc>
        <w:tc>
          <w:tcPr>
            <w:tcW w:w="4428" w:type="dxa"/>
          </w:tcPr>
          <w:p w14:paraId="32A2290B"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w:t>
            </w:r>
          </w:p>
        </w:tc>
      </w:tr>
      <w:tr w:rsidR="00C65483" w14:paraId="2892615E"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27A2CEC0" w14:textId="77777777" w:rsidR="00C65483" w:rsidRDefault="00C65483" w:rsidP="001D0E70">
            <w:pPr>
              <w:rPr>
                <w:lang w:val="en-US"/>
              </w:rPr>
            </w:pPr>
            <w:r>
              <w:rPr>
                <w:lang w:val="en-US"/>
              </w:rPr>
              <w:t>Location and elevation of fixed head (i.e. adits, shafts)</w:t>
            </w:r>
          </w:p>
        </w:tc>
        <w:tc>
          <w:tcPr>
            <w:tcW w:w="4428" w:type="dxa"/>
          </w:tcPr>
          <w:p w14:paraId="2BE26D93"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Mine plans, BGS mapping</w:t>
            </w:r>
          </w:p>
        </w:tc>
      </w:tr>
      <w:tr w:rsidR="00C65483" w:rsidRPr="00365ADB" w14:paraId="72AC0B7D"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12AE1922" w14:textId="77777777" w:rsidR="00C65483" w:rsidRDefault="00C65483" w:rsidP="001D0E70">
            <w:pPr>
              <w:rPr>
                <w:lang w:val="en-US"/>
              </w:rPr>
            </w:pPr>
            <w:r>
              <w:rPr>
                <w:lang w:val="en-US"/>
              </w:rPr>
              <w:t>Monitoring data (EC, temperature profiles, temperature evolution, water levels, pumping tests, geochemical analysis)</w:t>
            </w:r>
          </w:p>
        </w:tc>
        <w:tc>
          <w:tcPr>
            <w:tcW w:w="4428" w:type="dxa"/>
          </w:tcPr>
          <w:p w14:paraId="3C06F9DB" w14:textId="77777777" w:rsidR="00C65483" w:rsidRDefault="00C65483"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Coal Authority: </w:t>
            </w:r>
            <w:hyperlink r:id="rId29" w:history="1">
              <w:r w:rsidRPr="002E1FE5">
                <w:rPr>
                  <w:rStyle w:val="Lienhypertexte"/>
                  <w:rFonts w:ascii="Sitka Display" w:hAnsi="Sitka Display"/>
                  <w:sz w:val="20"/>
                  <w:szCs w:val="20"/>
                  <w:lang w:val="en-US"/>
                </w:rPr>
                <w:t>http://mapapps2.bgs.ac.uk/coalauthority/home.html</w:t>
              </w:r>
            </w:hyperlink>
          </w:p>
        </w:tc>
      </w:tr>
      <w:tr w:rsidR="00361C7A" w:rsidRPr="00365ADB" w14:paraId="172D4CA2"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CA75620" w14:textId="24039888" w:rsidR="00361C7A" w:rsidRDefault="00361C7A" w:rsidP="001D0E70">
            <w:pPr>
              <w:rPr>
                <w:lang w:val="en-US"/>
              </w:rPr>
            </w:pPr>
            <w:r>
              <w:rPr>
                <w:lang w:val="en-US"/>
              </w:rPr>
              <w:t>Rock thermal conductivity, density, thermal capacity, thermal diffusivity, mass dispersivity</w:t>
            </w:r>
          </w:p>
        </w:tc>
        <w:tc>
          <w:tcPr>
            <w:tcW w:w="4428" w:type="dxa"/>
          </w:tcPr>
          <w:p w14:paraId="6AA00002" w14:textId="410D7BE6" w:rsidR="00361C7A" w:rsidRDefault="00361C7A"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Literature</w:t>
            </w:r>
          </w:p>
        </w:tc>
      </w:tr>
      <w:tr w:rsidR="00361C7A" w:rsidRPr="00365ADB" w14:paraId="6850997D"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24891A4F" w14:textId="39A58163" w:rsidR="00361C7A" w:rsidRDefault="00361C7A" w:rsidP="001D0E70">
            <w:pPr>
              <w:rPr>
                <w:lang w:val="en-US"/>
              </w:rPr>
            </w:pPr>
            <w:r>
              <w:rPr>
                <w:lang w:val="en-US"/>
              </w:rPr>
              <w:t>Water density, viscosity, heat capacity, thermal conductivity</w:t>
            </w:r>
          </w:p>
        </w:tc>
        <w:tc>
          <w:tcPr>
            <w:tcW w:w="4428" w:type="dxa"/>
          </w:tcPr>
          <w:p w14:paraId="3AC3102E" w14:textId="189B07F8" w:rsidR="00361C7A" w:rsidRDefault="00361C7A"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Literature</w:t>
            </w:r>
          </w:p>
        </w:tc>
      </w:tr>
      <w:tr w:rsidR="00361C7A" w:rsidRPr="00365ADB" w14:paraId="749EC6A1" w14:textId="77777777" w:rsidTr="008716C5">
        <w:tc>
          <w:tcPr>
            <w:cnfStyle w:val="001000000000" w:firstRow="0" w:lastRow="0" w:firstColumn="1" w:lastColumn="0" w:oddVBand="0" w:evenVBand="0" w:oddHBand="0" w:evenHBand="0" w:firstRowFirstColumn="0" w:firstRowLastColumn="0" w:lastRowFirstColumn="0" w:lastRowLastColumn="0"/>
            <w:tcW w:w="4634" w:type="dxa"/>
          </w:tcPr>
          <w:p w14:paraId="67FA8566" w14:textId="3CC5F679" w:rsidR="00361C7A" w:rsidRDefault="00361C7A" w:rsidP="001D0E70">
            <w:pPr>
              <w:rPr>
                <w:lang w:val="en-US"/>
              </w:rPr>
            </w:pPr>
            <w:r>
              <w:rPr>
                <w:lang w:val="en-US"/>
              </w:rPr>
              <w:t>Solar flux</w:t>
            </w:r>
          </w:p>
        </w:tc>
        <w:tc>
          <w:tcPr>
            <w:tcW w:w="4428" w:type="dxa"/>
          </w:tcPr>
          <w:p w14:paraId="10DC75C5" w14:textId="5AEC3BB3" w:rsidR="00361C7A" w:rsidRDefault="00361C7A" w:rsidP="001D0E70">
            <w:pPr>
              <w:cnfStyle w:val="000000000000" w:firstRow="0" w:lastRow="0" w:firstColumn="0" w:lastColumn="0" w:oddVBand="0" w:evenVBand="0" w:oddHBand="0" w:evenHBand="0" w:firstRowFirstColumn="0" w:firstRowLastColumn="0" w:lastRowFirstColumn="0" w:lastRowLastColumn="0"/>
              <w:rPr>
                <w:lang w:val="en-US"/>
              </w:rPr>
            </w:pPr>
            <w:r>
              <w:rPr>
                <w:lang w:val="en-US"/>
              </w:rPr>
              <w:t>Literature, remote sensing data analysis</w:t>
            </w:r>
          </w:p>
        </w:tc>
      </w:tr>
    </w:tbl>
    <w:p w14:paraId="35CA61A9" w14:textId="77777777" w:rsidR="00361C7A" w:rsidRDefault="00361C7A" w:rsidP="0024246C">
      <w:pPr>
        <w:spacing w:line="256" w:lineRule="auto"/>
        <w:jc w:val="both"/>
        <w:rPr>
          <w:lang w:val="en-US"/>
        </w:rPr>
      </w:pPr>
    </w:p>
    <w:p w14:paraId="47271CF4" w14:textId="38231ADD" w:rsidR="008716C5" w:rsidRDefault="008716C5" w:rsidP="0024246C">
      <w:pPr>
        <w:spacing w:line="256" w:lineRule="auto"/>
        <w:jc w:val="both"/>
        <w:rPr>
          <w:lang w:val="en-US"/>
        </w:rPr>
      </w:pPr>
      <w:r>
        <w:rPr>
          <w:lang w:val="en-US"/>
        </w:rPr>
        <w:t xml:space="preserve">Farr et al. (2016) </w:t>
      </w:r>
      <w:r w:rsidR="0024246C">
        <w:rPr>
          <w:lang w:val="en-US"/>
        </w:rPr>
        <w:t xml:space="preserve">also </w:t>
      </w:r>
      <w:r>
        <w:rPr>
          <w:lang w:val="en-US"/>
        </w:rPr>
        <w:t>underlined the value of monitoring m</w:t>
      </w:r>
      <w:r w:rsidRPr="00C14E2D">
        <w:rPr>
          <w:lang w:val="en-US"/>
        </w:rPr>
        <w:t xml:space="preserve">ine water chemical composition </w:t>
      </w:r>
      <w:r>
        <w:rPr>
          <w:lang w:val="en-US"/>
        </w:rPr>
        <w:t xml:space="preserve">(i.e. </w:t>
      </w:r>
      <w:r w:rsidRPr="00867AF6">
        <w:rPr>
          <w:lang w:val="en-US"/>
        </w:rPr>
        <w:t xml:space="preserve">pH, electrical conductivity oxidation reduction potential, dissolved oxygen </w:t>
      </w:r>
      <w:r>
        <w:rPr>
          <w:lang w:val="en-US"/>
        </w:rPr>
        <w:t>and</w:t>
      </w:r>
      <w:r w:rsidRPr="00867AF6">
        <w:rPr>
          <w:lang w:val="en-US"/>
        </w:rPr>
        <w:t xml:space="preserve"> alkalinity</w:t>
      </w:r>
      <w:r>
        <w:rPr>
          <w:lang w:val="en-US"/>
        </w:rPr>
        <w:t xml:space="preserve">) </w:t>
      </w:r>
      <w:r w:rsidRPr="00C14E2D">
        <w:rPr>
          <w:lang w:val="en-US"/>
        </w:rPr>
        <w:t xml:space="preserve">and </w:t>
      </w:r>
      <w:r>
        <w:rPr>
          <w:lang w:val="en-US"/>
        </w:rPr>
        <w:t xml:space="preserve">the necessity to </w:t>
      </w:r>
      <w:r w:rsidRPr="00C14E2D">
        <w:rPr>
          <w:lang w:val="en-US"/>
        </w:rPr>
        <w:t xml:space="preserve">study of mineral stability </w:t>
      </w:r>
      <w:r w:rsidR="0024246C">
        <w:rPr>
          <w:lang w:val="en-US"/>
        </w:rPr>
        <w:t xml:space="preserve">in mine reservoir modeling. Such analysis can support 1) the characterization of the </w:t>
      </w:r>
      <w:r w:rsidRPr="00C14E2D">
        <w:rPr>
          <w:lang w:val="en-US"/>
        </w:rPr>
        <w:t>annual temperature variations of mine water discharges</w:t>
      </w:r>
      <w:r w:rsidR="0024246C">
        <w:rPr>
          <w:lang w:val="en-US"/>
        </w:rPr>
        <w:t xml:space="preserve">, 2) the estimation of </w:t>
      </w:r>
      <w:r w:rsidRPr="00C14E2D">
        <w:rPr>
          <w:lang w:val="en-US"/>
        </w:rPr>
        <w:t>possible contribution of exothermic reactions to mine water temperature</w:t>
      </w:r>
      <w:r w:rsidR="0024246C">
        <w:rPr>
          <w:lang w:val="en-US"/>
        </w:rPr>
        <w:t>, 3) the description of the g</w:t>
      </w:r>
      <w:r w:rsidRPr="00867AF6">
        <w:rPr>
          <w:lang w:val="en-US"/>
        </w:rPr>
        <w:t>eothermal gradient</w:t>
      </w:r>
      <w:r>
        <w:rPr>
          <w:lang w:val="en-US"/>
        </w:rPr>
        <w:t xml:space="preserve"> and</w:t>
      </w:r>
      <w:r w:rsidR="0024246C">
        <w:rPr>
          <w:lang w:val="en-US"/>
        </w:rPr>
        <w:t xml:space="preserve"> </w:t>
      </w:r>
      <w:r>
        <w:rPr>
          <w:lang w:val="en-US"/>
        </w:rPr>
        <w:t>4)</w:t>
      </w:r>
      <w:r w:rsidR="0024246C">
        <w:rPr>
          <w:lang w:val="en-US"/>
        </w:rPr>
        <w:t xml:space="preserve"> the estimation of the </w:t>
      </w:r>
      <w:r w:rsidRPr="00867AF6">
        <w:rPr>
          <w:lang w:val="en-US"/>
        </w:rPr>
        <w:t>heat potential from mine water discharges</w:t>
      </w:r>
      <w:r>
        <w:rPr>
          <w:lang w:val="en-US"/>
        </w:rPr>
        <w:t>.</w:t>
      </w:r>
      <w:r w:rsidR="0024246C">
        <w:rPr>
          <w:lang w:val="en-US"/>
        </w:rPr>
        <w:t xml:space="preserve"> Technical parameters such as the l</w:t>
      </w:r>
      <w:r w:rsidR="0024246C" w:rsidRPr="00365ADB">
        <w:rPr>
          <w:lang w:val="en-US"/>
        </w:rPr>
        <w:t>ength of the well screen L</w:t>
      </w:r>
      <w:r w:rsidR="0024246C" w:rsidRPr="00365ADB">
        <w:rPr>
          <w:vertAlign w:val="subscript"/>
          <w:lang w:val="en-US"/>
        </w:rPr>
        <w:t>s</w:t>
      </w:r>
      <w:r w:rsidR="0024246C" w:rsidRPr="00365ADB">
        <w:rPr>
          <w:lang w:val="en-US"/>
        </w:rPr>
        <w:t xml:space="preserve"> (m) and well casing and screen radius r</w:t>
      </w:r>
      <w:r w:rsidR="0024246C" w:rsidRPr="00365ADB">
        <w:rPr>
          <w:vertAlign w:val="subscript"/>
          <w:lang w:val="en-US"/>
        </w:rPr>
        <w:t xml:space="preserve">c and </w:t>
      </w:r>
      <w:r w:rsidR="0024246C" w:rsidRPr="00365ADB">
        <w:rPr>
          <w:lang w:val="en-US"/>
        </w:rPr>
        <w:t>r</w:t>
      </w:r>
      <w:r w:rsidR="0024246C" w:rsidRPr="00365ADB">
        <w:rPr>
          <w:vertAlign w:val="subscript"/>
          <w:lang w:val="en-US"/>
        </w:rPr>
        <w:t xml:space="preserve">s </w:t>
      </w:r>
      <w:r w:rsidR="0024246C">
        <w:rPr>
          <w:lang w:val="en-US"/>
        </w:rPr>
        <w:t>(Raymond and Therrien, 2008) might also be considered when estimating the extractable energy from mines.</w:t>
      </w:r>
    </w:p>
    <w:p w14:paraId="36262275" w14:textId="48B79DA2" w:rsidR="008716C5" w:rsidRDefault="008716C5" w:rsidP="00C65483">
      <w:pPr>
        <w:rPr>
          <w:lang w:val="en-US"/>
        </w:rPr>
      </w:pPr>
    </w:p>
    <w:p w14:paraId="6E41E38A" w14:textId="77777777" w:rsidR="00C65483" w:rsidRDefault="00C65483" w:rsidP="00C65483">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noProof/>
          <w:color w:val="000000"/>
          <w:lang w:val="en-GB" w:eastAsia="en-GB"/>
        </w:rPr>
        <w:drawing>
          <wp:inline distT="0" distB="0" distL="0" distR="0" wp14:anchorId="0692B083" wp14:editId="448A48BD">
            <wp:extent cx="5760720" cy="4086860"/>
            <wp:effectExtent l="0" t="0" r="0" b="0"/>
            <wp:docPr id="95" name="image18.gif" descr="Figure 17"/>
            <wp:cNvGraphicFramePr/>
            <a:graphic xmlns:a="http://schemas.openxmlformats.org/drawingml/2006/main">
              <a:graphicData uri="http://schemas.openxmlformats.org/drawingml/2006/picture">
                <pic:pic xmlns:pic="http://schemas.openxmlformats.org/drawingml/2006/picture">
                  <pic:nvPicPr>
                    <pic:cNvPr id="0" name="image18.gif" descr="Figure 17"/>
                    <pic:cNvPicPr preferRelativeResize="0"/>
                  </pic:nvPicPr>
                  <pic:blipFill>
                    <a:blip r:embed="rId30"/>
                    <a:srcRect/>
                    <a:stretch>
                      <a:fillRect/>
                    </a:stretch>
                  </pic:blipFill>
                  <pic:spPr>
                    <a:xfrm>
                      <a:off x="0" y="0"/>
                      <a:ext cx="5760720" cy="4086860"/>
                    </a:xfrm>
                    <a:prstGeom prst="rect">
                      <a:avLst/>
                    </a:prstGeom>
                    <a:ln/>
                  </pic:spPr>
                </pic:pic>
              </a:graphicData>
            </a:graphic>
          </wp:inline>
        </w:drawing>
      </w:r>
    </w:p>
    <w:p w14:paraId="10BDCCD7" w14:textId="1E50CCCB" w:rsidR="0024246C" w:rsidRPr="00FA1CF0" w:rsidRDefault="00C65483" w:rsidP="0024246C">
      <w:pPr>
        <w:pBdr>
          <w:top w:val="nil"/>
          <w:left w:val="nil"/>
          <w:bottom w:val="nil"/>
          <w:right w:val="nil"/>
          <w:between w:val="nil"/>
        </w:pBdr>
        <w:spacing w:after="0" w:line="240" w:lineRule="auto"/>
        <w:jc w:val="center"/>
        <w:rPr>
          <w:rFonts w:ascii="Times New Roman" w:eastAsia="Times New Roman" w:hAnsi="Times New Roman" w:cs="Times New Roman"/>
          <w:i/>
          <w:color w:val="000000"/>
          <w:sz w:val="18"/>
          <w:szCs w:val="18"/>
          <w:lang w:val="en-US"/>
        </w:rPr>
      </w:pPr>
      <w:r w:rsidRPr="00FA1CF0">
        <w:rPr>
          <w:rFonts w:ascii="Times New Roman" w:eastAsia="Times New Roman" w:hAnsi="Times New Roman" w:cs="Times New Roman"/>
          <w:i/>
          <w:color w:val="000000"/>
          <w:sz w:val="18"/>
          <w:szCs w:val="18"/>
          <w:lang w:val="en-US"/>
        </w:rPr>
        <w:t>Mineshafts in the MVS (Gillespie et al., 2013)</w:t>
      </w:r>
    </w:p>
    <w:p w14:paraId="049F7E11" w14:textId="77777777" w:rsidR="00C65483" w:rsidRDefault="00C65483" w:rsidP="00C65483">
      <w:pPr>
        <w:pBdr>
          <w:top w:val="nil"/>
          <w:left w:val="nil"/>
          <w:bottom w:val="nil"/>
          <w:right w:val="nil"/>
          <w:between w:val="nil"/>
        </w:pBdr>
        <w:spacing w:after="0" w:line="240" w:lineRule="auto"/>
        <w:jc w:val="center"/>
        <w:rPr>
          <w:rFonts w:ascii="Times New Roman" w:eastAsia="Times New Roman" w:hAnsi="Times New Roman" w:cs="Times New Roman"/>
          <w:color w:val="000000"/>
          <w:sz w:val="20"/>
          <w:szCs w:val="20"/>
        </w:rPr>
      </w:pPr>
      <w:r>
        <w:rPr>
          <w:noProof/>
          <w:color w:val="000000"/>
          <w:lang w:val="en-GB" w:eastAsia="en-GB"/>
        </w:rPr>
        <w:drawing>
          <wp:inline distT="0" distB="0" distL="0" distR="0" wp14:anchorId="08154884" wp14:editId="338B98DD">
            <wp:extent cx="5760720" cy="4062730"/>
            <wp:effectExtent l="0" t="0" r="0" b="0"/>
            <wp:docPr id="96" name="image16.gif" descr="Figure 18"/>
            <wp:cNvGraphicFramePr/>
            <a:graphic xmlns:a="http://schemas.openxmlformats.org/drawingml/2006/main">
              <a:graphicData uri="http://schemas.openxmlformats.org/drawingml/2006/picture">
                <pic:pic xmlns:pic="http://schemas.openxmlformats.org/drawingml/2006/picture">
                  <pic:nvPicPr>
                    <pic:cNvPr id="0" name="image16.gif" descr="Figure 18"/>
                    <pic:cNvPicPr preferRelativeResize="0"/>
                  </pic:nvPicPr>
                  <pic:blipFill>
                    <a:blip r:embed="rId31"/>
                    <a:srcRect/>
                    <a:stretch>
                      <a:fillRect/>
                    </a:stretch>
                  </pic:blipFill>
                  <pic:spPr>
                    <a:xfrm>
                      <a:off x="0" y="0"/>
                      <a:ext cx="5760720" cy="4062730"/>
                    </a:xfrm>
                    <a:prstGeom prst="rect">
                      <a:avLst/>
                    </a:prstGeom>
                    <a:ln/>
                  </pic:spPr>
                </pic:pic>
              </a:graphicData>
            </a:graphic>
          </wp:inline>
        </w:drawing>
      </w:r>
    </w:p>
    <w:p w14:paraId="75B4008E" w14:textId="11E08C24" w:rsidR="00C65483" w:rsidRDefault="00C65483" w:rsidP="00C65483">
      <w:pPr>
        <w:pBdr>
          <w:top w:val="nil"/>
          <w:left w:val="nil"/>
          <w:bottom w:val="nil"/>
          <w:right w:val="nil"/>
          <w:between w:val="nil"/>
        </w:pBdr>
        <w:spacing w:after="0" w:line="240" w:lineRule="auto"/>
        <w:jc w:val="center"/>
        <w:rPr>
          <w:rFonts w:ascii="Times New Roman" w:eastAsia="Times New Roman" w:hAnsi="Times New Roman" w:cs="Times New Roman"/>
          <w:i/>
          <w:color w:val="000000"/>
          <w:sz w:val="18"/>
          <w:szCs w:val="18"/>
          <w:lang w:val="en-US"/>
        </w:rPr>
      </w:pPr>
      <w:r w:rsidRPr="00FA1CF0">
        <w:rPr>
          <w:rFonts w:ascii="Times New Roman" w:eastAsia="Times New Roman" w:hAnsi="Times New Roman" w:cs="Times New Roman"/>
          <w:i/>
          <w:color w:val="333333"/>
          <w:sz w:val="18"/>
          <w:szCs w:val="18"/>
          <w:highlight w:val="white"/>
          <w:lang w:val="en-US"/>
        </w:rPr>
        <w:t>Depth of mine workings viewed in GOCAD </w:t>
      </w:r>
      <w:r w:rsidRPr="00FA1CF0">
        <w:rPr>
          <w:rFonts w:ascii="Times New Roman" w:eastAsia="Times New Roman" w:hAnsi="Times New Roman" w:cs="Times New Roman"/>
          <w:i/>
          <w:color w:val="333333"/>
          <w:sz w:val="18"/>
          <w:szCs w:val="18"/>
          <w:highlight w:val="white"/>
          <w:vertAlign w:val="superscript"/>
          <w:lang w:val="en-US"/>
        </w:rPr>
        <w:t>®</w:t>
      </w:r>
      <w:r w:rsidRPr="00FA1CF0">
        <w:rPr>
          <w:rFonts w:ascii="Times New Roman" w:eastAsia="Times New Roman" w:hAnsi="Times New Roman" w:cs="Times New Roman"/>
          <w:i/>
          <w:color w:val="333333"/>
          <w:sz w:val="18"/>
          <w:szCs w:val="18"/>
          <w:highlight w:val="white"/>
          <w:lang w:val="en-US"/>
        </w:rPr>
        <w:t xml:space="preserve"> (©Paradigm) 3D modelling software, showing deepest workings in orange and red </w:t>
      </w:r>
      <w:r w:rsidRPr="00FA1CF0">
        <w:rPr>
          <w:rFonts w:ascii="Times New Roman" w:eastAsia="Times New Roman" w:hAnsi="Times New Roman" w:cs="Times New Roman"/>
          <w:i/>
          <w:color w:val="000000"/>
          <w:sz w:val="18"/>
          <w:szCs w:val="18"/>
          <w:lang w:val="en-US"/>
        </w:rPr>
        <w:t>(Gillespie et al., 2013)</w:t>
      </w:r>
    </w:p>
    <w:p w14:paraId="6E6D052F" w14:textId="676CE08C" w:rsidR="008716C5" w:rsidRDefault="008716C5" w:rsidP="00C65483">
      <w:pPr>
        <w:pBdr>
          <w:top w:val="nil"/>
          <w:left w:val="nil"/>
          <w:bottom w:val="nil"/>
          <w:right w:val="nil"/>
          <w:between w:val="nil"/>
        </w:pBdr>
        <w:spacing w:after="0" w:line="240" w:lineRule="auto"/>
        <w:jc w:val="center"/>
        <w:rPr>
          <w:rFonts w:ascii="Times New Roman" w:eastAsia="Times New Roman" w:hAnsi="Times New Roman" w:cs="Times New Roman"/>
          <w:i/>
          <w:color w:val="000000"/>
          <w:sz w:val="18"/>
          <w:szCs w:val="18"/>
          <w:lang w:val="en-US"/>
        </w:rPr>
      </w:pPr>
    </w:p>
    <w:p w14:paraId="6425FEB3" w14:textId="2D3B665B" w:rsidR="00A1514A" w:rsidRPr="00444324" w:rsidRDefault="00737370" w:rsidP="005D416B">
      <w:pPr>
        <w:jc w:val="both"/>
        <w:rPr>
          <w:lang w:val="en-US"/>
        </w:rPr>
      </w:pPr>
      <w:r>
        <w:rPr>
          <w:lang w:val="en-US"/>
        </w:rPr>
        <w:br w:type="page"/>
      </w:r>
    </w:p>
    <w:p w14:paraId="0D4EB6C1" w14:textId="0C06CB4E" w:rsidR="00A1514A" w:rsidRPr="004407B1" w:rsidRDefault="0024246C" w:rsidP="00A1514A">
      <w:pPr>
        <w:pStyle w:val="Titre1"/>
        <w:rPr>
          <w:rFonts w:eastAsiaTheme="minorEastAsia"/>
          <w:lang w:val="en-US"/>
        </w:rPr>
      </w:pPr>
      <w:bookmarkStart w:id="59" w:name="_Toc25416742"/>
      <w:r>
        <w:rPr>
          <w:rFonts w:eastAsiaTheme="minorEastAsia"/>
          <w:lang w:val="en-US"/>
        </w:rPr>
        <w:t>phD research project</w:t>
      </w:r>
      <w:bookmarkEnd w:id="59"/>
    </w:p>
    <w:p w14:paraId="2E3AF0C0" w14:textId="3E6967ED" w:rsidR="00C6509E" w:rsidRPr="00C6509E" w:rsidRDefault="00AF60CE" w:rsidP="00C6509E">
      <w:pPr>
        <w:pStyle w:val="Titre2"/>
        <w:rPr>
          <w:lang w:val="en-US"/>
        </w:rPr>
      </w:pPr>
      <w:bookmarkStart w:id="60" w:name="_Toc25416743"/>
      <w:r w:rsidRPr="004407B1">
        <w:rPr>
          <w:lang w:val="en-US"/>
        </w:rPr>
        <w:t>Research points</w:t>
      </w:r>
      <w:bookmarkEnd w:id="60"/>
    </w:p>
    <w:p w14:paraId="228FAEDB" w14:textId="26B9BBE1" w:rsidR="00C6509E" w:rsidRPr="00C6509E" w:rsidRDefault="00C6509E" w:rsidP="00C6509E">
      <w:pPr>
        <w:rPr>
          <w:lang w:val="en-US"/>
        </w:rPr>
      </w:pPr>
      <w:r w:rsidRPr="00C6509E">
        <w:rPr>
          <w:lang w:val="en-US"/>
        </w:rPr>
        <w:t>S</w:t>
      </w:r>
      <w:r>
        <w:rPr>
          <w:lang w:val="en-US"/>
        </w:rPr>
        <w:t>ee phD plan</w:t>
      </w:r>
    </w:p>
    <w:p w14:paraId="7E8F4FD5" w14:textId="6818A902" w:rsidR="00AF60CE" w:rsidRPr="00C6509E" w:rsidRDefault="00AF60CE" w:rsidP="006734C9">
      <w:pPr>
        <w:pStyle w:val="Titre2"/>
        <w:rPr>
          <w:lang w:val="en-US"/>
        </w:rPr>
      </w:pPr>
      <w:bookmarkStart w:id="61" w:name="_Toc25416744"/>
      <w:r w:rsidRPr="00C6509E">
        <w:rPr>
          <w:lang w:val="en-US"/>
        </w:rPr>
        <w:t>Potential case studies</w:t>
      </w:r>
      <w:bookmarkEnd w:id="61"/>
    </w:p>
    <w:p w14:paraId="5AF687A7" w14:textId="77777777" w:rsidR="00AF60CE" w:rsidRPr="006734C9" w:rsidRDefault="00AF60CE" w:rsidP="006734C9">
      <w:pPr>
        <w:pStyle w:val="Paragraphedeliste"/>
        <w:numPr>
          <w:ilvl w:val="0"/>
          <w:numId w:val="7"/>
        </w:numPr>
        <w:rPr>
          <w:rFonts w:ascii="Calibri" w:hAnsi="Calibri" w:cs="Calibri"/>
          <w:lang w:val="en-US"/>
        </w:rPr>
      </w:pPr>
      <w:r w:rsidRPr="006734C9">
        <w:rPr>
          <w:rFonts w:ascii="Calibri" w:hAnsi="Calibri" w:cs="Calibri"/>
          <w:lang w:val="en-US"/>
        </w:rPr>
        <w:t>Mine water scheme in Dawdon/Hawthorn/Seaham (pumping implemented in 2004/2008):</w:t>
      </w:r>
    </w:p>
    <w:p w14:paraId="3EBEF373" w14:textId="77777777" w:rsidR="00AF60CE" w:rsidRPr="006734C9" w:rsidRDefault="00AF60CE" w:rsidP="006734C9">
      <w:pPr>
        <w:pStyle w:val="Paragraphedeliste"/>
        <w:numPr>
          <w:ilvl w:val="1"/>
          <w:numId w:val="7"/>
        </w:numPr>
        <w:rPr>
          <w:rFonts w:ascii="Calibri" w:hAnsi="Calibri" w:cs="Calibri"/>
          <w:lang w:val="en-US"/>
        </w:rPr>
      </w:pPr>
      <w:r w:rsidRPr="006734C9">
        <w:rPr>
          <w:rFonts w:ascii="Calibri" w:hAnsi="Calibri" w:cs="Calibri"/>
          <w:lang w:val="en-US"/>
        </w:rPr>
        <w:t>Project of implementation of a heating scheme (3 MW) for a new village (14000 houses, school…) in December 2019 (starting of heat extraction in 2020-20021?)</w:t>
      </w:r>
    </w:p>
    <w:p w14:paraId="3E8E5E31" w14:textId="77777777" w:rsidR="00AF60CE" w:rsidRPr="006734C9" w:rsidRDefault="00AF60CE" w:rsidP="006734C9">
      <w:pPr>
        <w:pStyle w:val="Paragraphedeliste"/>
        <w:numPr>
          <w:ilvl w:val="1"/>
          <w:numId w:val="7"/>
        </w:numPr>
        <w:rPr>
          <w:rFonts w:ascii="Calibri" w:hAnsi="Calibri" w:cs="Calibri"/>
          <w:lang w:val="en-US"/>
        </w:rPr>
      </w:pPr>
      <w:r w:rsidRPr="006734C9">
        <w:rPr>
          <w:rFonts w:ascii="Calibri" w:hAnsi="Calibri" w:cs="Calibri"/>
          <w:lang w:val="en-US"/>
        </w:rPr>
        <w:t>Commercial / HP retro-fit opportunities. Support of the Zero-Carbon objective. 20M£ provided by the Cabinet Office.</w:t>
      </w:r>
    </w:p>
    <w:p w14:paraId="038F90D9" w14:textId="1C55E833" w:rsidR="00C6509E" w:rsidRPr="00C6509E" w:rsidRDefault="00AF60CE" w:rsidP="00C6509E">
      <w:pPr>
        <w:pStyle w:val="Paragraphedeliste"/>
        <w:numPr>
          <w:ilvl w:val="0"/>
          <w:numId w:val="7"/>
        </w:numPr>
        <w:rPr>
          <w:rFonts w:ascii="Calibri" w:hAnsi="Calibri" w:cs="Calibri"/>
          <w:lang w:val="en-US"/>
        </w:rPr>
      </w:pPr>
      <w:r w:rsidRPr="006734C9">
        <w:rPr>
          <w:rFonts w:ascii="Calibri" w:hAnsi="Calibri" w:cs="Calibri"/>
          <w:lang w:val="en-US"/>
        </w:rPr>
        <w:t xml:space="preserve">Lanchester: has been using heat from a loop system of production/injection for 6 months (only 1 MW extracted over the 4 MW planned). </w:t>
      </w:r>
    </w:p>
    <w:p w14:paraId="4ACD0F18" w14:textId="77777777" w:rsidR="000236D1" w:rsidRPr="000236D1" w:rsidRDefault="000236D1" w:rsidP="000236D1">
      <w:pPr>
        <w:pStyle w:val="Titre2"/>
        <w:rPr>
          <w:lang w:val="en-US"/>
        </w:rPr>
      </w:pPr>
      <w:bookmarkStart w:id="62" w:name="_Toc25416745"/>
      <w:r>
        <w:rPr>
          <w:lang w:val="en-US"/>
        </w:rPr>
        <w:t>Modeling approach</w:t>
      </w:r>
      <w:bookmarkEnd w:id="62"/>
    </w:p>
    <w:p w14:paraId="37C8E82E" w14:textId="77777777" w:rsidR="00A1514A" w:rsidRPr="00B925E2" w:rsidRDefault="00A1514A" w:rsidP="000236D1">
      <w:pPr>
        <w:pStyle w:val="Titre3"/>
        <w:rPr>
          <w:lang w:val="en-US"/>
        </w:rPr>
      </w:pPr>
      <w:bookmarkStart w:id="63" w:name="_Toc25416746"/>
      <w:r w:rsidRPr="00B925E2">
        <w:rPr>
          <w:lang w:val="en-US"/>
        </w:rPr>
        <w:t>Modeling tool</w:t>
      </w:r>
      <w:bookmarkEnd w:id="63"/>
    </w:p>
    <w:p w14:paraId="31800C19" w14:textId="5F922DCC" w:rsidR="00A1514A" w:rsidRDefault="00A1514A" w:rsidP="00A1514A">
      <w:pPr>
        <w:jc w:val="both"/>
        <w:rPr>
          <w:lang w:val="en-US"/>
        </w:rPr>
      </w:pPr>
      <w:r>
        <w:rPr>
          <w:lang w:val="en-US"/>
        </w:rPr>
        <w:t xml:space="preserve">OpenGeoSys (OGS) is an open source scientific code for the simulation of fully coupled effects of thermo-hydro-mechanical-chemical (THMC) processes in fractured porous media (Kolditz et al., 2012), based on finite element simulator and object-oriented concepts. The complexity of such codes, which depends on the balance equations for mass, momentum and energy conservation laws, come from the different characteristic factures in terms of spatial extent, temporal scale, nonlinearities, interaction between processes. This code has been used to simulate geothermal processes in the earth’s subsurface, such has borehole heat exchanger (Boockmeyer and Bauer, 2014) or geothermal reservoir analysis (Watanabe, 2012). </w:t>
      </w:r>
    </w:p>
    <w:p w14:paraId="735335E5" w14:textId="06608319" w:rsidR="004407B1" w:rsidRDefault="004407B1" w:rsidP="004407B1">
      <w:pPr>
        <w:jc w:val="both"/>
        <w:rPr>
          <w:lang w:val="en-US"/>
        </w:rPr>
      </w:pPr>
      <w:r>
        <w:rPr>
          <w:lang w:val="en-US"/>
        </w:rPr>
        <w:t xml:space="preserve">Velez et al. (2018) used the </w:t>
      </w:r>
      <w:r w:rsidRPr="00283475">
        <w:rPr>
          <w:lang w:val="en-US"/>
        </w:rPr>
        <w:t>OpenGeoSys (Bottcher et al., 2016)</w:t>
      </w:r>
      <w:r>
        <w:rPr>
          <w:lang w:val="en-US"/>
        </w:rPr>
        <w:t xml:space="preserve"> software to assess the geothermal potential of the </w:t>
      </w:r>
      <w:r w:rsidRPr="00DC7CF5">
        <w:rPr>
          <w:lang w:val="en-US"/>
        </w:rPr>
        <w:t xml:space="preserve">Nevado del Ruiz </w:t>
      </w:r>
      <w:r>
        <w:rPr>
          <w:lang w:val="en-US"/>
        </w:rPr>
        <w:t xml:space="preserve">volcano, based on laboratory measurement of thermal conductivity on rock samples and numerical modeling. Steady states simulations of coupled </w:t>
      </w:r>
      <w:r w:rsidRPr="00D12392">
        <w:rPr>
          <w:lang w:val="en-US"/>
        </w:rPr>
        <w:t>groundwater flow and</w:t>
      </w:r>
      <w:r>
        <w:rPr>
          <w:lang w:val="en-US"/>
        </w:rPr>
        <w:t xml:space="preserve"> heat transfer were conducted assuming two different thermal conductivity scenarios. The model consists of a numerical representation of a 2D geological cross-section, taking into account the topography and its effects on the heat flow (Westaway and Younger, 2013). The mesh, refined at the top </w:t>
      </w:r>
      <w:r w:rsidRPr="00D12392">
        <w:rPr>
          <w:lang w:val="en-US"/>
        </w:rPr>
        <w:t>to capture topographic variations</w:t>
      </w:r>
      <w:r>
        <w:rPr>
          <w:lang w:val="en-US"/>
        </w:rPr>
        <w:t>, was</w:t>
      </w:r>
      <w:r w:rsidRPr="00D12392">
        <w:rPr>
          <w:lang w:val="en-US"/>
        </w:rPr>
        <w:t xml:space="preserve"> created using GMSH (Geuzaine and Remacle, 2009</w:t>
      </w:r>
      <w:r>
        <w:rPr>
          <w:lang w:val="en-US"/>
        </w:rPr>
        <w:t xml:space="preserve">). </w:t>
      </w:r>
      <w:r w:rsidRPr="00D12392">
        <w:rPr>
          <w:lang w:val="en-US"/>
        </w:rPr>
        <w:t>Hydraulic boundary conditions consist of a constant hydraulic head c</w:t>
      </w:r>
      <w:r>
        <w:rPr>
          <w:lang w:val="en-US"/>
        </w:rPr>
        <w:t xml:space="preserve">orresponding to the topographic elevation at the lateral extremities and </w:t>
      </w:r>
      <w:r w:rsidRPr="00D12392">
        <w:rPr>
          <w:lang w:val="en-US"/>
        </w:rPr>
        <w:t xml:space="preserve">impermeable no-flow boundaries at the top/bottom. </w:t>
      </w:r>
      <w:r>
        <w:rPr>
          <w:lang w:val="en-US"/>
        </w:rPr>
        <w:t>T</w:t>
      </w:r>
      <w:r w:rsidRPr="00D12392">
        <w:rPr>
          <w:lang w:val="en-US"/>
        </w:rPr>
        <w:t>hermal boundary conditions consist of a constant temperature at t</w:t>
      </w:r>
      <w:r>
        <w:rPr>
          <w:lang w:val="en-US"/>
        </w:rPr>
        <w:t>he top, adiabatic conditions at the lateral extremities and a linearly variable heat flux at the bottom.</w:t>
      </w:r>
      <w:r>
        <w:rPr>
          <w:lang w:val="en-GB"/>
        </w:rPr>
        <w:t xml:space="preserve"> Here, the authors consider the existence of an internal generation of heat by </w:t>
      </w:r>
      <w:r w:rsidRPr="00D12392">
        <w:rPr>
          <w:lang w:val="en-US"/>
        </w:rPr>
        <w:t>decay of radioactive elements</w:t>
      </w:r>
      <w:r>
        <w:rPr>
          <w:lang w:val="en-US"/>
        </w:rPr>
        <w:t>. A set of simulations are run to optimize the domain depth, aiming to minimize the i</w:t>
      </w:r>
      <w:r w:rsidRPr="00A62E07">
        <w:rPr>
          <w:lang w:val="en-US"/>
        </w:rPr>
        <w:t>mpact of vertical heat transfer on simulated surface temperature</w:t>
      </w:r>
      <w:r>
        <w:rPr>
          <w:lang w:val="en-US"/>
        </w:rPr>
        <w:t xml:space="preserve">, and the </w:t>
      </w:r>
      <w:r w:rsidRPr="00A62E07">
        <w:rPr>
          <w:lang w:val="en-US"/>
        </w:rPr>
        <w:t>mesh size</w:t>
      </w:r>
      <w:r>
        <w:rPr>
          <w:lang w:val="en-US"/>
        </w:rPr>
        <w:t xml:space="preserve">. The volumetric heat resource estimation was then performed based on the temperature distribution at depth and the thermal </w:t>
      </w:r>
      <w:r w:rsidRPr="00DC7CF5">
        <w:rPr>
          <w:lang w:val="en-US"/>
        </w:rPr>
        <w:t>energy content of a 1km</w:t>
      </w:r>
      <w:r>
        <w:rPr>
          <w:lang w:val="en-US"/>
        </w:rPr>
        <w:t>²</w:t>
      </w:r>
      <w:r w:rsidRPr="00DC7CF5">
        <w:rPr>
          <w:lang w:val="en-US"/>
        </w:rPr>
        <w:t xml:space="preserve"> area</w:t>
      </w:r>
      <w:r>
        <w:rPr>
          <w:lang w:val="en-US"/>
        </w:rPr>
        <w:t>. The a</w:t>
      </w:r>
      <w:r w:rsidRPr="00A62E07">
        <w:rPr>
          <w:lang w:val="en-US"/>
        </w:rPr>
        <w:t>vailable subsurface heat</w:t>
      </w:r>
      <w:r>
        <w:rPr>
          <w:rFonts w:ascii="Cambria Math" w:eastAsia="Cambria Math" w:hAnsi="Cambria Math" w:cs="Cambria Math" w:hint="eastAsia"/>
          <w:lang w:val="en-US"/>
        </w:rPr>
        <w:t xml:space="preserve"> </w:t>
      </w:r>
      <w:r w:rsidRPr="00A62E07">
        <w:rPr>
          <w:lang w:val="en-US"/>
        </w:rPr>
        <w:t>per unit width of reservoir,</w:t>
      </w:r>
      <w:r>
        <w:rPr>
          <w:lang w:val="en-US"/>
        </w:rPr>
        <w:t xml:space="preserve"> calculated from the temperature distribution, was used to calculated the total stored heat reserves, considering a </w:t>
      </w:r>
      <w:r w:rsidRPr="00A62E07">
        <w:rPr>
          <w:lang w:val="en-US"/>
        </w:rPr>
        <w:t xml:space="preserve">recovery factor for fractured aquifer R= 2.4% (Calcagno et al., 2014) and </w:t>
      </w:r>
      <w:r>
        <w:rPr>
          <w:lang w:val="en-US"/>
        </w:rPr>
        <w:t xml:space="preserve">an </w:t>
      </w:r>
      <w:r w:rsidRPr="00A62E07">
        <w:rPr>
          <w:lang w:val="en-US"/>
        </w:rPr>
        <w:t>exploitation time t=30 yrs</w:t>
      </w:r>
      <w:r>
        <w:rPr>
          <w:lang w:val="en-US"/>
        </w:rPr>
        <w:t xml:space="preserve">. </w:t>
      </w:r>
      <w:r w:rsidRPr="00E20435">
        <w:rPr>
          <w:lang w:val="en-US"/>
        </w:rPr>
        <w:t xml:space="preserve">Uncertainty analysis of </w:t>
      </w:r>
      <w:r>
        <w:rPr>
          <w:lang w:val="en-US"/>
        </w:rPr>
        <w:t xml:space="preserve">the </w:t>
      </w:r>
      <w:r w:rsidRPr="00E20435">
        <w:rPr>
          <w:lang w:val="en-US"/>
        </w:rPr>
        <w:t xml:space="preserve">geothermal potential </w:t>
      </w:r>
      <w:r>
        <w:rPr>
          <w:lang w:val="en-US"/>
        </w:rPr>
        <w:t xml:space="preserve">was finally performed </w:t>
      </w:r>
      <w:r w:rsidRPr="00E20435">
        <w:rPr>
          <w:lang w:val="en-US"/>
        </w:rPr>
        <w:t xml:space="preserve">using @RISK software (Ofwona, 2008) based on </w:t>
      </w:r>
      <w:r>
        <w:rPr>
          <w:lang w:val="en-US"/>
        </w:rPr>
        <w:t xml:space="preserve">stochastic simulations, using </w:t>
      </w:r>
      <w:r w:rsidRPr="00E20435">
        <w:rPr>
          <w:lang w:val="en-US"/>
        </w:rPr>
        <w:t>10 000 Monte Carlo iterations</w:t>
      </w:r>
      <w:r>
        <w:rPr>
          <w:lang w:val="en-US"/>
        </w:rPr>
        <w:t xml:space="preserve"> with varying temperature and recovery factors</w:t>
      </w:r>
      <w:r w:rsidRPr="00E20435">
        <w:rPr>
          <w:lang w:val="en-US"/>
        </w:rPr>
        <w:t xml:space="preserve"> (Velez et al., 2018). </w:t>
      </w:r>
    </w:p>
    <w:p w14:paraId="185CD754" w14:textId="77777777" w:rsidR="00A1514A" w:rsidRDefault="000236D1" w:rsidP="000236D1">
      <w:pPr>
        <w:pStyle w:val="Titre3"/>
        <w:rPr>
          <w:lang w:val="en-US"/>
        </w:rPr>
      </w:pPr>
      <w:bookmarkStart w:id="64" w:name="_Toc25416747"/>
      <w:r>
        <w:rPr>
          <w:lang w:val="en-US"/>
        </w:rPr>
        <w:t>Model set up</w:t>
      </w:r>
      <w:bookmarkEnd w:id="64"/>
    </w:p>
    <w:p w14:paraId="3CAB063A" w14:textId="6F076E19" w:rsidR="000236D1" w:rsidRDefault="00AA14BF" w:rsidP="009E36A0">
      <w:pPr>
        <w:pStyle w:val="Titre4"/>
        <w:rPr>
          <w:lang w:val="en-US"/>
        </w:rPr>
      </w:pPr>
      <w:r w:rsidRPr="00AA14BF">
        <w:rPr>
          <w:lang w:val="en-US"/>
        </w:rPr>
        <w:t>Parameters</w:t>
      </w:r>
    </w:p>
    <w:p w14:paraId="29BB1502" w14:textId="77777777" w:rsidR="00C6509E" w:rsidRDefault="00A63726" w:rsidP="00A63726">
      <w:pPr>
        <w:jc w:val="both"/>
        <w:rPr>
          <w:lang w:val="en-US"/>
        </w:rPr>
      </w:pPr>
      <w:r>
        <w:rPr>
          <w:lang w:val="en-US"/>
        </w:rPr>
        <w:t>In addition to the thermal and hydraulic properties of the reservoir rock and mine workings (Raymond and Therrien, 2008), m</w:t>
      </w:r>
      <w:r w:rsidR="00444324">
        <w:rPr>
          <w:lang w:val="en-US"/>
        </w:rPr>
        <w:t xml:space="preserve">odeling inputs parameters include the reservoir </w:t>
      </w:r>
      <w:r>
        <w:rPr>
          <w:lang w:val="en-US"/>
        </w:rPr>
        <w:t>characteristics</w:t>
      </w:r>
      <w:r w:rsidR="00444324">
        <w:rPr>
          <w:lang w:val="en-US"/>
        </w:rPr>
        <w:t xml:space="preserve"> (Velez et al., 2018)</w:t>
      </w:r>
      <w:r>
        <w:rPr>
          <w:lang w:val="en-US"/>
        </w:rPr>
        <w:t xml:space="preserve">, production data and boundary conditions. </w:t>
      </w:r>
      <w:r w:rsidR="00C6509E">
        <w:rPr>
          <w:lang w:val="en-US"/>
        </w:rPr>
        <w:t>The parameters to consider to model flow and heat transfers with OpenGeoSys are summarized in the table below.</w:t>
      </w:r>
    </w:p>
    <w:tbl>
      <w:tblPr>
        <w:tblStyle w:val="Grilledutableau"/>
        <w:tblW w:w="0" w:type="auto"/>
        <w:tblLook w:val="04A0" w:firstRow="1" w:lastRow="0" w:firstColumn="1" w:lastColumn="0" w:noHBand="0" w:noVBand="1"/>
      </w:tblPr>
      <w:tblGrid>
        <w:gridCol w:w="2547"/>
        <w:gridCol w:w="6515"/>
      </w:tblGrid>
      <w:tr w:rsidR="00546296" w14:paraId="04472F1D" w14:textId="77777777" w:rsidTr="00731D2E">
        <w:tc>
          <w:tcPr>
            <w:tcW w:w="2547" w:type="dxa"/>
          </w:tcPr>
          <w:p w14:paraId="1063B908" w14:textId="6ED752C3" w:rsidR="00546296" w:rsidRDefault="00546296" w:rsidP="00A63726">
            <w:pPr>
              <w:jc w:val="both"/>
              <w:rPr>
                <w:lang w:val="en-US"/>
              </w:rPr>
            </w:pPr>
            <w:r>
              <w:rPr>
                <w:lang w:val="en-US"/>
              </w:rPr>
              <w:t xml:space="preserve">Material solid properties </w:t>
            </w:r>
          </w:p>
        </w:tc>
        <w:tc>
          <w:tcPr>
            <w:tcW w:w="6515" w:type="dxa"/>
          </w:tcPr>
          <w:p w14:paraId="5CBE1C0E" w14:textId="5EDDCC7E" w:rsidR="00546296" w:rsidRDefault="00731D2E" w:rsidP="00A63726">
            <w:pPr>
              <w:jc w:val="both"/>
              <w:rPr>
                <w:lang w:val="en-US"/>
              </w:rPr>
            </w:pPr>
            <w:r>
              <w:rPr>
                <w:lang w:val="en-US"/>
              </w:rPr>
              <w:t>Porosity, tortuosity, storage, hydraulic conductivity, mass dispersion</w:t>
            </w:r>
          </w:p>
        </w:tc>
      </w:tr>
      <w:tr w:rsidR="00546296" w14:paraId="5D74AA06" w14:textId="77777777" w:rsidTr="00731D2E">
        <w:tc>
          <w:tcPr>
            <w:tcW w:w="2547" w:type="dxa"/>
          </w:tcPr>
          <w:p w14:paraId="39E71FD6" w14:textId="414D26AD" w:rsidR="00546296" w:rsidRDefault="00731D2E" w:rsidP="00A63726">
            <w:pPr>
              <w:jc w:val="both"/>
              <w:rPr>
                <w:lang w:val="en-US"/>
              </w:rPr>
            </w:pPr>
            <w:r>
              <w:rPr>
                <w:lang w:val="en-US"/>
              </w:rPr>
              <w:t xml:space="preserve">Material properties </w:t>
            </w:r>
          </w:p>
        </w:tc>
        <w:tc>
          <w:tcPr>
            <w:tcW w:w="6515" w:type="dxa"/>
          </w:tcPr>
          <w:p w14:paraId="72BD2656" w14:textId="042CFA82" w:rsidR="00546296" w:rsidRDefault="00731D2E" w:rsidP="00A63726">
            <w:pPr>
              <w:jc w:val="both"/>
              <w:rPr>
                <w:lang w:val="en-US"/>
              </w:rPr>
            </w:pPr>
            <w:r>
              <w:rPr>
                <w:lang w:val="en-US"/>
              </w:rPr>
              <w:t>Density, thermal conductivity, thermal capacity, thermal diffusivity</w:t>
            </w:r>
          </w:p>
        </w:tc>
      </w:tr>
      <w:tr w:rsidR="00731D2E" w14:paraId="2688BEC1" w14:textId="77777777" w:rsidTr="00731D2E">
        <w:tc>
          <w:tcPr>
            <w:tcW w:w="2547" w:type="dxa"/>
          </w:tcPr>
          <w:p w14:paraId="5FABA0E3" w14:textId="6CFE09BA" w:rsidR="00731D2E" w:rsidRDefault="00731D2E" w:rsidP="00731D2E">
            <w:pPr>
              <w:jc w:val="both"/>
              <w:rPr>
                <w:lang w:val="en-US"/>
              </w:rPr>
            </w:pPr>
            <w:r>
              <w:rPr>
                <w:lang w:val="en-US"/>
              </w:rPr>
              <w:t xml:space="preserve">Fluid properties </w:t>
            </w:r>
          </w:p>
        </w:tc>
        <w:tc>
          <w:tcPr>
            <w:tcW w:w="6515" w:type="dxa"/>
          </w:tcPr>
          <w:p w14:paraId="56481634" w14:textId="3F54DC83" w:rsidR="00731D2E" w:rsidRDefault="00731D2E" w:rsidP="00731D2E">
            <w:pPr>
              <w:jc w:val="both"/>
              <w:rPr>
                <w:lang w:val="en-US"/>
              </w:rPr>
            </w:pPr>
            <w:r>
              <w:rPr>
                <w:lang w:val="en-US"/>
              </w:rPr>
              <w:t>Type, density, viscosity, heat capacity, thermal conductivity</w:t>
            </w:r>
          </w:p>
        </w:tc>
      </w:tr>
      <w:tr w:rsidR="00731D2E" w14:paraId="0B98AD17" w14:textId="77777777" w:rsidTr="00731D2E">
        <w:tc>
          <w:tcPr>
            <w:tcW w:w="2547" w:type="dxa"/>
          </w:tcPr>
          <w:p w14:paraId="670AC13C" w14:textId="2E787BC9" w:rsidR="00731D2E" w:rsidRDefault="00731D2E" w:rsidP="00731D2E">
            <w:pPr>
              <w:jc w:val="both"/>
              <w:rPr>
                <w:lang w:val="en-US"/>
              </w:rPr>
            </w:pPr>
            <w:r>
              <w:rPr>
                <w:lang w:val="en-US"/>
              </w:rPr>
              <w:t>Initial/boundary condition</w:t>
            </w:r>
          </w:p>
        </w:tc>
        <w:tc>
          <w:tcPr>
            <w:tcW w:w="6515" w:type="dxa"/>
          </w:tcPr>
          <w:p w14:paraId="488743FE" w14:textId="2EEC0582" w:rsidR="00731D2E" w:rsidRDefault="00731D2E" w:rsidP="00731D2E">
            <w:pPr>
              <w:jc w:val="both"/>
              <w:rPr>
                <w:lang w:val="en-US"/>
              </w:rPr>
            </w:pPr>
            <w:r>
              <w:rPr>
                <w:lang w:val="en-US"/>
              </w:rPr>
              <w:t>Hydraulic hea</w:t>
            </w:r>
            <w:r w:rsidR="00361C7A">
              <w:rPr>
                <w:lang w:val="en-US"/>
              </w:rPr>
              <w:t>d</w:t>
            </w:r>
            <w:r>
              <w:rPr>
                <w:lang w:val="en-US"/>
              </w:rPr>
              <w:t xml:space="preserve">, </w:t>
            </w:r>
          </w:p>
          <w:p w14:paraId="22A413CF" w14:textId="01FFAC72" w:rsidR="00731D2E" w:rsidRDefault="00731D2E" w:rsidP="00731D2E">
            <w:pPr>
              <w:jc w:val="both"/>
              <w:rPr>
                <w:lang w:val="en-US"/>
              </w:rPr>
            </w:pPr>
            <w:r>
              <w:rPr>
                <w:lang w:val="en-US"/>
              </w:rPr>
              <w:t xml:space="preserve">reservoir temperature, geothermal gradient, surface temperature </w:t>
            </w:r>
          </w:p>
        </w:tc>
      </w:tr>
      <w:tr w:rsidR="00731D2E" w14:paraId="52DA9646" w14:textId="77777777" w:rsidTr="00731D2E">
        <w:tc>
          <w:tcPr>
            <w:tcW w:w="2547" w:type="dxa"/>
          </w:tcPr>
          <w:p w14:paraId="7B350A5E" w14:textId="588DC195" w:rsidR="00731D2E" w:rsidRDefault="00731D2E" w:rsidP="00731D2E">
            <w:pPr>
              <w:jc w:val="both"/>
              <w:rPr>
                <w:lang w:val="en-US"/>
              </w:rPr>
            </w:pPr>
            <w:r>
              <w:rPr>
                <w:lang w:val="en-US"/>
              </w:rPr>
              <w:t>Simulation parameters</w:t>
            </w:r>
          </w:p>
        </w:tc>
        <w:tc>
          <w:tcPr>
            <w:tcW w:w="6515" w:type="dxa"/>
          </w:tcPr>
          <w:p w14:paraId="3CDBAF23" w14:textId="092D718C" w:rsidR="00731D2E" w:rsidRDefault="00731D2E" w:rsidP="00731D2E">
            <w:pPr>
              <w:jc w:val="both"/>
              <w:rPr>
                <w:lang w:val="en-US"/>
              </w:rPr>
            </w:pPr>
            <w:r>
              <w:rPr>
                <w:lang w:val="en-US"/>
              </w:rPr>
              <w:t>Time steps, duration</w:t>
            </w:r>
          </w:p>
        </w:tc>
      </w:tr>
      <w:tr w:rsidR="00731D2E" w14:paraId="2FDA8BCA" w14:textId="77777777" w:rsidTr="00731D2E">
        <w:tc>
          <w:tcPr>
            <w:tcW w:w="2547" w:type="dxa"/>
          </w:tcPr>
          <w:p w14:paraId="26C3DCFD" w14:textId="55D992EF" w:rsidR="00731D2E" w:rsidRDefault="00731D2E" w:rsidP="00731D2E">
            <w:pPr>
              <w:jc w:val="both"/>
              <w:rPr>
                <w:lang w:val="en-US"/>
              </w:rPr>
            </w:pPr>
            <w:r>
              <w:rPr>
                <w:lang w:val="en-US"/>
              </w:rPr>
              <w:t>Source terms</w:t>
            </w:r>
          </w:p>
        </w:tc>
        <w:tc>
          <w:tcPr>
            <w:tcW w:w="6515" w:type="dxa"/>
          </w:tcPr>
          <w:p w14:paraId="3299D407" w14:textId="364C76CD" w:rsidR="00731D2E" w:rsidRDefault="00731D2E" w:rsidP="00731D2E">
            <w:pPr>
              <w:jc w:val="both"/>
              <w:rPr>
                <w:lang w:val="en-US"/>
              </w:rPr>
            </w:pPr>
            <w:r>
              <w:rPr>
                <w:lang w:val="en-US"/>
              </w:rPr>
              <w:t>Production/injection rate, injection temperature</w:t>
            </w:r>
          </w:p>
          <w:p w14:paraId="1A02F214" w14:textId="4FFA716B" w:rsidR="00731D2E" w:rsidRDefault="00731D2E" w:rsidP="00731D2E">
            <w:pPr>
              <w:jc w:val="both"/>
              <w:rPr>
                <w:lang w:val="en-US"/>
              </w:rPr>
            </w:pPr>
            <w:r w:rsidRPr="00731D2E">
              <w:rPr>
                <w:lang w:val="en-US"/>
              </w:rPr>
              <w:t>Natural recharge/discharge (precipitation, river infiltration</w:t>
            </w:r>
            <w:r>
              <w:rPr>
                <w:lang w:val="en-US"/>
              </w:rPr>
              <w:t xml:space="preserve"> - </w:t>
            </w:r>
            <w:r w:rsidRPr="00731D2E">
              <w:rPr>
                <w:lang w:val="en-US"/>
              </w:rPr>
              <w:t>i.e. Pruess and Bovardsson, 1983</w:t>
            </w:r>
            <w:r>
              <w:rPr>
                <w:lang w:val="en-US"/>
              </w:rPr>
              <w:t>)</w:t>
            </w:r>
          </w:p>
          <w:p w14:paraId="43019C6B" w14:textId="6C67FF71" w:rsidR="00731D2E" w:rsidRDefault="00731D2E" w:rsidP="00731D2E">
            <w:pPr>
              <w:jc w:val="both"/>
              <w:rPr>
                <w:lang w:val="en-US"/>
              </w:rPr>
            </w:pPr>
            <w:r>
              <w:rPr>
                <w:lang w:val="en-US"/>
              </w:rPr>
              <w:t>Thermal/solar flux</w:t>
            </w:r>
          </w:p>
        </w:tc>
      </w:tr>
      <w:tr w:rsidR="00731D2E" w14:paraId="420FAD1D" w14:textId="77777777" w:rsidTr="00731D2E">
        <w:tc>
          <w:tcPr>
            <w:tcW w:w="2547" w:type="dxa"/>
          </w:tcPr>
          <w:p w14:paraId="49B162F4" w14:textId="2C59E04B" w:rsidR="00731D2E" w:rsidRDefault="00731D2E" w:rsidP="00731D2E">
            <w:pPr>
              <w:jc w:val="both"/>
              <w:rPr>
                <w:lang w:val="en-US"/>
              </w:rPr>
            </w:pPr>
            <w:r>
              <w:rPr>
                <w:lang w:val="en-US"/>
              </w:rPr>
              <w:t>Geometrical (mesh)</w:t>
            </w:r>
          </w:p>
        </w:tc>
        <w:tc>
          <w:tcPr>
            <w:tcW w:w="6515" w:type="dxa"/>
          </w:tcPr>
          <w:p w14:paraId="65F27BD6" w14:textId="594F38D8" w:rsidR="00731D2E" w:rsidRDefault="00731D2E" w:rsidP="00731D2E">
            <w:pPr>
              <w:jc w:val="both"/>
              <w:rPr>
                <w:lang w:val="en-US"/>
              </w:rPr>
            </w:pPr>
            <w:r>
              <w:rPr>
                <w:lang w:val="en-US"/>
              </w:rPr>
              <w:t>L</w:t>
            </w:r>
            <w:r w:rsidRPr="00A63726">
              <w:rPr>
                <w:lang w:val="en-US"/>
              </w:rPr>
              <w:t>ength and radius of the reinjection channel</w:t>
            </w:r>
          </w:p>
          <w:p w14:paraId="352E08AD" w14:textId="14301A93" w:rsidR="00731D2E" w:rsidRDefault="00731D2E" w:rsidP="00731D2E">
            <w:pPr>
              <w:jc w:val="both"/>
              <w:rPr>
                <w:lang w:val="en-US"/>
              </w:rPr>
            </w:pPr>
            <w:r>
              <w:rPr>
                <w:lang w:val="en-US"/>
              </w:rPr>
              <w:t>L</w:t>
            </w:r>
            <w:r w:rsidRPr="00731D2E">
              <w:rPr>
                <w:lang w:val="en-US"/>
              </w:rPr>
              <w:t xml:space="preserve">ateral/vertical interconnectivity of the parts of the mines (Watzlaf and Ackmann, 2006). </w:t>
            </w:r>
          </w:p>
        </w:tc>
      </w:tr>
    </w:tbl>
    <w:p w14:paraId="1F993BC2" w14:textId="6897A09D" w:rsidR="00906C04" w:rsidRPr="00731D2E" w:rsidRDefault="00731D2E" w:rsidP="00731D2E">
      <w:pPr>
        <w:jc w:val="both"/>
        <w:rPr>
          <w:i/>
          <w:iCs/>
          <w:lang w:val="en-US"/>
        </w:rPr>
      </w:pPr>
      <w:r w:rsidRPr="00731D2E">
        <w:rPr>
          <w:i/>
          <w:iCs/>
          <w:lang w:val="en-US"/>
        </w:rPr>
        <w:t>H</w:t>
      </w:r>
      <w:r w:rsidR="00906C04" w:rsidRPr="00731D2E">
        <w:rPr>
          <w:i/>
          <w:iCs/>
          <w:lang w:val="en-US"/>
        </w:rPr>
        <w:t xml:space="preserve">eat flux </w:t>
      </w:r>
      <w:r w:rsidRPr="00731D2E">
        <w:rPr>
          <w:i/>
          <w:iCs/>
          <w:lang w:val="en-US"/>
        </w:rPr>
        <w:t>= G</w:t>
      </w:r>
      <w:r w:rsidR="00906C04" w:rsidRPr="00731D2E">
        <w:rPr>
          <w:i/>
          <w:iCs/>
          <w:lang w:val="en-US"/>
        </w:rPr>
        <w:t xml:space="preserve">eothermal gradient estimated from temperature profile </w:t>
      </w:r>
      <w:r w:rsidRPr="00731D2E">
        <w:rPr>
          <w:i/>
          <w:iCs/>
          <w:lang w:val="en-US"/>
        </w:rPr>
        <w:t xml:space="preserve">x </w:t>
      </w:r>
      <w:r w:rsidR="00906C04" w:rsidRPr="00731D2E">
        <w:rPr>
          <w:i/>
          <w:iCs/>
          <w:lang w:val="en-US"/>
        </w:rPr>
        <w:t>thermal conductivit</w:t>
      </w:r>
      <w:r w:rsidRPr="00731D2E">
        <w:rPr>
          <w:i/>
          <w:iCs/>
          <w:lang w:val="en-US"/>
        </w:rPr>
        <w:t>y</w:t>
      </w:r>
    </w:p>
    <w:p w14:paraId="081AA2A9" w14:textId="77777777" w:rsidR="00AA14BF" w:rsidRDefault="00AA14BF" w:rsidP="00A1514A">
      <w:pPr>
        <w:rPr>
          <w:lang w:val="en-US"/>
        </w:rPr>
      </w:pPr>
      <w:r w:rsidRPr="00AA14BF">
        <w:rPr>
          <w:noProof/>
          <w:lang w:val="en-GB" w:eastAsia="en-GB"/>
        </w:rPr>
        <w:drawing>
          <wp:inline distT="0" distB="0" distL="0" distR="0" wp14:anchorId="00940D7B" wp14:editId="4AD5E9C5">
            <wp:extent cx="5760720" cy="1325880"/>
            <wp:effectExtent l="0" t="0" r="0" b="76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1325880"/>
                    </a:xfrm>
                    <a:prstGeom prst="rect">
                      <a:avLst/>
                    </a:prstGeom>
                    <a:noFill/>
                    <a:ln>
                      <a:noFill/>
                    </a:ln>
                  </pic:spPr>
                </pic:pic>
              </a:graphicData>
            </a:graphic>
          </wp:inline>
        </w:drawing>
      </w:r>
    </w:p>
    <w:p w14:paraId="00DEF1BC" w14:textId="77777777" w:rsidR="00AA14BF" w:rsidRDefault="00AA14BF" w:rsidP="00A1514A">
      <w:pPr>
        <w:rPr>
          <w:lang w:val="en-US"/>
        </w:rPr>
      </w:pPr>
      <w:r w:rsidRPr="00AA14BF">
        <w:rPr>
          <w:noProof/>
          <w:lang w:val="en-GB" w:eastAsia="en-GB"/>
        </w:rPr>
        <w:drawing>
          <wp:inline distT="0" distB="0" distL="0" distR="0" wp14:anchorId="0B760C5A" wp14:editId="4AC49935">
            <wp:extent cx="5760720" cy="742315"/>
            <wp:effectExtent l="0" t="0" r="0" b="63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742315"/>
                    </a:xfrm>
                    <a:prstGeom prst="rect">
                      <a:avLst/>
                    </a:prstGeom>
                    <a:noFill/>
                    <a:ln>
                      <a:noFill/>
                    </a:ln>
                  </pic:spPr>
                </pic:pic>
              </a:graphicData>
            </a:graphic>
          </wp:inline>
        </w:drawing>
      </w:r>
    </w:p>
    <w:p w14:paraId="1B320823" w14:textId="386FC1C7" w:rsidR="00A63726" w:rsidRDefault="00AA14BF" w:rsidP="00A1514A">
      <w:pPr>
        <w:rPr>
          <w:i/>
          <w:iCs/>
          <w:sz w:val="20"/>
          <w:szCs w:val="20"/>
          <w:lang w:val="en-US"/>
        </w:rPr>
      </w:pPr>
      <w:r w:rsidRPr="00731D2E">
        <w:rPr>
          <w:i/>
          <w:iCs/>
          <w:sz w:val="20"/>
          <w:szCs w:val="20"/>
          <w:lang w:val="en-US"/>
        </w:rPr>
        <w:t>Data in blue are from Guo et al. (2018), data in green are from Raymond and Therrien (2008) and data in gray are porosity from the Scottish coal measures obtained from Gillespie et al. (2013).</w:t>
      </w:r>
    </w:p>
    <w:p w14:paraId="4D220090" w14:textId="77777777" w:rsidR="000F6FB6" w:rsidRDefault="000F6FB6" w:rsidP="000F6FB6">
      <w:pPr>
        <w:pStyle w:val="Titre4"/>
        <w:rPr>
          <w:lang w:val="en-US"/>
        </w:rPr>
      </w:pPr>
      <w:r>
        <w:rPr>
          <w:lang w:val="en-US"/>
        </w:rPr>
        <w:t>Meshing</w:t>
      </w:r>
    </w:p>
    <w:tbl>
      <w:tblPr>
        <w:tblStyle w:val="TableauGrille1Clair"/>
        <w:tblW w:w="6941" w:type="dxa"/>
        <w:jc w:val="center"/>
        <w:tblLook w:val="04A0" w:firstRow="1" w:lastRow="0" w:firstColumn="1" w:lastColumn="0" w:noHBand="0" w:noVBand="1"/>
      </w:tblPr>
      <w:tblGrid>
        <w:gridCol w:w="1184"/>
        <w:gridCol w:w="760"/>
        <w:gridCol w:w="4997"/>
      </w:tblGrid>
      <w:tr w:rsidR="000F6FB6" w:rsidRPr="000F6FB6" w14:paraId="32E37C6E" w14:textId="77777777" w:rsidTr="000F6FB6">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184" w:type="dxa"/>
            <w:noWrap/>
          </w:tcPr>
          <w:p w14:paraId="2C7C7ABE" w14:textId="77777777" w:rsidR="000F6FB6" w:rsidRPr="000F6FB6" w:rsidRDefault="000F6FB6" w:rsidP="009A0B33">
            <w:pPr>
              <w:rPr>
                <w:sz w:val="18"/>
                <w:szCs w:val="18"/>
                <w:lang w:eastAsia="fr-FR"/>
              </w:rPr>
            </w:pPr>
            <w:r w:rsidRPr="000F6FB6">
              <w:rPr>
                <w:sz w:val="18"/>
                <w:szCs w:val="18"/>
                <w:lang w:eastAsia="fr-FR"/>
              </w:rPr>
              <w:t>Parameter</w:t>
            </w:r>
          </w:p>
        </w:tc>
        <w:tc>
          <w:tcPr>
            <w:tcW w:w="760" w:type="dxa"/>
            <w:noWrap/>
          </w:tcPr>
          <w:p w14:paraId="3E7D8A1D" w14:textId="77777777" w:rsidR="000F6FB6" w:rsidRPr="000F6FB6" w:rsidRDefault="000F6FB6" w:rsidP="009A0B33">
            <w:pPr>
              <w:cnfStyle w:val="100000000000" w:firstRow="1"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Value</w:t>
            </w:r>
          </w:p>
        </w:tc>
        <w:tc>
          <w:tcPr>
            <w:tcW w:w="4997" w:type="dxa"/>
            <w:noWrap/>
          </w:tcPr>
          <w:p w14:paraId="71285220" w14:textId="7075684C" w:rsidR="000F6FB6" w:rsidRPr="000F6FB6" w:rsidRDefault="000F6FB6" w:rsidP="009A0B33">
            <w:pPr>
              <w:cnfStyle w:val="100000000000" w:firstRow="1"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Desciption</w:t>
            </w:r>
          </w:p>
        </w:tc>
      </w:tr>
      <w:tr w:rsidR="000F6FB6" w:rsidRPr="000F6FB6" w14:paraId="7AECBAAF" w14:textId="77777777" w:rsidTr="000F6FB6">
        <w:trPr>
          <w:trHeight w:val="134"/>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5C294387" w14:textId="77777777" w:rsidR="000F6FB6" w:rsidRPr="000F6FB6" w:rsidRDefault="000F6FB6" w:rsidP="009A0B33">
            <w:pPr>
              <w:rPr>
                <w:sz w:val="18"/>
                <w:szCs w:val="18"/>
                <w:lang w:eastAsia="fr-FR"/>
              </w:rPr>
            </w:pPr>
            <w:r w:rsidRPr="000F6FB6">
              <w:rPr>
                <w:sz w:val="18"/>
                <w:szCs w:val="18"/>
                <w:lang w:eastAsia="fr-FR"/>
              </w:rPr>
              <w:t>w</w:t>
            </w:r>
          </w:p>
        </w:tc>
        <w:tc>
          <w:tcPr>
            <w:tcW w:w="760" w:type="dxa"/>
            <w:noWrap/>
            <w:hideMark/>
          </w:tcPr>
          <w:p w14:paraId="36107B65"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1000</w:t>
            </w:r>
          </w:p>
        </w:tc>
        <w:tc>
          <w:tcPr>
            <w:tcW w:w="4997" w:type="dxa"/>
            <w:noWrap/>
            <w:hideMark/>
          </w:tcPr>
          <w:p w14:paraId="315A9401"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width model</w:t>
            </w:r>
          </w:p>
        </w:tc>
      </w:tr>
      <w:tr w:rsidR="000F6FB6" w:rsidRPr="000F6FB6" w14:paraId="638CFB2D" w14:textId="77777777" w:rsidTr="000F6FB6">
        <w:trPr>
          <w:trHeight w:val="187"/>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66C2C0FC" w14:textId="77777777" w:rsidR="000F6FB6" w:rsidRPr="000F6FB6" w:rsidRDefault="000F6FB6" w:rsidP="009A0B33">
            <w:pPr>
              <w:rPr>
                <w:sz w:val="18"/>
                <w:szCs w:val="18"/>
                <w:lang w:eastAsia="fr-FR"/>
              </w:rPr>
            </w:pPr>
            <w:r w:rsidRPr="000F6FB6">
              <w:rPr>
                <w:sz w:val="18"/>
                <w:szCs w:val="18"/>
                <w:lang w:eastAsia="fr-FR"/>
              </w:rPr>
              <w:t>h</w:t>
            </w:r>
          </w:p>
        </w:tc>
        <w:tc>
          <w:tcPr>
            <w:tcW w:w="760" w:type="dxa"/>
            <w:noWrap/>
            <w:hideMark/>
          </w:tcPr>
          <w:p w14:paraId="587275A9"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700</w:t>
            </w:r>
          </w:p>
        </w:tc>
        <w:tc>
          <w:tcPr>
            <w:tcW w:w="4997" w:type="dxa"/>
            <w:noWrap/>
            <w:hideMark/>
          </w:tcPr>
          <w:p w14:paraId="3A18C6BC"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height model</w:t>
            </w:r>
          </w:p>
        </w:tc>
      </w:tr>
      <w:tr w:rsidR="000F6FB6" w:rsidRPr="000F6FB6" w14:paraId="6990C8F5" w14:textId="77777777" w:rsidTr="000F6FB6">
        <w:trPr>
          <w:trHeight w:val="90"/>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328CE83B" w14:textId="77777777" w:rsidR="000F6FB6" w:rsidRPr="000F6FB6" w:rsidRDefault="000F6FB6" w:rsidP="009A0B33">
            <w:pPr>
              <w:rPr>
                <w:sz w:val="18"/>
                <w:szCs w:val="18"/>
                <w:lang w:eastAsia="fr-FR"/>
              </w:rPr>
            </w:pPr>
            <w:r w:rsidRPr="000F6FB6">
              <w:rPr>
                <w:sz w:val="18"/>
                <w:szCs w:val="18"/>
                <w:lang w:eastAsia="fr-FR"/>
              </w:rPr>
              <w:t>d</w:t>
            </w:r>
          </w:p>
        </w:tc>
        <w:tc>
          <w:tcPr>
            <w:tcW w:w="760" w:type="dxa"/>
            <w:noWrap/>
            <w:hideMark/>
          </w:tcPr>
          <w:p w14:paraId="62B5F513"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100</w:t>
            </w:r>
          </w:p>
        </w:tc>
        <w:tc>
          <w:tcPr>
            <w:tcW w:w="4997" w:type="dxa"/>
            <w:noWrap/>
            <w:hideMark/>
          </w:tcPr>
          <w:p w14:paraId="7987CB57"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depth first seam</w:t>
            </w:r>
          </w:p>
        </w:tc>
      </w:tr>
      <w:tr w:rsidR="000F6FB6" w:rsidRPr="000F6FB6" w14:paraId="0A4187A3" w14:textId="77777777" w:rsidTr="000F6FB6">
        <w:trPr>
          <w:trHeight w:val="150"/>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727A3EAF" w14:textId="77777777" w:rsidR="000F6FB6" w:rsidRPr="000F6FB6" w:rsidRDefault="000F6FB6" w:rsidP="009A0B33">
            <w:pPr>
              <w:rPr>
                <w:sz w:val="18"/>
                <w:szCs w:val="18"/>
                <w:lang w:eastAsia="fr-FR"/>
              </w:rPr>
            </w:pPr>
            <w:r w:rsidRPr="000F6FB6">
              <w:rPr>
                <w:sz w:val="18"/>
                <w:szCs w:val="18"/>
                <w:lang w:eastAsia="fr-FR"/>
              </w:rPr>
              <w:t>t</w:t>
            </w:r>
          </w:p>
        </w:tc>
        <w:tc>
          <w:tcPr>
            <w:tcW w:w="760" w:type="dxa"/>
            <w:noWrap/>
            <w:hideMark/>
          </w:tcPr>
          <w:p w14:paraId="56C3BE0D"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5</w:t>
            </w:r>
          </w:p>
        </w:tc>
        <w:tc>
          <w:tcPr>
            <w:tcW w:w="4997" w:type="dxa"/>
            <w:noWrap/>
            <w:hideMark/>
          </w:tcPr>
          <w:p w14:paraId="2E5EE9F1"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val="en-US" w:eastAsia="fr-FR"/>
              </w:rPr>
            </w:pPr>
            <w:r w:rsidRPr="000F6FB6">
              <w:rPr>
                <w:sz w:val="18"/>
                <w:szCs w:val="18"/>
                <w:lang w:val="en-US" w:eastAsia="fr-FR"/>
              </w:rPr>
              <w:t>seam (including fully caved zone) thickness</w:t>
            </w:r>
          </w:p>
        </w:tc>
      </w:tr>
      <w:tr w:rsidR="000F6FB6" w:rsidRPr="000F6FB6" w14:paraId="58482F20" w14:textId="77777777" w:rsidTr="000F6FB6">
        <w:trPr>
          <w:trHeight w:val="6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0EFD3DD4" w14:textId="77777777" w:rsidR="000F6FB6" w:rsidRPr="000F6FB6" w:rsidRDefault="000F6FB6" w:rsidP="009A0B33">
            <w:pPr>
              <w:rPr>
                <w:sz w:val="18"/>
                <w:szCs w:val="18"/>
                <w:lang w:eastAsia="fr-FR"/>
              </w:rPr>
            </w:pPr>
            <w:r w:rsidRPr="000F6FB6">
              <w:rPr>
                <w:sz w:val="18"/>
                <w:szCs w:val="18"/>
                <w:lang w:eastAsia="fr-FR"/>
              </w:rPr>
              <w:t>c</w:t>
            </w:r>
          </w:p>
        </w:tc>
        <w:tc>
          <w:tcPr>
            <w:tcW w:w="760" w:type="dxa"/>
            <w:noWrap/>
            <w:hideMark/>
          </w:tcPr>
          <w:p w14:paraId="243997AE"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10</w:t>
            </w:r>
          </w:p>
        </w:tc>
        <w:tc>
          <w:tcPr>
            <w:tcW w:w="4997" w:type="dxa"/>
            <w:noWrap/>
            <w:hideMark/>
          </w:tcPr>
          <w:p w14:paraId="507CA163"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caved zone thickness</w:t>
            </w:r>
          </w:p>
        </w:tc>
      </w:tr>
      <w:tr w:rsidR="000F6FB6" w:rsidRPr="000F6FB6" w14:paraId="5B81D951" w14:textId="77777777" w:rsidTr="000F6FB6">
        <w:trPr>
          <w:trHeight w:val="12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6444C87F" w14:textId="77777777" w:rsidR="000F6FB6" w:rsidRPr="000F6FB6" w:rsidRDefault="000F6FB6" w:rsidP="009A0B33">
            <w:pPr>
              <w:rPr>
                <w:sz w:val="18"/>
                <w:szCs w:val="18"/>
                <w:lang w:eastAsia="fr-FR"/>
              </w:rPr>
            </w:pPr>
            <w:r w:rsidRPr="000F6FB6">
              <w:rPr>
                <w:sz w:val="18"/>
                <w:szCs w:val="18"/>
                <w:lang w:eastAsia="fr-FR"/>
              </w:rPr>
              <w:t>f</w:t>
            </w:r>
          </w:p>
        </w:tc>
        <w:tc>
          <w:tcPr>
            <w:tcW w:w="760" w:type="dxa"/>
            <w:noWrap/>
            <w:hideMark/>
          </w:tcPr>
          <w:p w14:paraId="3DCCA33A"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85</w:t>
            </w:r>
          </w:p>
        </w:tc>
        <w:tc>
          <w:tcPr>
            <w:tcW w:w="4997" w:type="dxa"/>
            <w:noWrap/>
            <w:hideMark/>
          </w:tcPr>
          <w:p w14:paraId="6E9EC1E8"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depth fracture zone</w:t>
            </w:r>
          </w:p>
        </w:tc>
      </w:tr>
      <w:tr w:rsidR="000F6FB6" w:rsidRPr="000F6FB6" w14:paraId="58B3361E" w14:textId="77777777" w:rsidTr="001C00A5">
        <w:trPr>
          <w:trHeight w:val="5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1F7AD1F8" w14:textId="77777777" w:rsidR="000F6FB6" w:rsidRPr="000F6FB6" w:rsidRDefault="000F6FB6" w:rsidP="009A0B33">
            <w:pPr>
              <w:rPr>
                <w:sz w:val="18"/>
                <w:szCs w:val="18"/>
                <w:lang w:eastAsia="fr-FR"/>
              </w:rPr>
            </w:pPr>
            <w:r w:rsidRPr="000F6FB6">
              <w:rPr>
                <w:sz w:val="18"/>
                <w:szCs w:val="18"/>
                <w:lang w:eastAsia="fr-FR"/>
              </w:rPr>
              <w:t>surf</w:t>
            </w:r>
          </w:p>
        </w:tc>
        <w:tc>
          <w:tcPr>
            <w:tcW w:w="760" w:type="dxa"/>
            <w:noWrap/>
            <w:hideMark/>
          </w:tcPr>
          <w:p w14:paraId="45D5CCE4"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30</w:t>
            </w:r>
          </w:p>
        </w:tc>
        <w:tc>
          <w:tcPr>
            <w:tcW w:w="4997" w:type="dxa"/>
            <w:noWrap/>
            <w:hideMark/>
          </w:tcPr>
          <w:p w14:paraId="362230B4"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depth surface zone</w:t>
            </w:r>
          </w:p>
        </w:tc>
      </w:tr>
      <w:tr w:rsidR="000F6FB6" w:rsidRPr="000F6FB6" w14:paraId="2FAD7509" w14:textId="77777777" w:rsidTr="001C00A5">
        <w:trPr>
          <w:trHeight w:val="7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6E2FF6BC" w14:textId="77777777" w:rsidR="000F6FB6" w:rsidRPr="000F6FB6" w:rsidRDefault="000F6FB6" w:rsidP="009A0B33">
            <w:pPr>
              <w:rPr>
                <w:sz w:val="18"/>
                <w:szCs w:val="18"/>
                <w:lang w:eastAsia="fr-FR"/>
              </w:rPr>
            </w:pPr>
            <w:r w:rsidRPr="000F6FB6">
              <w:rPr>
                <w:sz w:val="18"/>
                <w:szCs w:val="18"/>
                <w:lang w:eastAsia="fr-FR"/>
              </w:rPr>
              <w:t>l</w:t>
            </w:r>
          </w:p>
        </w:tc>
        <w:tc>
          <w:tcPr>
            <w:tcW w:w="760" w:type="dxa"/>
            <w:noWrap/>
            <w:hideMark/>
          </w:tcPr>
          <w:p w14:paraId="41198255"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100</w:t>
            </w:r>
          </w:p>
        </w:tc>
        <w:tc>
          <w:tcPr>
            <w:tcW w:w="4997" w:type="dxa"/>
            <w:noWrap/>
            <w:hideMark/>
          </w:tcPr>
          <w:p w14:paraId="0AA9D06C"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well searation distance</w:t>
            </w:r>
          </w:p>
        </w:tc>
      </w:tr>
      <w:tr w:rsidR="000F6FB6" w:rsidRPr="000F6FB6" w14:paraId="655043B8" w14:textId="77777777" w:rsidTr="001C00A5">
        <w:trPr>
          <w:trHeight w:val="13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2C6F9DC8" w14:textId="77777777" w:rsidR="000F6FB6" w:rsidRPr="000F6FB6" w:rsidRDefault="000F6FB6" w:rsidP="009A0B33">
            <w:pPr>
              <w:rPr>
                <w:sz w:val="18"/>
                <w:szCs w:val="18"/>
                <w:lang w:eastAsia="fr-FR"/>
              </w:rPr>
            </w:pPr>
            <w:r w:rsidRPr="000F6FB6">
              <w:rPr>
                <w:sz w:val="18"/>
                <w:szCs w:val="18"/>
                <w:lang w:eastAsia="fr-FR"/>
              </w:rPr>
              <w:t>r</w:t>
            </w:r>
          </w:p>
        </w:tc>
        <w:tc>
          <w:tcPr>
            <w:tcW w:w="760" w:type="dxa"/>
            <w:noWrap/>
            <w:hideMark/>
          </w:tcPr>
          <w:p w14:paraId="5104CE62"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4</w:t>
            </w:r>
          </w:p>
        </w:tc>
        <w:tc>
          <w:tcPr>
            <w:tcW w:w="4997" w:type="dxa"/>
            <w:noWrap/>
            <w:hideMark/>
          </w:tcPr>
          <w:p w14:paraId="406E5F71"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well radius</w:t>
            </w:r>
          </w:p>
        </w:tc>
      </w:tr>
      <w:tr w:rsidR="000F6FB6" w:rsidRPr="000F6FB6" w14:paraId="216F4C9F" w14:textId="77777777" w:rsidTr="001C00A5">
        <w:trPr>
          <w:trHeight w:val="5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5342E998" w14:textId="77777777" w:rsidR="000F6FB6" w:rsidRPr="000F6FB6" w:rsidRDefault="000F6FB6" w:rsidP="009A0B33">
            <w:pPr>
              <w:rPr>
                <w:sz w:val="18"/>
                <w:szCs w:val="18"/>
                <w:lang w:eastAsia="fr-FR"/>
              </w:rPr>
            </w:pPr>
            <w:r w:rsidRPr="000F6FB6">
              <w:rPr>
                <w:sz w:val="18"/>
                <w:szCs w:val="18"/>
                <w:lang w:eastAsia="fr-FR"/>
              </w:rPr>
              <w:t>s</w:t>
            </w:r>
          </w:p>
        </w:tc>
        <w:tc>
          <w:tcPr>
            <w:tcW w:w="760" w:type="dxa"/>
            <w:noWrap/>
            <w:hideMark/>
          </w:tcPr>
          <w:p w14:paraId="490860CF"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25</w:t>
            </w:r>
          </w:p>
        </w:tc>
        <w:tc>
          <w:tcPr>
            <w:tcW w:w="4997" w:type="dxa"/>
            <w:noWrap/>
            <w:hideMark/>
          </w:tcPr>
          <w:p w14:paraId="6176B0F3"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underlying seam separation distance</w:t>
            </w:r>
          </w:p>
        </w:tc>
      </w:tr>
      <w:tr w:rsidR="000F6FB6" w:rsidRPr="000F6FB6" w14:paraId="044906DB" w14:textId="77777777" w:rsidTr="001C00A5">
        <w:trPr>
          <w:trHeight w:val="5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45DB2A48" w14:textId="77777777" w:rsidR="000F6FB6" w:rsidRPr="000F6FB6" w:rsidRDefault="000F6FB6" w:rsidP="009A0B33">
            <w:pPr>
              <w:rPr>
                <w:sz w:val="18"/>
                <w:szCs w:val="18"/>
                <w:lang w:eastAsia="fr-FR"/>
              </w:rPr>
            </w:pPr>
            <w:r w:rsidRPr="000F6FB6">
              <w:rPr>
                <w:sz w:val="18"/>
                <w:szCs w:val="18"/>
                <w:lang w:eastAsia="fr-FR"/>
              </w:rPr>
              <w:t>lc</w:t>
            </w:r>
          </w:p>
        </w:tc>
        <w:tc>
          <w:tcPr>
            <w:tcW w:w="760" w:type="dxa"/>
            <w:noWrap/>
            <w:hideMark/>
          </w:tcPr>
          <w:p w14:paraId="03F1E0AE"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20</w:t>
            </w:r>
          </w:p>
        </w:tc>
        <w:tc>
          <w:tcPr>
            <w:tcW w:w="4997" w:type="dxa"/>
            <w:noWrap/>
            <w:hideMark/>
          </w:tcPr>
          <w:p w14:paraId="7145227D"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large mesh</w:t>
            </w:r>
          </w:p>
        </w:tc>
      </w:tr>
      <w:tr w:rsidR="000F6FB6" w:rsidRPr="000F6FB6" w14:paraId="2EA40F34" w14:textId="77777777" w:rsidTr="000F6FB6">
        <w:trPr>
          <w:trHeight w:val="58"/>
          <w:jc w:val="center"/>
        </w:trPr>
        <w:tc>
          <w:tcPr>
            <w:cnfStyle w:val="001000000000" w:firstRow="0" w:lastRow="0" w:firstColumn="1" w:lastColumn="0" w:oddVBand="0" w:evenVBand="0" w:oddHBand="0" w:evenHBand="0" w:firstRowFirstColumn="0" w:firstRowLastColumn="0" w:lastRowFirstColumn="0" w:lastRowLastColumn="0"/>
            <w:tcW w:w="1184" w:type="dxa"/>
            <w:noWrap/>
            <w:hideMark/>
          </w:tcPr>
          <w:p w14:paraId="0098B357" w14:textId="77777777" w:rsidR="000F6FB6" w:rsidRPr="000F6FB6" w:rsidRDefault="000F6FB6" w:rsidP="009A0B33">
            <w:pPr>
              <w:rPr>
                <w:sz w:val="18"/>
                <w:szCs w:val="18"/>
                <w:lang w:eastAsia="fr-FR"/>
              </w:rPr>
            </w:pPr>
            <w:r w:rsidRPr="000F6FB6">
              <w:rPr>
                <w:sz w:val="18"/>
                <w:szCs w:val="18"/>
                <w:lang w:eastAsia="fr-FR"/>
              </w:rPr>
              <w:t>lf</w:t>
            </w:r>
          </w:p>
        </w:tc>
        <w:tc>
          <w:tcPr>
            <w:tcW w:w="760" w:type="dxa"/>
            <w:noWrap/>
            <w:hideMark/>
          </w:tcPr>
          <w:p w14:paraId="7D24B16C" w14:textId="77777777" w:rsidR="000F6FB6" w:rsidRPr="000F6FB6" w:rsidRDefault="000F6FB6"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sidRPr="000F6FB6">
              <w:rPr>
                <w:sz w:val="18"/>
                <w:szCs w:val="18"/>
                <w:lang w:eastAsia="fr-FR"/>
              </w:rPr>
              <w:t>t/2</w:t>
            </w:r>
          </w:p>
        </w:tc>
        <w:tc>
          <w:tcPr>
            <w:tcW w:w="4997" w:type="dxa"/>
            <w:noWrap/>
            <w:hideMark/>
          </w:tcPr>
          <w:p w14:paraId="03B76B82" w14:textId="05E80310" w:rsidR="000F6FB6" w:rsidRPr="000F6FB6" w:rsidRDefault="001C00A5" w:rsidP="009A0B33">
            <w:pPr>
              <w:cnfStyle w:val="000000000000" w:firstRow="0" w:lastRow="0" w:firstColumn="0" w:lastColumn="0" w:oddVBand="0" w:evenVBand="0" w:oddHBand="0" w:evenHBand="0" w:firstRowFirstColumn="0" w:firstRowLastColumn="0" w:lastRowFirstColumn="0" w:lastRowLastColumn="0"/>
              <w:rPr>
                <w:sz w:val="18"/>
                <w:szCs w:val="18"/>
                <w:lang w:eastAsia="fr-FR"/>
              </w:rPr>
            </w:pPr>
            <w:r>
              <w:rPr>
                <w:sz w:val="18"/>
                <w:szCs w:val="18"/>
                <w:lang w:eastAsia="fr-FR"/>
              </w:rPr>
              <w:t>fine</w:t>
            </w:r>
            <w:r w:rsidR="000F6FB6" w:rsidRPr="000F6FB6">
              <w:rPr>
                <w:sz w:val="18"/>
                <w:szCs w:val="18"/>
                <w:lang w:eastAsia="fr-FR"/>
              </w:rPr>
              <w:t xml:space="preserve"> mesh</w:t>
            </w:r>
          </w:p>
        </w:tc>
      </w:tr>
    </w:tbl>
    <w:p w14:paraId="3269CBD5" w14:textId="40A676A2" w:rsidR="000F6FB6" w:rsidRPr="00731D2E" w:rsidRDefault="000F6FB6" w:rsidP="00A1514A">
      <w:pPr>
        <w:rPr>
          <w:i/>
          <w:iCs/>
          <w:sz w:val="20"/>
          <w:szCs w:val="20"/>
          <w:lang w:val="en-US"/>
        </w:rPr>
      </w:pPr>
    </w:p>
    <w:p w14:paraId="1E1BD05E" w14:textId="77777777" w:rsidR="00737370" w:rsidRDefault="00750F33" w:rsidP="00750F33">
      <w:pPr>
        <w:pStyle w:val="Titre4"/>
        <w:rPr>
          <w:lang w:val="en-US"/>
        </w:rPr>
      </w:pPr>
      <w:r>
        <w:rPr>
          <w:lang w:val="en-US"/>
        </w:rPr>
        <w:t>Modeling scenarios</w:t>
      </w:r>
    </w:p>
    <w:p w14:paraId="2C156114" w14:textId="1406E644" w:rsidR="00750F33" w:rsidRDefault="00750F33" w:rsidP="00737370">
      <w:pPr>
        <w:rPr>
          <w:lang w:val="en-US"/>
        </w:rPr>
      </w:pPr>
      <w:r>
        <w:rPr>
          <w:lang w:val="en-US"/>
        </w:rPr>
        <w:t xml:space="preserve">The modeling scenarios will aim to evaluate the impacts of </w:t>
      </w:r>
      <w:r w:rsidR="00C6509E">
        <w:rPr>
          <w:lang w:val="en-US"/>
        </w:rPr>
        <w:t>the different source of heat in mines on the mine water temperature. A sensitivity analysis will therefore be performed based on simulating heat extraction from mine, using possible ranges of value for:</w:t>
      </w:r>
    </w:p>
    <w:p w14:paraId="4B39F5EC" w14:textId="25AFEF0A" w:rsidR="00750F33" w:rsidRPr="00C6509E" w:rsidRDefault="00750F33" w:rsidP="00750F33">
      <w:pPr>
        <w:pStyle w:val="Paragraphedeliste"/>
        <w:numPr>
          <w:ilvl w:val="0"/>
          <w:numId w:val="12"/>
        </w:numPr>
        <w:rPr>
          <w:lang w:val="en-US"/>
        </w:rPr>
      </w:pPr>
      <w:r w:rsidRPr="00C6509E">
        <w:rPr>
          <w:lang w:val="en-US"/>
        </w:rPr>
        <w:t>Rock type</w:t>
      </w:r>
      <w:r w:rsidR="00C6509E" w:rsidRPr="00C6509E">
        <w:rPr>
          <w:lang w:val="en-US"/>
        </w:rPr>
        <w:t xml:space="preserve"> properties (i.e. the</w:t>
      </w:r>
      <w:r w:rsidR="00C6509E">
        <w:rPr>
          <w:lang w:val="en-US"/>
        </w:rPr>
        <w:t>rmal and hydraulic conductivity)</w:t>
      </w:r>
    </w:p>
    <w:p w14:paraId="099C4308" w14:textId="187DB23B" w:rsidR="00750F33" w:rsidRDefault="00C6509E" w:rsidP="00750F33">
      <w:pPr>
        <w:pStyle w:val="Paragraphedeliste"/>
        <w:numPr>
          <w:ilvl w:val="0"/>
          <w:numId w:val="12"/>
        </w:numPr>
      </w:pPr>
      <w:r>
        <w:rPr>
          <w:lang w:val="en-US"/>
        </w:rPr>
        <w:t>Radioactive decay (presence of a local source of energy production)</w:t>
      </w:r>
    </w:p>
    <w:p w14:paraId="4AC42F12" w14:textId="1CA992A2" w:rsidR="00750F33" w:rsidRPr="00C6509E" w:rsidRDefault="00750F33" w:rsidP="00750F33">
      <w:pPr>
        <w:pStyle w:val="Paragraphedeliste"/>
        <w:numPr>
          <w:ilvl w:val="0"/>
          <w:numId w:val="12"/>
        </w:numPr>
        <w:rPr>
          <w:lang w:val="en-US"/>
        </w:rPr>
      </w:pPr>
      <w:r w:rsidRPr="00C6509E">
        <w:rPr>
          <w:lang w:val="en-US"/>
        </w:rPr>
        <w:t>Geochemical interactions</w:t>
      </w:r>
      <w:r w:rsidR="00C6509E" w:rsidRPr="00C6509E">
        <w:rPr>
          <w:lang w:val="en-US"/>
        </w:rPr>
        <w:t xml:space="preserve"> (pyrite oxidation due to</w:t>
      </w:r>
      <w:r w:rsidR="00C6509E">
        <w:rPr>
          <w:lang w:val="en-US"/>
        </w:rPr>
        <w:t xml:space="preserve"> dewatering of the mine)</w:t>
      </w:r>
    </w:p>
    <w:p w14:paraId="634EA2F9" w14:textId="3EB2D40F" w:rsidR="00750F33" w:rsidRDefault="00750F33" w:rsidP="00750F33">
      <w:pPr>
        <w:pStyle w:val="Paragraphedeliste"/>
        <w:numPr>
          <w:ilvl w:val="0"/>
          <w:numId w:val="12"/>
        </w:numPr>
      </w:pPr>
      <w:r>
        <w:t>Influence of faults</w:t>
      </w:r>
      <w:r w:rsidR="00C6509E">
        <w:t xml:space="preserve"> (recharge/barrier)</w:t>
      </w:r>
    </w:p>
    <w:p w14:paraId="5DDC039E" w14:textId="36A369BB" w:rsidR="004407B1" w:rsidRDefault="00C6509E" w:rsidP="004407B1">
      <w:pPr>
        <w:jc w:val="both"/>
        <w:rPr>
          <w:lang w:val="en-US"/>
        </w:rPr>
      </w:pPr>
      <w:r>
        <w:rPr>
          <w:lang w:val="en-US"/>
        </w:rPr>
        <w:t xml:space="preserve">In a first time, </w:t>
      </w:r>
      <w:r w:rsidRPr="00F921B7">
        <w:rPr>
          <w:lang w:val="en-US"/>
        </w:rPr>
        <w:t>2-D models</w:t>
      </w:r>
      <w:r>
        <w:rPr>
          <w:lang w:val="en-US"/>
        </w:rPr>
        <w:t xml:space="preserve"> will be used to test different geothermal set up and study the impact of parameter variations thanks to their short </w:t>
      </w:r>
      <w:r w:rsidR="004407B1" w:rsidRPr="00F921B7">
        <w:rPr>
          <w:lang w:val="en-US"/>
        </w:rPr>
        <w:t>computation times</w:t>
      </w:r>
      <w:r w:rsidR="004407B1">
        <w:rPr>
          <w:lang w:val="en-US"/>
        </w:rPr>
        <w:t>. Those models</w:t>
      </w:r>
      <w:r w:rsidR="004407B1" w:rsidRPr="00F921B7">
        <w:rPr>
          <w:lang w:val="en-US"/>
        </w:rPr>
        <w:t xml:space="preserve"> are appropriate for preliminary studies</w:t>
      </w:r>
      <w:r w:rsidR="004407B1">
        <w:rPr>
          <w:lang w:val="en-US"/>
        </w:rPr>
        <w:t xml:space="preserve"> and </w:t>
      </w:r>
      <w:r w:rsidR="004407B1" w:rsidRPr="00F921B7">
        <w:rPr>
          <w:lang w:val="en-US"/>
        </w:rPr>
        <w:t>can be used for sensitivity analysis</w:t>
      </w:r>
      <w:r w:rsidR="004407B1">
        <w:rPr>
          <w:lang w:val="en-US"/>
        </w:rPr>
        <w:t xml:space="preserve"> and to test </w:t>
      </w:r>
      <w:r w:rsidR="004407B1" w:rsidRPr="00F921B7">
        <w:rPr>
          <w:lang w:val="en-US"/>
        </w:rPr>
        <w:t xml:space="preserve">different </w:t>
      </w:r>
      <w:r w:rsidR="004407B1">
        <w:rPr>
          <w:lang w:val="en-US"/>
        </w:rPr>
        <w:t xml:space="preserve">numerical </w:t>
      </w:r>
      <w:r w:rsidR="004407B1" w:rsidRPr="00F921B7">
        <w:rPr>
          <w:lang w:val="en-US"/>
        </w:rPr>
        <w:t>approaches</w:t>
      </w:r>
      <w:r w:rsidR="004407B1">
        <w:rPr>
          <w:lang w:val="en-US"/>
        </w:rPr>
        <w:t xml:space="preserve"> that would help calibrating </w:t>
      </w:r>
      <w:r>
        <w:rPr>
          <w:lang w:val="en-US"/>
        </w:rPr>
        <w:t xml:space="preserve">future </w:t>
      </w:r>
      <w:r w:rsidR="004407B1">
        <w:rPr>
          <w:lang w:val="en-US"/>
        </w:rPr>
        <w:t xml:space="preserve">3D models (Renz et al., 2009). </w:t>
      </w:r>
    </w:p>
    <w:p w14:paraId="6E20146A" w14:textId="77777777" w:rsidR="004407B1" w:rsidRPr="004407B1" w:rsidRDefault="004407B1" w:rsidP="004407B1">
      <w:pPr>
        <w:rPr>
          <w:lang w:val="en-US"/>
        </w:rPr>
      </w:pPr>
    </w:p>
    <w:p w14:paraId="2195CBA2" w14:textId="77777777" w:rsidR="00906C04" w:rsidRDefault="00906C04">
      <w:pPr>
        <w:rPr>
          <w:rFonts w:asciiTheme="majorHAnsi" w:eastAsiaTheme="majorEastAsia" w:hAnsiTheme="majorHAnsi" w:cstheme="majorBidi"/>
          <w:color w:val="2F5496" w:themeColor="accent1" w:themeShade="BF"/>
          <w:sz w:val="32"/>
          <w:szCs w:val="32"/>
          <w:lang w:val="en-US"/>
        </w:rPr>
      </w:pPr>
      <w:r>
        <w:rPr>
          <w:lang w:val="en-US"/>
        </w:rPr>
        <w:br w:type="page"/>
      </w:r>
    </w:p>
    <w:p w14:paraId="3A121F00" w14:textId="1D675E35" w:rsidR="00444324" w:rsidRDefault="00444324" w:rsidP="00444324">
      <w:pPr>
        <w:pStyle w:val="Titre1"/>
        <w:rPr>
          <w:lang w:val="en-US"/>
        </w:rPr>
      </w:pPr>
      <w:bookmarkStart w:id="65" w:name="_Toc25416748"/>
      <w:r>
        <w:rPr>
          <w:lang w:val="en-US"/>
        </w:rPr>
        <w:t>Appendix</w:t>
      </w:r>
      <w:bookmarkEnd w:id="65"/>
    </w:p>
    <w:p w14:paraId="52224779" w14:textId="3F7CFC67" w:rsidR="00444324" w:rsidRDefault="00444324" w:rsidP="00444324">
      <w:pPr>
        <w:pStyle w:val="Titre2"/>
        <w:rPr>
          <w:lang w:val="en-US"/>
        </w:rPr>
      </w:pPr>
      <w:bookmarkStart w:id="66" w:name="_Toc25416749"/>
      <w:r>
        <w:rPr>
          <w:lang w:val="en-US"/>
        </w:rPr>
        <w:t>Heat equations</w:t>
      </w:r>
      <w:bookmarkEnd w:id="66"/>
      <w:r>
        <w:rPr>
          <w:lang w:val="en-US"/>
        </w:rPr>
        <w:t xml:space="preserve"> </w:t>
      </w:r>
    </w:p>
    <w:p w14:paraId="4719BC69" w14:textId="77777777" w:rsidR="00444324" w:rsidRDefault="00444324" w:rsidP="00444324">
      <w:pPr>
        <w:pStyle w:val="Titre3"/>
        <w:rPr>
          <w:lang w:val="en-US"/>
        </w:rPr>
      </w:pPr>
      <w:bookmarkStart w:id="67" w:name="_Toc25416750"/>
      <w:r>
        <w:rPr>
          <w:lang w:val="en-US"/>
        </w:rPr>
        <w:t>Available heat</w:t>
      </w:r>
      <w:bookmarkEnd w:id="67"/>
      <w:r>
        <w:rPr>
          <w:lang w:val="en-US"/>
        </w:rPr>
        <w:t xml:space="preserve"> </w:t>
      </w:r>
    </w:p>
    <w:p w14:paraId="415DEF9F" w14:textId="78226675" w:rsidR="00444324" w:rsidRPr="00744007" w:rsidRDefault="00444324" w:rsidP="00444324">
      <w:pPr>
        <w:jc w:val="both"/>
        <w:rPr>
          <w:lang w:val="en-US"/>
        </w:rPr>
      </w:pPr>
      <w:r w:rsidRPr="00744007">
        <w:rPr>
          <w:lang w:val="en-US"/>
        </w:rPr>
        <w:t>The vailable subsurface heat</w:t>
      </w:r>
      <m:oMath>
        <m:sSub>
          <m:sSubPr>
            <m:ctrlPr>
              <w:rPr>
                <w:rFonts w:ascii="Cambria Math" w:hAnsi="Cambria Math"/>
                <w:i/>
              </w:rPr>
            </m:ctrlPr>
          </m:sSubPr>
          <m:e>
            <m:r>
              <w:rPr>
                <w:rFonts w:ascii="Cambria Math" w:hAnsi="Cambria Math"/>
                <w:lang w:val="en-US"/>
              </w:rPr>
              <m:t xml:space="preserve"> </m:t>
            </m:r>
            <m:r>
              <w:rPr>
                <w:rFonts w:ascii="Cambria Math" w:hAnsi="Cambria Math"/>
              </w:rPr>
              <m:t>Q</m:t>
            </m:r>
          </m:e>
          <m:sub>
            <m:r>
              <w:rPr>
                <w:rFonts w:ascii="Cambria Math" w:hAnsi="Cambria Math"/>
              </w:rPr>
              <m:t>r</m:t>
            </m:r>
          </m:sub>
        </m:sSub>
      </m:oMath>
      <w:r w:rsidRPr="00744007">
        <w:rPr>
          <w:rFonts w:eastAsiaTheme="minorEastAsia"/>
          <w:lang w:val="en-US"/>
        </w:rPr>
        <w:t xml:space="preserve"> (J/m) per unit width of reservoir, depends on </w:t>
      </w:r>
      <m:oMath>
        <m:r>
          <w:rPr>
            <w:rFonts w:ascii="Cambria Math" w:hAnsi="Cambria Math"/>
          </w:rPr>
          <m:t>ρ</m:t>
        </m:r>
      </m:oMath>
      <w:r w:rsidRPr="00744007">
        <w:rPr>
          <w:rFonts w:eastAsiaTheme="minorEastAsia"/>
          <w:lang w:val="en-US"/>
        </w:rPr>
        <w:t xml:space="preserve"> the rock density (kg/m3), c</w:t>
      </w:r>
      <w:r w:rsidR="00495FF8">
        <w:rPr>
          <w:rFonts w:eastAsiaTheme="minorEastAsia"/>
          <w:lang w:val="en-US"/>
        </w:rPr>
        <w:t xml:space="preserve"> </w:t>
      </w:r>
      <w:r w:rsidRPr="00744007">
        <w:rPr>
          <w:rFonts w:eastAsiaTheme="minorEastAsia"/>
          <w:lang w:val="en-US"/>
        </w:rPr>
        <w:t xml:space="preserve">(J/Kg.K) the rock capacity, A (m2) the area surrounding each selected point in the zone of interest, </w:t>
      </w:r>
      <m:oMath>
        <m:sSub>
          <m:sSubPr>
            <m:ctrlPr>
              <w:rPr>
                <w:rFonts w:ascii="Cambria Math" w:hAnsi="Cambria Math"/>
                <w:i/>
              </w:rPr>
            </m:ctrlPr>
          </m:sSubPr>
          <m:e>
            <m:r>
              <w:rPr>
                <w:rFonts w:ascii="Cambria Math" w:hAnsi="Cambria Math"/>
              </w:rPr>
              <m:t>T</m:t>
            </m:r>
          </m:e>
          <m:sub>
            <m:r>
              <w:rPr>
                <w:rFonts w:ascii="Cambria Math" w:hAnsi="Cambria Math"/>
              </w:rPr>
              <m:t>d</m:t>
            </m:r>
          </m:sub>
        </m:sSub>
      </m:oMath>
      <w:r w:rsidRPr="00744007">
        <w:rPr>
          <w:rFonts w:eastAsiaTheme="minorEastAsia"/>
          <w:lang w:val="en-US"/>
        </w:rPr>
        <w:t xml:space="preserve"> and </w:t>
      </w:r>
      <m:oMath>
        <m:sSub>
          <m:sSubPr>
            <m:ctrlPr>
              <w:rPr>
                <w:rFonts w:ascii="Cambria Math" w:hAnsi="Cambria Math"/>
                <w:i/>
              </w:rPr>
            </m:ctrlPr>
          </m:sSubPr>
          <m:e>
            <m:r>
              <w:rPr>
                <w:rFonts w:ascii="Cambria Math" w:hAnsi="Cambria Math"/>
              </w:rPr>
              <m:t>T</m:t>
            </m:r>
          </m:e>
          <m:sub>
            <m:r>
              <w:rPr>
                <w:rFonts w:ascii="Cambria Math" w:hAnsi="Cambria Math"/>
                <w:lang w:val="en-US"/>
              </w:rPr>
              <m:t>0</m:t>
            </m:r>
          </m:sub>
        </m:sSub>
      </m:oMath>
      <w:r w:rsidRPr="00744007">
        <w:rPr>
          <w:rFonts w:eastAsiaTheme="minorEastAsia"/>
          <w:lang w:val="en-US"/>
        </w:rPr>
        <w:t xml:space="preserve"> the temperatures at depth in the zone of interest and at surface, respectively (Velez et al., 2018).</w:t>
      </w:r>
    </w:p>
    <w:p w14:paraId="4BBE7AAE" w14:textId="08AF3D7C" w:rsidR="00444324" w:rsidRPr="00906C04" w:rsidRDefault="00EF50DE" w:rsidP="00444324">
      <w:pPr>
        <w:ind w:left="360"/>
        <w:jc w:val="both"/>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r</m:t>
              </m:r>
            </m:sub>
          </m:sSub>
          <m:r>
            <w:rPr>
              <w:rFonts w:ascii="Cambria Math" w:hAnsi="Cambria Math"/>
            </w:rPr>
            <m:t>=ρcA</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0</m:t>
                  </m:r>
                </m:sub>
              </m:sSub>
            </m:e>
          </m:d>
        </m:oMath>
      </m:oMathPara>
    </w:p>
    <w:p w14:paraId="0F1E8A02" w14:textId="0930A147" w:rsidR="00906C04" w:rsidRDefault="00906C04" w:rsidP="00906C04">
      <w:pPr>
        <w:rPr>
          <w:lang w:val="en-US"/>
        </w:rPr>
      </w:pPr>
      <w:r w:rsidRPr="00906C04">
        <w:rPr>
          <w:rFonts w:eastAsiaTheme="minorEastAsia"/>
          <w:lang w:val="en-US"/>
        </w:rPr>
        <w:t>Similarly, the</w:t>
      </w:r>
      <w:r w:rsidRPr="00906C04">
        <w:rPr>
          <w:lang w:val="en-US"/>
        </w:rPr>
        <w:t xml:space="preserve"> rate </w:t>
      </w:r>
      <m:oMath>
        <m:sSub>
          <m:sSubPr>
            <m:ctrlPr>
              <w:rPr>
                <w:rFonts w:ascii="Cambria Math" w:hAnsi="Cambria Math"/>
                <w:i/>
              </w:rPr>
            </m:ctrlPr>
          </m:sSubPr>
          <m:e>
            <m:r>
              <w:rPr>
                <w:rFonts w:ascii="Cambria Math" w:hAnsi="Cambria Math"/>
              </w:rPr>
              <m:t>E</m:t>
            </m:r>
          </m:e>
          <m:sub>
            <m:r>
              <w:rPr>
                <w:rFonts w:ascii="Cambria Math" w:hAnsi="Cambria Math"/>
                <w:lang w:val="en-US"/>
              </w:rPr>
              <m:t>h</m:t>
            </m:r>
            <m:r>
              <w:rPr>
                <w:rFonts w:ascii="Cambria Math" w:hAnsi="Cambria Math"/>
              </w:rPr>
              <m:t>p</m:t>
            </m:r>
          </m:sub>
        </m:sSub>
      </m:oMath>
      <w:r w:rsidRPr="00906C04">
        <w:rPr>
          <w:rFonts w:eastAsiaTheme="minorEastAsia"/>
          <w:lang w:val="en-US"/>
        </w:rPr>
        <w:t xml:space="preserve"> </w:t>
      </w:r>
      <w:r w:rsidRPr="00906C04">
        <w:rPr>
          <w:lang w:val="en-US"/>
        </w:rPr>
        <w:t xml:space="preserve">at which geothermal energy can be extracted using heat pumps </w:t>
      </w:r>
      <w:r>
        <w:rPr>
          <w:lang w:val="en-US"/>
        </w:rPr>
        <w:t>can be estimated as (Raymond and Therrien, 2008):</w:t>
      </w:r>
    </w:p>
    <w:p w14:paraId="57C05128" w14:textId="07F65FE6" w:rsidR="00906C04" w:rsidRPr="00906C04" w:rsidRDefault="00EF50DE" w:rsidP="00906C04">
      <w:pPr>
        <w:rPr>
          <w:lang w:val="en-US"/>
        </w:rPr>
      </w:pPr>
      <m:oMathPara>
        <m:oMath>
          <m:sSub>
            <m:sSubPr>
              <m:ctrlPr>
                <w:rPr>
                  <w:rFonts w:ascii="Cambria Math" w:hAnsi="Cambria Math"/>
                  <w:i/>
                </w:rPr>
              </m:ctrlPr>
            </m:sSubPr>
            <m:e>
              <m:r>
                <w:rPr>
                  <w:rFonts w:ascii="Cambria Math" w:hAnsi="Cambria Math"/>
                </w:rPr>
                <m:t>E</m:t>
              </m:r>
            </m:e>
            <m:sub>
              <m:r>
                <w:rPr>
                  <w:rFonts w:ascii="Cambria Math" w:hAnsi="Cambria Math"/>
                </w:rPr>
                <m:t>hp</m:t>
              </m:r>
            </m:sub>
          </m:sSub>
          <m:r>
            <w:rPr>
              <w:rFonts w:ascii="Cambria Math" w:hAnsi="Cambria Math"/>
            </w:rPr>
            <m:t>=Q</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r</m:t>
                  </m:r>
                </m:sub>
              </m:sSub>
            </m:e>
          </m:d>
          <m:sSub>
            <m:sSubPr>
              <m:ctrlPr>
                <w:rPr>
                  <w:rFonts w:ascii="Cambria Math" w:hAnsi="Cambria Math"/>
                  <w:i/>
                </w:rPr>
              </m:ctrlPr>
            </m:sSubPr>
            <m:e>
              <m:r>
                <w:rPr>
                  <w:rFonts w:ascii="Cambria Math" w:hAnsi="Cambria Math"/>
                </w:rPr>
                <m:t>ρ</m:t>
              </m:r>
            </m:e>
            <m:sub>
              <m:r>
                <w:rPr>
                  <w:rFonts w:ascii="Cambria Math" w:hAnsi="Cambria Math"/>
                </w:rPr>
                <m:t>w</m:t>
              </m:r>
            </m:sub>
          </m:sSub>
          <m:sSub>
            <m:sSubPr>
              <m:ctrlPr>
                <w:rPr>
                  <w:rFonts w:ascii="Cambria Math" w:hAnsi="Cambria Math"/>
                  <w:i/>
                </w:rPr>
              </m:ctrlPr>
            </m:sSubPr>
            <m:e>
              <m:r>
                <w:rPr>
                  <w:rFonts w:ascii="Cambria Math" w:hAnsi="Cambria Math"/>
                </w:rPr>
                <m:t>Cp</m:t>
              </m:r>
            </m:e>
            <m:sub>
              <m:r>
                <w:rPr>
                  <w:rFonts w:ascii="Cambria Math" w:hAnsi="Cambria Math"/>
                </w:rPr>
                <m:t>w</m:t>
              </m:r>
            </m:sub>
          </m:sSub>
        </m:oMath>
      </m:oMathPara>
    </w:p>
    <w:p w14:paraId="37726F7A" w14:textId="77777777" w:rsidR="00906C04" w:rsidRPr="00D70074" w:rsidRDefault="00906C04" w:rsidP="00906C04">
      <w:pPr>
        <w:jc w:val="center"/>
        <w:rPr>
          <w:i/>
          <w:sz w:val="20"/>
          <w:lang w:val="en-US"/>
        </w:rPr>
      </w:pPr>
      <w:r w:rsidRPr="00744007">
        <w:rPr>
          <w:i/>
          <w:sz w:val="20"/>
          <w:lang w:val="en-US"/>
        </w:rPr>
        <w:t>with Q the average flow rate, Tp water temperature and Tr the exchanger return temperature</w:t>
      </w:r>
    </w:p>
    <w:p w14:paraId="65754FD5" w14:textId="77777777" w:rsidR="00444324" w:rsidRPr="00744007" w:rsidRDefault="00444324" w:rsidP="00444324">
      <w:pPr>
        <w:jc w:val="both"/>
        <w:rPr>
          <w:lang w:val="en-US"/>
        </w:rPr>
      </w:pPr>
      <w:r w:rsidRPr="00744007">
        <w:rPr>
          <w:lang w:val="en-US"/>
        </w:rPr>
        <w:t xml:space="preserve">Total heat stored </w:t>
      </w:r>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lang w:val="en-US"/>
          </w:rPr>
          <m:t xml:space="preserve"> </m:t>
        </m:r>
      </m:oMath>
      <w:r w:rsidRPr="00744007">
        <w:rPr>
          <w:rFonts w:eastAsiaTheme="minorEastAsia"/>
          <w:lang w:val="en-US"/>
        </w:rPr>
        <w:t xml:space="preserve">(W) </w:t>
      </w:r>
      <w:r w:rsidRPr="00744007">
        <w:rPr>
          <w:lang w:val="en-US"/>
        </w:rPr>
        <w:t>considering recovery factor for fractured aquifer R= 2.4% (Calcagno et al., 2014) and exploitation time t=30 yrs</w:t>
      </w:r>
    </w:p>
    <w:p w14:paraId="60848A6D" w14:textId="0AB1C38F" w:rsidR="00444324" w:rsidRPr="00906C04" w:rsidRDefault="00EF50DE" w:rsidP="00444324">
      <w:pPr>
        <w:jc w:val="both"/>
        <w:rPr>
          <w:rFonts w:eastAsiaTheme="minorEastAsia"/>
        </w:rPr>
      </w:pPr>
      <m:oMathPara>
        <m:oMath>
          <m:sSub>
            <m:sSubPr>
              <m:ctrlPr>
                <w:rPr>
                  <w:rFonts w:ascii="Cambria Math" w:hAnsi="Cambria Math"/>
                  <w:i/>
                </w:rPr>
              </m:ctrlPr>
            </m:sSubPr>
            <m:e>
              <m:r>
                <w:rPr>
                  <w:rFonts w:ascii="Cambria Math" w:hAnsi="Cambria Math"/>
                </w:rPr>
                <m:t>P</m:t>
              </m:r>
            </m:e>
            <m:sub>
              <m:r>
                <w:rPr>
                  <w:rFonts w:ascii="Cambria Math" w:hAnsi="Cambria Math"/>
                </w:rPr>
                <m:t>G</m:t>
              </m:r>
            </m:sub>
          </m:sSub>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r</m:t>
                  </m:r>
                </m:sub>
              </m:sSub>
            </m:num>
            <m:den>
              <m:r>
                <w:rPr>
                  <w:rFonts w:ascii="Cambria Math" w:hAnsi="Cambria Math"/>
                </w:rPr>
                <m:t>t</m:t>
              </m:r>
            </m:den>
          </m:f>
        </m:oMath>
      </m:oMathPara>
    </w:p>
    <w:p w14:paraId="6D9D0674" w14:textId="21E5D1D3" w:rsidR="00906C04" w:rsidRPr="00906C04" w:rsidRDefault="00906C04" w:rsidP="00906C04">
      <w:pPr>
        <w:jc w:val="both"/>
        <w:rPr>
          <w:rFonts w:eastAsiaTheme="minorEastAsia"/>
          <w:lang w:val="en-US"/>
        </w:rPr>
      </w:pPr>
      <w:r w:rsidRPr="00906C04">
        <w:rPr>
          <w:rFonts w:eastAsiaTheme="minorEastAsia"/>
          <w:lang w:val="en-US"/>
        </w:rPr>
        <w:t>Raymond and T</w:t>
      </w:r>
      <w:r>
        <w:rPr>
          <w:rFonts w:eastAsiaTheme="minorEastAsia"/>
          <w:lang w:val="en-US"/>
        </w:rPr>
        <w:t xml:space="preserve">herrien (2008) performed an energy resource assessment, consisting in estimating </w:t>
      </w:r>
      <w:r w:rsidRPr="00906C04">
        <w:rPr>
          <w:lang w:val="en-US"/>
        </w:rPr>
        <w:t xml:space="preserve">the total geothermal energy content </w:t>
      </w:r>
      <w:r>
        <w:rPr>
          <w:lang w:val="en-US"/>
        </w:rPr>
        <w:t xml:space="preserve">of the mine </w:t>
      </w:r>
      <w:r w:rsidRPr="00906C04">
        <w:rPr>
          <w:lang w:val="en-US"/>
        </w:rPr>
        <w:t xml:space="preserve">from the sum of the energy associated with each </w:t>
      </w:r>
      <w:r w:rsidRPr="008A2BBB">
        <w:t>ﬂ</w:t>
      </w:r>
      <w:r w:rsidRPr="00906C04">
        <w:rPr>
          <w:lang w:val="en-US"/>
        </w:rPr>
        <w:t>ooded underground section</w:t>
      </w:r>
      <w:r>
        <w:rPr>
          <w:lang w:val="en-US"/>
        </w:rPr>
        <w:t xml:space="preserve"> </w:t>
      </w:r>
      <w:r w:rsidRPr="00906C04">
        <w:rPr>
          <w:lang w:val="en-US"/>
        </w:rPr>
        <w:t xml:space="preserve"> </w:t>
      </w:r>
      <m:oMath>
        <m:sSub>
          <m:sSubPr>
            <m:ctrlPr>
              <w:rPr>
                <w:rFonts w:ascii="Cambria Math" w:hAnsi="Cambria Math"/>
                <w:i/>
              </w:rPr>
            </m:ctrlPr>
          </m:sSubPr>
          <m:e>
            <m:r>
              <w:rPr>
                <w:rFonts w:ascii="Cambria Math" w:hAnsi="Cambria Math"/>
              </w:rPr>
              <m:t>E</m:t>
            </m:r>
          </m:e>
          <m:sub>
            <m:r>
              <w:rPr>
                <w:rFonts w:ascii="Cambria Math" w:hAnsi="Cambria Math"/>
              </w:rPr>
              <m:t>r</m:t>
            </m:r>
          </m:sub>
        </m:sSub>
      </m:oMath>
      <w:r>
        <w:rPr>
          <w:rFonts w:eastAsiaTheme="minorEastAsia"/>
          <w:lang w:val="en-US"/>
        </w:rPr>
        <w:t>:</w:t>
      </w:r>
    </w:p>
    <w:p w14:paraId="3C0D925E" w14:textId="77777777" w:rsidR="00906C04" w:rsidRDefault="00EF50DE" w:rsidP="00906C04">
      <w:pPr>
        <w:pStyle w:val="Paragraphedeliste"/>
      </w:pPr>
      <m:oMathPara>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=Vz∝</m:t>
          </m:r>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pw</m:t>
              </m:r>
            </m:sub>
          </m:sSub>
        </m:oMath>
      </m:oMathPara>
    </w:p>
    <w:p w14:paraId="6FB4EE4C" w14:textId="77777777" w:rsidR="00906C04" w:rsidRPr="00744007" w:rsidRDefault="00906C04" w:rsidP="00906C04">
      <w:pPr>
        <w:jc w:val="center"/>
        <w:rPr>
          <w:i/>
          <w:iCs/>
          <w:sz w:val="20"/>
          <w:szCs w:val="20"/>
          <w:lang w:val="en-US"/>
        </w:rPr>
      </w:pPr>
      <w:r w:rsidRPr="00744007">
        <w:rPr>
          <w:i/>
          <w:iCs/>
          <w:noProof/>
          <w:sz w:val="20"/>
          <w:szCs w:val="20"/>
          <w:lang w:val="en-US" w:eastAsia="en-GB"/>
        </w:rPr>
        <w:t xml:space="preserve">with </w:t>
      </w:r>
      <m:oMath>
        <m:r>
          <w:rPr>
            <w:rFonts w:ascii="Cambria Math" w:hAnsi="Cambria Math"/>
            <w:sz w:val="20"/>
            <w:szCs w:val="20"/>
          </w:rPr>
          <m:t>V</m:t>
        </m:r>
      </m:oMath>
      <w:r w:rsidRPr="00744007">
        <w:rPr>
          <w:rFonts w:eastAsiaTheme="minorEastAsia"/>
          <w:i/>
          <w:iCs/>
          <w:noProof/>
          <w:sz w:val="20"/>
          <w:szCs w:val="20"/>
          <w:lang w:val="en-US"/>
        </w:rPr>
        <w:t xml:space="preserve"> </w:t>
      </w:r>
      <w:r w:rsidRPr="00744007">
        <w:rPr>
          <w:rFonts w:eastAsiaTheme="minorEastAsia"/>
          <w:i/>
          <w:iCs/>
          <w:sz w:val="20"/>
          <w:szCs w:val="20"/>
          <w:lang w:val="en-US"/>
        </w:rPr>
        <w:t xml:space="preserve">the volume of water in a mine section, </w:t>
      </w:r>
      <m:oMath>
        <m:r>
          <w:rPr>
            <w:rFonts w:ascii="Cambria Math" w:eastAsiaTheme="minorEastAsia" w:hAnsi="Cambria Math"/>
            <w:sz w:val="20"/>
            <w:szCs w:val="20"/>
          </w:rPr>
          <m:t>z</m:t>
        </m:r>
      </m:oMath>
      <w:r w:rsidRPr="00744007">
        <w:rPr>
          <w:rFonts w:eastAsiaTheme="minorEastAsia"/>
          <w:i/>
          <w:iCs/>
          <w:sz w:val="20"/>
          <w:szCs w:val="20"/>
          <w:lang w:val="en-US"/>
        </w:rPr>
        <w:t xml:space="preserve"> its average depth, </w:t>
      </w:r>
      <w:r w:rsidRPr="0091113B">
        <w:rPr>
          <w:i/>
          <w:iCs/>
          <w:sz w:val="20"/>
          <w:szCs w:val="20"/>
        </w:rPr>
        <w:t>α</w:t>
      </w:r>
      <w:r w:rsidRPr="00744007">
        <w:rPr>
          <w:i/>
          <w:iCs/>
          <w:sz w:val="20"/>
          <w:szCs w:val="20"/>
          <w:lang w:val="en-US"/>
        </w:rPr>
        <w:t xml:space="preserve"> the measured geothermal gradient</w:t>
      </w:r>
      <w:r w:rsidRPr="00744007">
        <w:rPr>
          <w:rFonts w:eastAsiaTheme="minorEastAsia"/>
          <w:i/>
          <w:iCs/>
          <w:sz w:val="20"/>
          <w:szCs w:val="20"/>
          <w:lang w:val="en-US"/>
        </w:rPr>
        <w:t xml:space="preserve">. </w:t>
      </w:r>
      <w:r w:rsidRPr="00744007">
        <w:rPr>
          <w:i/>
          <w:iCs/>
          <w:sz w:val="20"/>
          <w:szCs w:val="20"/>
          <w:lang w:val="en-US"/>
        </w:rPr>
        <w:t xml:space="preserve">It is assumed that the </w:t>
      </w:r>
      <w:r w:rsidRPr="00744007">
        <w:rPr>
          <w:rFonts w:eastAsiaTheme="minorEastAsia"/>
          <w:i/>
          <w:iCs/>
          <w:sz w:val="20"/>
          <w:szCs w:val="20"/>
          <w:lang w:val="en-US"/>
        </w:rPr>
        <w:t>heat exchanger return temperature is equal to the ground surface temperature above the considered mine section. Moreover, the volume of void is calculated as the product of the area of excavated section by its average thickness and a correction factor of 0.25 accounting for subsidence, pillars and blackfill in the workings (Jossop et al., 1995))</w:t>
      </w:r>
    </w:p>
    <w:p w14:paraId="74FC889E" w14:textId="77777777" w:rsidR="00444324" w:rsidRDefault="00444324" w:rsidP="00444324">
      <w:pPr>
        <w:pStyle w:val="Titre3"/>
        <w:rPr>
          <w:lang w:val="en-US"/>
        </w:rPr>
      </w:pPr>
      <w:bookmarkStart w:id="68" w:name="_Toc25416751"/>
      <w:r w:rsidRPr="00064B54">
        <w:rPr>
          <w:lang w:val="en-US"/>
        </w:rPr>
        <w:t>Governing equations</w:t>
      </w:r>
      <w:bookmarkEnd w:id="68"/>
    </w:p>
    <w:p w14:paraId="081CC8D3" w14:textId="1711FDDA" w:rsidR="00444324" w:rsidRPr="00064B54" w:rsidRDefault="00444324" w:rsidP="00444324">
      <w:pPr>
        <w:jc w:val="both"/>
        <w:rPr>
          <w:rFonts w:cstheme="minorHAnsi"/>
          <w:lang w:val="en-US"/>
        </w:rPr>
      </w:pPr>
      <w:r>
        <w:rPr>
          <w:rFonts w:cstheme="minorHAnsi"/>
          <w:lang w:val="en-US"/>
        </w:rPr>
        <w:t>C</w:t>
      </w:r>
      <w:r w:rsidRPr="00064B54">
        <w:rPr>
          <w:rFonts w:cstheme="minorHAnsi"/>
          <w:lang w:val="en-US"/>
        </w:rPr>
        <w:t>onservation of mass, energy and momentum (Loredo et al., 2016)</w:t>
      </w:r>
    </w:p>
    <w:p w14:paraId="5350EE4A" w14:textId="77777777" w:rsidR="00444324" w:rsidRPr="003C038C" w:rsidRDefault="00444324" w:rsidP="00444324">
      <w:pPr>
        <w:jc w:val="both"/>
        <w:rPr>
          <w:rFonts w:eastAsiaTheme="minorEastAsia" w:cstheme="minorHAnsi"/>
        </w:rPr>
      </w:pPr>
      <m:oMathPara>
        <m:oMath>
          <m:r>
            <m:rPr>
              <m:sty m:val="p"/>
            </m:rPr>
            <w:rPr>
              <w:rFonts w:ascii="Cambria Math" w:hAnsi="Cambria Math" w:cstheme="minorHAnsi"/>
            </w:rPr>
            <m:t>∇</m:t>
          </m:r>
          <m:box>
            <m:boxPr>
              <m:opEmu m:val="1"/>
              <m:ctrlPr>
                <w:rPr>
                  <w:rFonts w:ascii="Cambria Math" w:hAnsi="Cambria Math" w:cstheme="minorHAnsi"/>
                </w:rPr>
              </m:ctrlPr>
            </m:boxPr>
            <m:e>
              <m:groupChr>
                <m:groupChrPr>
                  <m:chr m:val="→"/>
                  <m:pos m:val="top"/>
                  <m:ctrlPr>
                    <w:rPr>
                      <w:rFonts w:ascii="Cambria Math" w:hAnsi="Cambria Math" w:cstheme="minorHAnsi"/>
                    </w:rPr>
                  </m:ctrlPr>
                </m:groupChrPr>
                <m:e>
                  <m:r>
                    <w:rPr>
                      <w:rFonts w:ascii="Cambria Math" w:hAnsi="Cambria Math" w:cstheme="minorHAnsi"/>
                    </w:rPr>
                    <m:t>V</m:t>
                  </m:r>
                </m:e>
              </m:groupChr>
            </m:e>
          </m:box>
          <m:r>
            <w:rPr>
              <w:rFonts w:ascii="Cambria Math" w:hAnsi="Cambria Math" w:cstheme="minorHAnsi"/>
            </w:rPr>
            <m:t>=0</m:t>
          </m:r>
        </m:oMath>
      </m:oMathPara>
    </w:p>
    <w:p w14:paraId="62D26A18" w14:textId="77777777" w:rsidR="00444324" w:rsidRPr="00064B54" w:rsidRDefault="00EF50DE" w:rsidP="00444324">
      <w:pPr>
        <w:jc w:val="both"/>
        <w:rPr>
          <w:rFonts w:eastAsiaTheme="minorEastAsia" w:cstheme="minorHAnsi"/>
          <w:lang w:val="en-US"/>
        </w:rPr>
      </w:pPr>
      <m:oMath>
        <m:f>
          <m:fPr>
            <m:ctrlPr>
              <w:rPr>
                <w:rFonts w:ascii="Cambria Math" w:hAnsi="Cambria Math" w:cstheme="minorHAnsi"/>
                <w:i/>
              </w:rPr>
            </m:ctrlPr>
          </m:fPr>
          <m:num>
            <m:r>
              <w:rPr>
                <w:rFonts w:ascii="Cambria Math" w:hAnsi="Cambria Math" w:cstheme="minorHAnsi"/>
              </w:rPr>
              <m:t>d</m:t>
            </m:r>
            <m:box>
              <m:boxPr>
                <m:opEmu m:val="1"/>
                <m:ctrlPr>
                  <w:rPr>
                    <w:rFonts w:ascii="Cambria Math" w:hAnsi="Cambria Math" w:cstheme="minorHAnsi"/>
                  </w:rPr>
                </m:ctrlPr>
              </m:boxPr>
              <m:e>
                <m:groupChr>
                  <m:groupChrPr>
                    <m:chr m:val="→"/>
                    <m:pos m:val="top"/>
                    <m:ctrlPr>
                      <w:rPr>
                        <w:rFonts w:ascii="Cambria Math" w:hAnsi="Cambria Math" w:cstheme="minorHAnsi"/>
                      </w:rPr>
                    </m:ctrlPr>
                  </m:groupChrPr>
                  <m:e>
                    <m:r>
                      <w:rPr>
                        <w:rFonts w:ascii="Cambria Math" w:hAnsi="Cambria Math" w:cstheme="minorHAnsi"/>
                      </w:rPr>
                      <m:t>V</m:t>
                    </m:r>
                  </m:e>
                </m:groupChr>
              </m:e>
            </m:box>
          </m:num>
          <m:den>
            <m:r>
              <w:rPr>
                <w:rFonts w:ascii="Cambria Math" w:hAnsi="Cambria Math" w:cstheme="minorHAnsi"/>
              </w:rPr>
              <m:t>dt</m:t>
            </m:r>
          </m:den>
        </m:f>
        <m:r>
          <w:rPr>
            <w:rFonts w:ascii="Cambria Math" w:hAnsi="Cambria Math" w:cstheme="minorHAnsi"/>
            <w:lang w:val="en-US"/>
          </w:rPr>
          <m:t>=</m:t>
        </m:r>
        <m:d>
          <m:dPr>
            <m:ctrlPr>
              <w:rPr>
                <w:rFonts w:ascii="Cambria Math" w:hAnsi="Cambria Math" w:cstheme="minorHAnsi"/>
                <w:i/>
                <w:highlight w:val="lightGray"/>
              </w:rPr>
            </m:ctrlPr>
          </m:dPr>
          <m:e>
            <m:groupChr>
              <m:groupChrPr>
                <m:chr m:val="→"/>
                <m:pos m:val="top"/>
                <m:ctrlPr>
                  <w:rPr>
                    <w:rFonts w:ascii="Cambria Math" w:hAnsi="Cambria Math" w:cstheme="minorHAnsi"/>
                    <w:highlight w:val="lightGray"/>
                  </w:rPr>
                </m:ctrlPr>
              </m:groupChrPr>
              <m:e>
                <m:r>
                  <w:rPr>
                    <w:rFonts w:ascii="Cambria Math" w:hAnsi="Cambria Math" w:cstheme="minorHAnsi"/>
                    <w:highlight w:val="lightGray"/>
                  </w:rPr>
                  <m:t>V</m:t>
                </m:r>
              </m:e>
            </m:groupChr>
            <m:r>
              <w:rPr>
                <w:rFonts w:ascii="Cambria Math" w:hAnsi="Cambria Math" w:cstheme="minorHAnsi"/>
                <w:highlight w:val="lightGray"/>
                <w:lang w:val="en-US"/>
              </w:rPr>
              <m:t>.</m:t>
            </m:r>
            <m:r>
              <m:rPr>
                <m:sty m:val="p"/>
              </m:rPr>
              <w:rPr>
                <w:rFonts w:ascii="Cambria Math" w:hAnsi="Cambria Math" w:cstheme="minorHAnsi"/>
                <w:highlight w:val="lightGray"/>
                <w:lang w:val="en-US"/>
              </w:rPr>
              <m:t xml:space="preserve"> ∇</m:t>
            </m:r>
            <m:ctrlPr>
              <w:rPr>
                <w:rFonts w:ascii="Cambria Math" w:hAnsi="Cambria Math" w:cstheme="minorHAnsi"/>
                <w:highlight w:val="lightGray"/>
              </w:rPr>
            </m:ctrlPr>
          </m:e>
        </m:d>
        <m:groupChr>
          <m:groupChrPr>
            <m:chr m:val="→"/>
            <m:pos m:val="top"/>
            <m:ctrlPr>
              <w:rPr>
                <w:rFonts w:ascii="Cambria Math" w:hAnsi="Cambria Math" w:cstheme="minorHAnsi"/>
                <w:highlight w:val="lightGray"/>
              </w:rPr>
            </m:ctrlPr>
          </m:groupChrPr>
          <m:e>
            <m:r>
              <w:rPr>
                <w:rFonts w:ascii="Cambria Math" w:hAnsi="Cambria Math" w:cstheme="minorHAnsi"/>
                <w:highlight w:val="lightGray"/>
              </w:rPr>
              <m:t>V</m:t>
            </m:r>
          </m:e>
        </m:groupChr>
        <m:r>
          <w:rPr>
            <w:rFonts w:ascii="Cambria Math" w:hAnsi="Cambria Math" w:cstheme="minorHAnsi"/>
            <w:lang w:val="en-US"/>
          </w:rPr>
          <m:t>=</m:t>
        </m:r>
        <m:f>
          <m:fPr>
            <m:ctrlPr>
              <w:rPr>
                <w:rFonts w:ascii="Cambria Math" w:hAnsi="Cambria Math" w:cstheme="minorHAnsi"/>
                <w:i/>
              </w:rPr>
            </m:ctrlPr>
          </m:fPr>
          <m:num>
            <m:r>
              <w:rPr>
                <w:rFonts w:ascii="Cambria Math" w:hAnsi="Cambria Math" w:cstheme="minorHAnsi"/>
                <w:lang w:val="en-US"/>
              </w:rPr>
              <m:t>1</m:t>
            </m:r>
          </m:num>
          <m:den>
            <m:r>
              <w:rPr>
                <w:rFonts w:ascii="Cambria Math" w:hAnsi="Cambria Math" w:cstheme="minorHAnsi"/>
              </w:rPr>
              <m:t>ρ</m:t>
            </m:r>
          </m:den>
        </m:f>
        <m:r>
          <m:rPr>
            <m:sty m:val="p"/>
          </m:rPr>
          <w:rPr>
            <w:rFonts w:ascii="Cambria Math" w:hAnsi="Cambria Math" w:cstheme="minorHAnsi"/>
            <w:lang w:val="en-US"/>
          </w:rPr>
          <m:t>∇p+</m:t>
        </m:r>
        <m:r>
          <m:rPr>
            <m:sty m:val="p"/>
          </m:rPr>
          <w:rPr>
            <w:rFonts w:ascii="Cambria Math" w:hAnsi="Cambria Math" w:cstheme="minorHAnsi"/>
            <w:highlight w:val="yellow"/>
            <w:lang w:val="en-US"/>
          </w:rPr>
          <m:t>v</m:t>
        </m:r>
        <m:sSup>
          <m:sSupPr>
            <m:ctrlPr>
              <w:rPr>
                <w:rFonts w:ascii="Cambria Math" w:hAnsi="Cambria Math" w:cstheme="minorHAnsi"/>
                <w:highlight w:val="yellow"/>
              </w:rPr>
            </m:ctrlPr>
          </m:sSupPr>
          <m:e>
            <m:r>
              <m:rPr>
                <m:sty m:val="p"/>
              </m:rPr>
              <w:rPr>
                <w:rFonts w:ascii="Cambria Math" w:hAnsi="Cambria Math" w:cstheme="minorHAnsi"/>
                <w:highlight w:val="yellow"/>
                <w:lang w:val="en-US"/>
              </w:rPr>
              <m:t>∇</m:t>
            </m:r>
          </m:e>
          <m:sup>
            <m:r>
              <m:rPr>
                <m:sty m:val="p"/>
              </m:rPr>
              <w:rPr>
                <w:rFonts w:ascii="Cambria Math" w:hAnsi="Cambria Math" w:cstheme="minorHAnsi"/>
                <w:highlight w:val="yellow"/>
                <w:lang w:val="en-US"/>
              </w:rPr>
              <m:t>2</m:t>
            </m:r>
          </m:sup>
        </m:sSup>
        <m:groupChr>
          <m:groupChrPr>
            <m:chr m:val="→"/>
            <m:pos m:val="top"/>
            <m:ctrlPr>
              <w:rPr>
                <w:rFonts w:ascii="Cambria Math" w:hAnsi="Cambria Math" w:cstheme="minorHAnsi"/>
                <w:highlight w:val="yellow"/>
              </w:rPr>
            </m:ctrlPr>
          </m:groupChrPr>
          <m:e>
            <m:r>
              <w:rPr>
                <w:rFonts w:ascii="Cambria Math" w:hAnsi="Cambria Math" w:cstheme="minorHAnsi"/>
                <w:highlight w:val="yellow"/>
              </w:rPr>
              <m:t>V</m:t>
            </m:r>
          </m:e>
        </m:groupChr>
        <m:r>
          <w:rPr>
            <w:rFonts w:ascii="Cambria Math" w:hAnsi="Cambria Math" w:cstheme="minorHAnsi"/>
            <w:lang w:val="en-US"/>
          </w:rPr>
          <m:t>+</m:t>
        </m:r>
        <m:groupChr>
          <m:groupChrPr>
            <m:chr m:val="→"/>
            <m:pos m:val="top"/>
            <m:ctrlPr>
              <w:rPr>
                <w:rFonts w:ascii="Cambria Math" w:hAnsi="Cambria Math" w:cstheme="minorHAnsi"/>
              </w:rPr>
            </m:ctrlPr>
          </m:groupChrPr>
          <m:e>
            <m:r>
              <w:rPr>
                <w:rFonts w:ascii="Cambria Math" w:hAnsi="Cambria Math" w:cstheme="minorHAnsi"/>
              </w:rPr>
              <m:t>f</m:t>
            </m:r>
          </m:e>
        </m:groupChr>
      </m:oMath>
      <w:r w:rsidR="00444324" w:rsidRPr="00064B54">
        <w:rPr>
          <w:rFonts w:eastAsiaTheme="minorEastAsia" w:cstheme="minorHAnsi"/>
          <w:lang w:val="en-US"/>
        </w:rPr>
        <w:t xml:space="preserve">  (convective and diffusion terms)</w:t>
      </w:r>
    </w:p>
    <w:p w14:paraId="3D3CF30F" w14:textId="77777777" w:rsidR="00444324" w:rsidRPr="003C038C" w:rsidRDefault="00444324" w:rsidP="00444324">
      <w:pPr>
        <w:jc w:val="both"/>
        <w:rPr>
          <w:rFonts w:eastAsiaTheme="minorEastAsia" w:cstheme="minorHAnsi"/>
        </w:rPr>
      </w:pPr>
      <m:oMathPara>
        <m:oMath>
          <m:r>
            <w:rPr>
              <w:rFonts w:ascii="Cambria Math" w:hAnsi="Cambria Math" w:cstheme="minorHAnsi"/>
            </w:rPr>
            <m:t>ρ</m:t>
          </m:r>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m:t>
              </m:r>
            </m:sub>
          </m:sSub>
          <m:d>
            <m:dPr>
              <m:begChr m:val="["/>
              <m:endChr m:val="]"/>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dT</m:t>
                  </m:r>
                </m:num>
                <m:den>
                  <m:r>
                    <w:rPr>
                      <w:rFonts w:ascii="Cambria Math" w:hAnsi="Cambria Math" w:cstheme="minorHAnsi"/>
                    </w:rPr>
                    <m:t>dt</m:t>
                  </m:r>
                </m:den>
              </m:f>
              <m:r>
                <w:rPr>
                  <w:rFonts w:ascii="Cambria Math" w:hAnsi="Cambria Math" w:cstheme="minorHAnsi"/>
                </w:rPr>
                <m:t>+</m:t>
              </m:r>
              <m:d>
                <m:dPr>
                  <m:ctrlPr>
                    <w:rPr>
                      <w:rFonts w:ascii="Cambria Math" w:hAnsi="Cambria Math" w:cstheme="minorHAnsi"/>
                      <w:i/>
                    </w:rPr>
                  </m:ctrlPr>
                </m:dPr>
                <m:e>
                  <m:groupChr>
                    <m:groupChrPr>
                      <m:chr m:val="→"/>
                      <m:pos m:val="top"/>
                      <m:ctrlPr>
                        <w:rPr>
                          <w:rFonts w:ascii="Cambria Math" w:hAnsi="Cambria Math" w:cstheme="minorHAnsi"/>
                        </w:rPr>
                      </m:ctrlPr>
                    </m:groupChrPr>
                    <m:e>
                      <m:r>
                        <w:rPr>
                          <w:rFonts w:ascii="Cambria Math" w:hAnsi="Cambria Math" w:cstheme="minorHAnsi"/>
                        </w:rPr>
                        <m:t>V</m:t>
                      </m:r>
                    </m:e>
                  </m:groupChr>
                  <m:r>
                    <w:rPr>
                      <w:rFonts w:ascii="Cambria Math" w:hAnsi="Cambria Math" w:cstheme="minorHAnsi"/>
                    </w:rPr>
                    <m:t>.</m:t>
                  </m:r>
                  <m:r>
                    <m:rPr>
                      <m:sty m:val="p"/>
                    </m:rPr>
                    <w:rPr>
                      <w:rFonts w:ascii="Cambria Math" w:hAnsi="Cambria Math" w:cstheme="minorHAnsi"/>
                    </w:rPr>
                    <m:t xml:space="preserve"> ∇</m:t>
                  </m:r>
                  <m:ctrlPr>
                    <w:rPr>
                      <w:rFonts w:ascii="Cambria Math" w:hAnsi="Cambria Math" w:cstheme="minorHAnsi"/>
                    </w:rPr>
                  </m:ctrlPr>
                </m:e>
              </m:d>
              <m:r>
                <w:rPr>
                  <w:rFonts w:ascii="Cambria Math" w:hAnsi="Cambria Math" w:cstheme="minorHAnsi"/>
                </w:rPr>
                <m:t>T</m:t>
              </m:r>
            </m:e>
          </m:d>
          <m:r>
            <w:rPr>
              <w:rFonts w:ascii="Cambria Math" w:hAnsi="Cambria Math" w:cstheme="minorHAnsi"/>
            </w:rPr>
            <m:t>=k</m:t>
          </m:r>
          <m:sSup>
            <m:sSupPr>
              <m:ctrlPr>
                <w:rPr>
                  <w:rFonts w:ascii="Cambria Math" w:hAnsi="Cambria Math" w:cstheme="minorHAnsi"/>
                  <w:i/>
                </w:rPr>
              </m:ctrlPr>
            </m:sSupPr>
            <m:e>
              <m:r>
                <w:rPr>
                  <w:rFonts w:ascii="Cambria Math" w:hAnsi="Cambria Math" w:cstheme="minorHAnsi"/>
                </w:rPr>
                <m:t>∇</m:t>
              </m:r>
            </m:e>
            <m:sup>
              <m:r>
                <w:rPr>
                  <w:rFonts w:ascii="Cambria Math" w:hAnsi="Cambria Math" w:cstheme="minorHAnsi"/>
                </w:rPr>
                <m:t>2</m:t>
              </m:r>
            </m:sup>
          </m:sSup>
          <m:r>
            <w:rPr>
              <w:rFonts w:ascii="Cambria Math" w:hAnsi="Cambria Math" w:cstheme="minorHAnsi"/>
            </w:rPr>
            <m:t>T+D</m:t>
          </m:r>
        </m:oMath>
      </m:oMathPara>
    </w:p>
    <w:p w14:paraId="66456635" w14:textId="77777777" w:rsidR="00444324" w:rsidRPr="00064B54" w:rsidRDefault="00444324" w:rsidP="00444324">
      <w:pPr>
        <w:jc w:val="both"/>
        <w:rPr>
          <w:rFonts w:eastAsiaTheme="minorEastAsia" w:cstheme="minorHAnsi"/>
          <w:lang w:val="en-US"/>
        </w:rPr>
      </w:pPr>
      <w:r w:rsidRPr="00064B54">
        <w:rPr>
          <w:rFonts w:eastAsiaTheme="minorEastAsia" w:cstheme="minorHAnsi"/>
          <w:lang w:val="en-US"/>
        </w:rPr>
        <w:t xml:space="preserve">With </w:t>
      </w:r>
      <m:oMath>
        <m:groupChr>
          <m:groupChrPr>
            <m:chr m:val="→"/>
            <m:pos m:val="top"/>
            <m:ctrlPr>
              <w:rPr>
                <w:rFonts w:ascii="Cambria Math" w:hAnsi="Cambria Math" w:cstheme="minorHAnsi"/>
                <w:highlight w:val="lightGray"/>
              </w:rPr>
            </m:ctrlPr>
          </m:groupChrPr>
          <m:e>
            <m:r>
              <w:rPr>
                <w:rFonts w:ascii="Cambria Math" w:hAnsi="Cambria Math" w:cstheme="minorHAnsi"/>
                <w:highlight w:val="lightGray"/>
              </w:rPr>
              <m:t>V</m:t>
            </m:r>
          </m:e>
        </m:groupChr>
      </m:oMath>
      <w:r w:rsidRPr="00064B54">
        <w:rPr>
          <w:rFonts w:eastAsiaTheme="minorEastAsia" w:cstheme="minorHAnsi"/>
          <w:lang w:val="en-US"/>
        </w:rPr>
        <w:t xml:space="preserve"> the velocity field, t the time, </w:t>
      </w:r>
      <m:oMath>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w</m:t>
            </m:r>
          </m:sub>
        </m:sSub>
      </m:oMath>
      <w:r w:rsidRPr="00064B54">
        <w:rPr>
          <w:rFonts w:eastAsiaTheme="minorEastAsia" w:cstheme="minorHAnsi"/>
          <w:lang w:val="en-US"/>
        </w:rPr>
        <w:t xml:space="preserve"> water density, P the pressure, µ nthe kinematic viscosity, </w:t>
      </w:r>
      <m:oMath>
        <m:groupChr>
          <m:groupChrPr>
            <m:chr m:val="→"/>
            <m:pos m:val="top"/>
            <m:ctrlPr>
              <w:rPr>
                <w:rFonts w:ascii="Cambria Math" w:hAnsi="Cambria Math" w:cstheme="minorHAnsi"/>
              </w:rPr>
            </m:ctrlPr>
          </m:groupChrPr>
          <m:e>
            <m:r>
              <w:rPr>
                <w:rFonts w:ascii="Cambria Math" w:hAnsi="Cambria Math" w:cstheme="minorHAnsi"/>
              </w:rPr>
              <m:t>f</m:t>
            </m:r>
          </m:e>
        </m:groupChr>
      </m:oMath>
      <w:r w:rsidRPr="00064B54">
        <w:rPr>
          <w:rFonts w:eastAsiaTheme="minorEastAsia" w:cstheme="minorHAnsi"/>
          <w:lang w:val="en-US"/>
        </w:rPr>
        <w:t xml:space="preserve"> the body force per unit mass, </w:t>
      </w:r>
      <m:oMath>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p</m:t>
            </m:r>
          </m:sub>
        </m:sSub>
      </m:oMath>
      <w:r w:rsidRPr="00064B54">
        <w:rPr>
          <w:rFonts w:eastAsiaTheme="minorEastAsia" w:cstheme="minorHAnsi"/>
          <w:lang w:val="en-US"/>
        </w:rPr>
        <w:t xml:space="preserve"> specific heat at constant pressure, T the temperature, k the thermal conductivity and D the dissipation function. </w:t>
      </w:r>
    </w:p>
    <w:p w14:paraId="0F6EDE57" w14:textId="77777777" w:rsidR="00444324" w:rsidRPr="00064B54" w:rsidRDefault="00444324" w:rsidP="00444324">
      <w:pPr>
        <w:pStyle w:val="Titre3"/>
        <w:rPr>
          <w:rFonts w:eastAsiaTheme="minorEastAsia"/>
          <w:lang w:val="en-US"/>
        </w:rPr>
      </w:pPr>
      <w:bookmarkStart w:id="69" w:name="_Toc25416752"/>
      <w:r w:rsidRPr="00064B54">
        <w:rPr>
          <w:rFonts w:eastAsiaTheme="minorEastAsia"/>
          <w:lang w:val="en-US"/>
        </w:rPr>
        <w:t>Conduction in 1D</w:t>
      </w:r>
      <w:bookmarkEnd w:id="69"/>
    </w:p>
    <w:p w14:paraId="2B547657" w14:textId="77777777" w:rsidR="00444324" w:rsidRPr="00064B54" w:rsidRDefault="00444324" w:rsidP="00444324">
      <w:pPr>
        <w:jc w:val="both"/>
        <w:rPr>
          <w:rFonts w:eastAsiaTheme="minorEastAsia" w:cstheme="minorHAnsi"/>
          <w:lang w:val="en-US"/>
        </w:rPr>
      </w:pPr>
      <w:r w:rsidRPr="00064B54">
        <w:rPr>
          <w:rFonts w:cstheme="minorHAnsi"/>
          <w:lang w:val="en-US"/>
        </w:rPr>
        <w:t xml:space="preserve">Considering a 1-dimensional (1D) layer and assuming that </w:t>
      </w:r>
      <w:r w:rsidRPr="00064B54">
        <w:rPr>
          <w:rFonts w:eastAsiaTheme="minorEastAsia" w:cstheme="minorHAnsi"/>
          <w:lang w:val="en-US"/>
        </w:rPr>
        <w:t xml:space="preserve">the change in temperatures in each d long elements in the vertical direction are only due to conduction of heat between the elements, the amount of energy transferred </w:t>
      </w:r>
      <m:oMath>
        <m:sSubSup>
          <m:sSubSupPr>
            <m:ctrlPr>
              <w:rPr>
                <w:rFonts w:ascii="Cambria Math" w:eastAsiaTheme="minorEastAsia" w:hAnsi="Cambria Math" w:cstheme="minorHAnsi"/>
                <w:i/>
              </w:rPr>
            </m:ctrlPr>
          </m:sSubSupPr>
          <m:e>
            <m:r>
              <w:rPr>
                <w:rFonts w:ascii="Cambria Math" w:eastAsiaTheme="minorEastAsia" w:hAnsi="Cambria Math" w:cstheme="minorHAnsi"/>
              </w:rPr>
              <m:t>Q</m:t>
            </m:r>
          </m:e>
          <m:sub>
            <m:r>
              <w:rPr>
                <w:rFonts w:ascii="Cambria Math" w:eastAsiaTheme="minorEastAsia" w:hAnsi="Cambria Math" w:cstheme="minorHAnsi"/>
              </w:rPr>
              <m:t>ij</m:t>
            </m:r>
          </m:sub>
          <m:sup>
            <m:r>
              <w:rPr>
                <w:rFonts w:ascii="Cambria Math" w:eastAsiaTheme="minorEastAsia" w:hAnsi="Cambria Math" w:cstheme="minorHAnsi"/>
              </w:rPr>
              <m:t>t</m:t>
            </m:r>
          </m:sup>
        </m:sSubSup>
      </m:oMath>
      <w:r w:rsidRPr="00064B54">
        <w:rPr>
          <w:rFonts w:eastAsiaTheme="minorEastAsia" w:cstheme="minorHAnsi"/>
          <w:lang w:val="en-US"/>
        </w:rPr>
        <w:t xml:space="preserve"> between the elements </w:t>
      </w:r>
      <w:r w:rsidRPr="00064B54">
        <w:rPr>
          <w:rFonts w:eastAsiaTheme="minorEastAsia" w:cstheme="minorHAnsi"/>
          <w:i/>
          <w:lang w:val="en-US"/>
        </w:rPr>
        <w:t>i</w:t>
      </w:r>
      <w:r w:rsidRPr="00064B54">
        <w:rPr>
          <w:rFonts w:eastAsiaTheme="minorEastAsia" w:cstheme="minorHAnsi"/>
          <w:lang w:val="en-US"/>
        </w:rPr>
        <w:t xml:space="preserve"> and </w:t>
      </w:r>
      <w:r w:rsidRPr="00064B54">
        <w:rPr>
          <w:rFonts w:eastAsiaTheme="minorEastAsia" w:cstheme="minorHAnsi"/>
          <w:i/>
          <w:lang w:val="en-US"/>
        </w:rPr>
        <w:t>j</w:t>
      </w:r>
      <w:r w:rsidRPr="00064B54">
        <w:rPr>
          <w:rFonts w:eastAsiaTheme="minorEastAsia" w:cstheme="minorHAnsi"/>
          <w:lang w:val="en-US"/>
        </w:rPr>
        <w:t xml:space="preserve"> at the time step </w:t>
      </w:r>
      <w:r w:rsidRPr="00064B54">
        <w:rPr>
          <w:rFonts w:eastAsiaTheme="minorEastAsia" w:cstheme="minorHAnsi"/>
          <w:i/>
          <w:lang w:val="en-US"/>
        </w:rPr>
        <w:t>t</w:t>
      </w:r>
      <w:r w:rsidRPr="00064B54">
        <w:rPr>
          <w:rFonts w:eastAsiaTheme="minorEastAsia" w:cstheme="minorHAnsi"/>
          <w:lang w:val="en-US"/>
        </w:rPr>
        <w:t xml:space="preserve"> is</w:t>
      </w:r>
    </w:p>
    <w:p w14:paraId="624CAD10" w14:textId="77777777" w:rsidR="00444324" w:rsidRPr="003C038C" w:rsidRDefault="00EF50DE" w:rsidP="00444324">
      <w:pPr>
        <w:jc w:val="both"/>
        <w:rPr>
          <w:rFonts w:eastAsiaTheme="minorEastAsia" w:cstheme="minorHAnsi"/>
        </w:rPr>
      </w:pPr>
      <m:oMathPara>
        <m:oMath>
          <m:sSubSup>
            <m:sSubSupPr>
              <m:ctrlPr>
                <w:rPr>
                  <w:rFonts w:ascii="Cambria Math" w:eastAsiaTheme="minorEastAsia" w:hAnsi="Cambria Math" w:cstheme="minorHAnsi"/>
                  <w:i/>
                </w:rPr>
              </m:ctrlPr>
            </m:sSubSupPr>
            <m:e>
              <m:r>
                <w:rPr>
                  <w:rFonts w:ascii="Cambria Math" w:eastAsiaTheme="minorEastAsia" w:hAnsi="Cambria Math" w:cstheme="minorHAnsi"/>
                </w:rPr>
                <m:t>Q</m:t>
              </m:r>
            </m:e>
            <m:sub>
              <m:r>
                <w:rPr>
                  <w:rFonts w:ascii="Cambria Math" w:eastAsiaTheme="minorEastAsia" w:hAnsi="Cambria Math" w:cstheme="minorHAnsi"/>
                </w:rPr>
                <m:t>ij</m:t>
              </m:r>
            </m:sub>
            <m:sup>
              <m:r>
                <w:rPr>
                  <w:rFonts w:ascii="Cambria Math" w:eastAsiaTheme="minorEastAsia" w:hAnsi="Cambria Math" w:cstheme="minorHAnsi"/>
                </w:rPr>
                <m:t>t</m:t>
              </m:r>
            </m:sup>
          </m:sSubSup>
          <m:r>
            <w:rPr>
              <w:rFonts w:ascii="Cambria Math" w:eastAsiaTheme="minorEastAsia" w:hAnsi="Cambria Math" w:cstheme="minorHAnsi"/>
            </w:rPr>
            <m:t>=kA</m:t>
          </m:r>
          <m:f>
            <m:fPr>
              <m:ctrlPr>
                <w:rPr>
                  <w:rFonts w:ascii="Cambria Math" w:hAnsi="Cambria Math" w:cstheme="minorHAnsi"/>
                  <w:i/>
                </w:rPr>
              </m:ctrlPr>
            </m:fPr>
            <m:num>
              <m:r>
                <w:rPr>
                  <w:rFonts w:ascii="Cambria Math" w:hAnsi="Cambria Math" w:cstheme="minorHAnsi"/>
                </w:rPr>
                <m:t>dT</m:t>
              </m:r>
            </m:num>
            <m:den>
              <m:r>
                <w:rPr>
                  <w:rFonts w:ascii="Cambria Math" w:hAnsi="Cambria Math" w:cstheme="minorHAnsi"/>
                </w:rPr>
                <m:t>dt</m:t>
              </m:r>
            </m:den>
          </m:f>
          <m:r>
            <w:rPr>
              <w:rFonts w:ascii="Cambria Math"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kA</m:t>
              </m:r>
            </m:num>
            <m:den>
              <m:r>
                <w:rPr>
                  <w:rFonts w:ascii="Cambria Math" w:eastAsiaTheme="minorEastAsia" w:hAnsi="Cambria Math" w:cstheme="minorHAnsi"/>
                </w:rPr>
                <m:t>d</m:t>
              </m:r>
            </m:den>
          </m:f>
          <m:d>
            <m:dPr>
              <m:ctrlPr>
                <w:rPr>
                  <w:rFonts w:ascii="Cambria Math" w:eastAsiaTheme="minorEastAsia" w:hAnsi="Cambria Math" w:cstheme="minorHAnsi"/>
                  <w:i/>
                </w:rPr>
              </m:ctrlPr>
            </m:dPr>
            <m:e>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m:t>
                  </m:r>
                </m:sub>
                <m:sup>
                  <m:r>
                    <w:rPr>
                      <w:rFonts w:ascii="Cambria Math" w:eastAsiaTheme="minorEastAsia" w:hAnsi="Cambria Math" w:cstheme="minorHAnsi"/>
                    </w:rPr>
                    <m:t>t</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j</m:t>
                  </m:r>
                </m:sub>
                <m:sup>
                  <m:r>
                    <w:rPr>
                      <w:rFonts w:ascii="Cambria Math" w:eastAsiaTheme="minorEastAsia" w:hAnsi="Cambria Math" w:cstheme="minorHAnsi"/>
                    </w:rPr>
                    <m:t>t</m:t>
                  </m:r>
                </m:sup>
              </m:sSubSup>
            </m:e>
          </m:d>
        </m:oMath>
      </m:oMathPara>
    </w:p>
    <w:p w14:paraId="32982744" w14:textId="77777777" w:rsidR="00444324" w:rsidRPr="003C038C" w:rsidRDefault="00444324" w:rsidP="00444324">
      <w:pPr>
        <w:jc w:val="both"/>
        <w:rPr>
          <w:rFonts w:eastAsiaTheme="minorEastAsia" w:cstheme="minorHAnsi"/>
        </w:rPr>
      </w:pPr>
      <w:r w:rsidRPr="00064B54">
        <w:rPr>
          <w:rFonts w:eastAsiaTheme="minorEastAsia" w:cstheme="minorHAnsi"/>
          <w:lang w:val="en-US"/>
        </w:rPr>
        <w:t xml:space="preserve">The heat flow out of the element </w:t>
      </w:r>
      <w:r w:rsidRPr="00064B54">
        <w:rPr>
          <w:rFonts w:eastAsiaTheme="minorEastAsia" w:cstheme="minorHAnsi"/>
          <w:i/>
          <w:lang w:val="en-US"/>
        </w:rPr>
        <w:t>j</w:t>
      </w:r>
      <w:r w:rsidRPr="00064B54">
        <w:rPr>
          <w:rFonts w:eastAsiaTheme="minorEastAsia" w:cstheme="minorHAnsi"/>
          <w:lang w:val="en-US"/>
        </w:rPr>
        <w:t xml:space="preserve"> becomes the heat flow in the element</w:t>
      </w:r>
      <m:oMath>
        <m:r>
          <w:rPr>
            <w:rFonts w:ascii="Cambria Math" w:eastAsiaTheme="minorEastAsia" w:hAnsi="Cambria Math" w:cstheme="minorHAnsi"/>
            <w:lang w:val="en-US"/>
          </w:rPr>
          <m:t xml:space="preserve"> </m:t>
        </m:r>
        <m:r>
          <w:rPr>
            <w:rFonts w:ascii="Cambria Math" w:eastAsiaTheme="minorEastAsia" w:hAnsi="Cambria Math" w:cstheme="minorHAnsi"/>
          </w:rPr>
          <m:t>i</m:t>
        </m:r>
      </m:oMath>
      <w:r w:rsidRPr="00064B54">
        <w:rPr>
          <w:rFonts w:eastAsiaTheme="minorEastAsia" w:cstheme="minorHAnsi"/>
          <w:lang w:val="en-US"/>
        </w:rPr>
        <w:t xml:space="preserve"> (G. Gunnarsson, Orkuveita Reykjavíkur, personal communication, 2017). </w:t>
      </w:r>
      <w:r w:rsidRPr="003C038C">
        <w:rPr>
          <w:rFonts w:eastAsiaTheme="minorEastAsia" w:cstheme="minorHAnsi"/>
        </w:rPr>
        <w:t>Based on the heat diffusion equation,</w:t>
      </w:r>
    </w:p>
    <w:p w14:paraId="12271720" w14:textId="77777777" w:rsidR="00444324" w:rsidRPr="003C038C" w:rsidRDefault="00444324" w:rsidP="00444324">
      <w:pPr>
        <w:jc w:val="both"/>
        <w:rPr>
          <w:rFonts w:eastAsiaTheme="minorEastAsia" w:cstheme="minorHAnsi"/>
        </w:rPr>
      </w:pPr>
      <m:oMathPara>
        <m:oMath>
          <m:r>
            <w:rPr>
              <w:rFonts w:ascii="Cambria Math" w:eastAsiaTheme="minorEastAsia" w:hAnsi="Cambria Math" w:cstheme="minorHAnsi"/>
            </w:rPr>
            <m:t>&lt;ρβ&gt;V</m:t>
          </m:r>
          <m:f>
            <m:fPr>
              <m:ctrlPr>
                <w:rPr>
                  <w:rFonts w:ascii="Cambria Math" w:eastAsiaTheme="minorEastAsia" w:hAnsi="Cambria Math" w:cstheme="minorHAnsi"/>
                  <w:i/>
                </w:rPr>
              </m:ctrlPr>
            </m:fPr>
            <m:num>
              <m:r>
                <w:rPr>
                  <w:rFonts w:ascii="Cambria Math" w:eastAsiaTheme="minorEastAsia" w:hAnsi="Cambria Math" w:cstheme="minorHAnsi"/>
                </w:rPr>
                <m:t>dT</m:t>
              </m:r>
            </m:num>
            <m:den>
              <m:r>
                <w:rPr>
                  <w:rFonts w:ascii="Cambria Math" w:eastAsiaTheme="minorEastAsia" w:hAnsi="Cambria Math" w:cstheme="minorHAnsi"/>
                </w:rPr>
                <m:t>dt</m:t>
              </m:r>
            </m:den>
          </m:f>
          <m:r>
            <w:rPr>
              <w:rFonts w:ascii="Cambria Math" w:eastAsiaTheme="minorEastAsia" w:hAnsi="Cambria Math" w:cstheme="minorHAnsi"/>
            </w:rPr>
            <m:t>=</m:t>
          </m:r>
          <m:nary>
            <m:naryPr>
              <m:chr m:val="∑"/>
              <m:limLoc m:val="undOvr"/>
              <m:subHide m:val="1"/>
              <m:supHide m:val="1"/>
              <m:ctrlPr>
                <w:rPr>
                  <w:rFonts w:ascii="Cambria Math" w:eastAsiaTheme="minorEastAsia" w:hAnsi="Cambria Math" w:cstheme="minorHAnsi"/>
                  <w:i/>
                </w:rPr>
              </m:ctrlPr>
            </m:naryPr>
            <m:sub/>
            <m:sup/>
            <m:e>
              <m:sSubSup>
                <m:sSubSupPr>
                  <m:ctrlPr>
                    <w:rPr>
                      <w:rFonts w:ascii="Cambria Math" w:eastAsiaTheme="minorEastAsia" w:hAnsi="Cambria Math" w:cstheme="minorHAnsi"/>
                      <w:i/>
                    </w:rPr>
                  </m:ctrlPr>
                </m:sSubSupPr>
                <m:e>
                  <m:r>
                    <w:rPr>
                      <w:rFonts w:ascii="Cambria Math" w:eastAsiaTheme="minorEastAsia" w:hAnsi="Cambria Math" w:cstheme="minorHAnsi"/>
                    </w:rPr>
                    <m:t>Q</m:t>
                  </m:r>
                </m:e>
                <m:sub>
                  <m:r>
                    <w:rPr>
                      <w:rFonts w:ascii="Cambria Math" w:eastAsiaTheme="minorEastAsia" w:hAnsi="Cambria Math" w:cstheme="minorHAnsi"/>
                    </w:rPr>
                    <m:t>ij</m:t>
                  </m:r>
                </m:sub>
                <m:sup>
                  <m:r>
                    <w:rPr>
                      <w:rFonts w:ascii="Cambria Math" w:eastAsiaTheme="minorEastAsia" w:hAnsi="Cambria Math" w:cstheme="minorHAnsi"/>
                    </w:rPr>
                    <m:t>t</m:t>
                  </m:r>
                </m:sup>
              </m:sSubSup>
            </m:e>
          </m:nary>
        </m:oMath>
      </m:oMathPara>
    </w:p>
    <w:p w14:paraId="00AEDBAE" w14:textId="77777777" w:rsidR="00444324" w:rsidRPr="00064B54" w:rsidRDefault="00444324" w:rsidP="00444324">
      <w:pPr>
        <w:jc w:val="both"/>
        <w:rPr>
          <w:rFonts w:eastAsiaTheme="minorEastAsia" w:cstheme="minorHAnsi"/>
          <w:lang w:val="en-US"/>
        </w:rPr>
      </w:pPr>
      <w:r w:rsidRPr="00064B54">
        <w:rPr>
          <w:rFonts w:eastAsiaTheme="minorEastAsia" w:cstheme="minorHAnsi"/>
          <w:lang w:val="en-US"/>
        </w:rPr>
        <w:t xml:space="preserve">where </w:t>
      </w:r>
      <m:oMath>
        <m:r>
          <w:rPr>
            <w:rFonts w:ascii="Cambria Math" w:eastAsiaTheme="minorEastAsia" w:hAnsi="Cambria Math" w:cstheme="minorHAnsi"/>
            <w:lang w:val="en-US"/>
          </w:rPr>
          <m:t>&lt;</m:t>
        </m:r>
        <m:r>
          <w:rPr>
            <w:rFonts w:ascii="Cambria Math" w:eastAsiaTheme="minorEastAsia" w:hAnsi="Cambria Math" w:cstheme="minorHAnsi"/>
          </w:rPr>
          <m:t>ρβ</m:t>
        </m:r>
        <m:r>
          <w:rPr>
            <w:rFonts w:ascii="Cambria Math" w:eastAsiaTheme="minorEastAsia" w:hAnsi="Cambria Math" w:cstheme="minorHAnsi"/>
            <w:lang w:val="en-US"/>
          </w:rPr>
          <m:t>&gt;</m:t>
        </m:r>
      </m:oMath>
      <w:r w:rsidRPr="00064B54">
        <w:rPr>
          <w:rFonts w:eastAsiaTheme="minorEastAsia" w:cstheme="minorHAnsi"/>
          <w:lang w:val="en-US"/>
        </w:rPr>
        <w:t xml:space="preserve"> is the volumetric heat capacity of the wet rock (J/m</w:t>
      </w:r>
      <w:r w:rsidRPr="00064B54">
        <w:rPr>
          <w:rFonts w:eastAsiaTheme="minorEastAsia" w:cstheme="minorHAnsi"/>
          <w:vertAlign w:val="superscript"/>
          <w:lang w:val="en-US"/>
        </w:rPr>
        <w:t>3</w:t>
      </w:r>
      <w:r w:rsidRPr="00064B54">
        <w:rPr>
          <w:rFonts w:eastAsiaTheme="minorEastAsia" w:cstheme="minorHAnsi"/>
          <w:lang w:val="en-US"/>
        </w:rPr>
        <w:t xml:space="preserve">°C) and </w:t>
      </w:r>
      <w:r w:rsidRPr="00064B54">
        <w:rPr>
          <w:rFonts w:eastAsiaTheme="minorEastAsia" w:cstheme="minorHAnsi"/>
          <w:i/>
          <w:lang w:val="en-US"/>
        </w:rPr>
        <w:t>V</w:t>
      </w:r>
      <w:r w:rsidRPr="00064B54">
        <w:rPr>
          <w:rFonts w:eastAsiaTheme="minorEastAsia" w:cstheme="minorHAnsi"/>
          <w:lang w:val="en-US"/>
        </w:rPr>
        <w:t xml:space="preserve"> the volume of each element, the temperature decrease in the element </w:t>
      </w:r>
      <m:oMath>
        <m:r>
          <w:rPr>
            <w:rFonts w:ascii="Cambria Math" w:eastAsiaTheme="minorEastAsia" w:hAnsi="Cambria Math" w:cstheme="minorHAnsi"/>
          </w:rPr>
          <m:t>i</m:t>
        </m:r>
      </m:oMath>
      <w:r w:rsidRPr="00064B54">
        <w:rPr>
          <w:rFonts w:eastAsiaTheme="minorEastAsia" w:cstheme="minorHAnsi"/>
          <w:lang w:val="en-US"/>
        </w:rPr>
        <w:t xml:space="preserve"> at time</w:t>
      </w:r>
      <m:oMath>
        <m:r>
          <w:rPr>
            <w:rFonts w:ascii="Cambria Math" w:eastAsiaTheme="minorEastAsia" w:hAnsi="Cambria Math" w:cstheme="minorHAnsi"/>
            <w:lang w:val="en-US"/>
          </w:rPr>
          <m:t xml:space="preserve"> </m:t>
        </m:r>
        <m:r>
          <w:rPr>
            <w:rFonts w:ascii="Cambria Math" w:eastAsiaTheme="minorEastAsia" w:hAnsi="Cambria Math" w:cstheme="minorHAnsi"/>
          </w:rPr>
          <m:t>t</m:t>
        </m:r>
        <m:r>
          <w:rPr>
            <w:rFonts w:ascii="Cambria Math" w:eastAsiaTheme="minorEastAsia" w:hAnsi="Cambria Math" w:cstheme="minorHAnsi"/>
            <w:lang w:val="en-US"/>
          </w:rPr>
          <m:t>+1</m:t>
        </m:r>
      </m:oMath>
      <w:r w:rsidRPr="00064B54">
        <w:rPr>
          <w:rFonts w:eastAsiaTheme="minorEastAsia" w:cstheme="minorHAnsi"/>
          <w:lang w:val="en-US"/>
        </w:rPr>
        <w:t xml:space="preserve"> is (Axelsson, 2012a):</w:t>
      </w:r>
    </w:p>
    <w:p w14:paraId="4F2E4667" w14:textId="77777777" w:rsidR="00444324" w:rsidRPr="003C038C" w:rsidRDefault="00EF50DE" w:rsidP="00444324">
      <w:pPr>
        <w:jc w:val="both"/>
        <w:rPr>
          <w:rFonts w:eastAsiaTheme="minorEastAsia" w:cstheme="minorHAnsi"/>
        </w:rPr>
      </w:pPr>
      <m:oMathPara>
        <m:oMath>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m:t>
              </m:r>
            </m:sub>
            <m:sup>
              <m:r>
                <w:rPr>
                  <w:rFonts w:ascii="Cambria Math" w:eastAsiaTheme="minorEastAsia" w:hAnsi="Cambria Math" w:cstheme="minorHAnsi"/>
                </w:rPr>
                <m:t>t+1</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m:t>
              </m:r>
            </m:sub>
            <m:sup>
              <m:r>
                <w:rPr>
                  <w:rFonts w:ascii="Cambria Math" w:eastAsiaTheme="minorEastAsia" w:hAnsi="Cambria Math" w:cstheme="minorHAnsi"/>
                </w:rPr>
                <m:t>t</m:t>
              </m:r>
            </m:sup>
          </m:sSubSup>
          <m:r>
            <w:rPr>
              <w:rFonts w:ascii="Cambria Math" w:eastAsiaTheme="minorEastAsia" w:hAnsi="Cambria Math" w:cstheme="minorHAnsi"/>
            </w:rPr>
            <m:t>+</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&lt;ρβ&gt;V</m:t>
              </m:r>
            </m:den>
          </m:f>
          <m:f>
            <m:fPr>
              <m:ctrlPr>
                <w:rPr>
                  <w:rFonts w:ascii="Cambria Math" w:eastAsiaTheme="minorEastAsia" w:hAnsi="Cambria Math" w:cstheme="minorHAnsi"/>
                  <w:i/>
                </w:rPr>
              </m:ctrlPr>
            </m:fPr>
            <m:num>
              <m:r>
                <w:rPr>
                  <w:rFonts w:ascii="Cambria Math" w:eastAsiaTheme="minorEastAsia" w:hAnsi="Cambria Math" w:cstheme="minorHAnsi"/>
                </w:rPr>
                <m:t>kA</m:t>
              </m:r>
            </m:num>
            <m:den>
              <m:r>
                <w:rPr>
                  <w:rFonts w:ascii="Cambria Math" w:eastAsiaTheme="minorEastAsia" w:hAnsi="Cambria Math" w:cstheme="minorHAnsi"/>
                </w:rPr>
                <m:t>d</m:t>
              </m:r>
            </m:den>
          </m:f>
          <m:d>
            <m:dPr>
              <m:ctrlPr>
                <w:rPr>
                  <w:rFonts w:ascii="Cambria Math" w:eastAsiaTheme="minorEastAsia" w:hAnsi="Cambria Math" w:cstheme="minorHAnsi"/>
                  <w:i/>
                </w:rPr>
              </m:ctrlPr>
            </m:dPr>
            <m:e>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i+1</m:t>
                  </m:r>
                </m:sub>
                <m:sup>
                  <m:r>
                    <w:rPr>
                      <w:rFonts w:ascii="Cambria Math" w:eastAsiaTheme="minorEastAsia" w:hAnsi="Cambria Math" w:cstheme="minorHAnsi"/>
                    </w:rPr>
                    <m:t>t</m:t>
                  </m:r>
                </m:sup>
              </m:sSubSup>
              <m:r>
                <w:rPr>
                  <w:rFonts w:ascii="Cambria Math" w:eastAsiaTheme="minorEastAsia" w:hAnsi="Cambria Math" w:cstheme="minorHAnsi"/>
                </w:rPr>
                <m:t>-2</m:t>
              </m:r>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m:t>
                  </m:r>
                </m:sub>
                <m:sup>
                  <m:r>
                    <w:rPr>
                      <w:rFonts w:ascii="Cambria Math" w:eastAsiaTheme="minorEastAsia" w:hAnsi="Cambria Math" w:cstheme="minorHAnsi"/>
                    </w:rPr>
                    <m:t>t</m:t>
                  </m:r>
                </m:sup>
              </m:sSubSup>
              <m:r>
                <w:rPr>
                  <w:rFonts w:ascii="Cambria Math" w:eastAsiaTheme="minorEastAsia" w:hAnsi="Cambria Math" w:cstheme="minorHAnsi"/>
                </w:rPr>
                <m:t>+</m:t>
              </m:r>
              <m:sSubSup>
                <m:sSubSupPr>
                  <m:ctrlPr>
                    <w:rPr>
                      <w:rFonts w:ascii="Cambria Math" w:eastAsiaTheme="minorEastAsia" w:hAnsi="Cambria Math" w:cstheme="minorHAnsi"/>
                      <w:i/>
                    </w:rPr>
                  </m:ctrlPr>
                </m:sSubSupPr>
                <m:e>
                  <m:r>
                    <w:rPr>
                      <w:rFonts w:ascii="Cambria Math" w:eastAsiaTheme="minorEastAsia" w:hAnsi="Cambria Math" w:cstheme="minorHAnsi"/>
                    </w:rPr>
                    <m:t>T</m:t>
                  </m:r>
                </m:e>
                <m:sub>
                  <m:r>
                    <w:rPr>
                      <w:rFonts w:ascii="Cambria Math" w:eastAsiaTheme="minorEastAsia" w:hAnsi="Cambria Math" w:cstheme="minorHAnsi"/>
                    </w:rPr>
                    <m:t>i-1</m:t>
                  </m:r>
                </m:sub>
                <m:sup>
                  <m:r>
                    <w:rPr>
                      <w:rFonts w:ascii="Cambria Math" w:eastAsiaTheme="minorEastAsia" w:hAnsi="Cambria Math" w:cstheme="minorHAnsi"/>
                    </w:rPr>
                    <m:t>t</m:t>
                  </m:r>
                </m:sup>
              </m:sSubSup>
            </m:e>
          </m:d>
          <m:r>
            <w:rPr>
              <w:rFonts w:ascii="Cambria Math" w:eastAsiaTheme="minorEastAsia" w:hAnsi="Cambria Math" w:cstheme="minorHAnsi"/>
            </w:rPr>
            <m:t>∆t</m:t>
          </m:r>
        </m:oMath>
      </m:oMathPara>
    </w:p>
    <w:p w14:paraId="3D4FACFE" w14:textId="77777777" w:rsidR="00444324" w:rsidRPr="00064B54" w:rsidRDefault="00444324" w:rsidP="00444324">
      <w:pPr>
        <w:jc w:val="both"/>
        <w:rPr>
          <w:rFonts w:cstheme="minorHAnsi"/>
          <w:i/>
          <w:lang w:val="en-US"/>
        </w:rPr>
      </w:pPr>
      <w:r w:rsidRPr="00064B54">
        <w:rPr>
          <w:rFonts w:cstheme="minorHAnsi"/>
          <w:i/>
          <w:lang w:val="en-US"/>
        </w:rPr>
        <w:t xml:space="preserve">With the </w:t>
      </w:r>
      <m:oMath>
        <m:r>
          <w:rPr>
            <w:rFonts w:ascii="Cambria Math" w:hAnsi="Cambria Math" w:cstheme="minorHAnsi"/>
          </w:rPr>
          <m:t>ρ</m:t>
        </m:r>
        <m:r>
          <w:rPr>
            <w:rFonts w:ascii="Cambria Math" w:hAnsi="Cambria Math" w:cstheme="minorHAnsi"/>
            <w:lang w:val="en-US"/>
          </w:rPr>
          <m:t xml:space="preserve">=2200 </m:t>
        </m:r>
        <m:r>
          <w:rPr>
            <w:rFonts w:ascii="Cambria Math" w:hAnsi="Cambria Math" w:cstheme="minorHAnsi"/>
          </w:rPr>
          <m:t>kg</m:t>
        </m:r>
        <m:r>
          <w:rPr>
            <w:rFonts w:ascii="Cambria Math" w:hAnsi="Cambria Math" w:cstheme="minorHAnsi"/>
            <w:lang w:val="en-US"/>
          </w:rPr>
          <m:t>/</m:t>
        </m:r>
        <m:sSup>
          <m:sSupPr>
            <m:ctrlPr>
              <w:rPr>
                <w:rFonts w:ascii="Cambria Math" w:hAnsi="Cambria Math" w:cstheme="minorHAnsi"/>
                <w:i/>
              </w:rPr>
            </m:ctrlPr>
          </m:sSupPr>
          <m:e>
            <m:r>
              <w:rPr>
                <w:rFonts w:ascii="Cambria Math" w:hAnsi="Cambria Math" w:cstheme="minorHAnsi"/>
              </w:rPr>
              <m:t>m</m:t>
            </m:r>
          </m:e>
          <m:sup>
            <m:r>
              <w:rPr>
                <w:rFonts w:ascii="Cambria Math" w:hAnsi="Cambria Math" w:cstheme="minorHAnsi"/>
                <w:lang w:val="en-US"/>
              </w:rPr>
              <m:t>3</m:t>
            </m:r>
          </m:sup>
        </m:sSup>
      </m:oMath>
      <w:r w:rsidRPr="00064B54">
        <w:rPr>
          <w:rFonts w:cstheme="minorHAnsi"/>
          <w:i/>
          <w:lang w:val="en-US"/>
        </w:rPr>
        <w:t xml:space="preserve"> and </w:t>
      </w:r>
      <m:oMath>
        <m:r>
          <w:rPr>
            <w:rFonts w:ascii="Cambria Math" w:hAnsi="Cambria Math" w:cstheme="minorHAnsi"/>
          </w:rPr>
          <m:t>β</m:t>
        </m:r>
        <m:r>
          <w:rPr>
            <w:rFonts w:ascii="Cambria Math" w:hAnsi="Cambria Math" w:cstheme="minorHAnsi"/>
            <w:lang w:val="en-US"/>
          </w:rPr>
          <m:t xml:space="preserve">=1300 </m:t>
        </m:r>
        <m:r>
          <w:rPr>
            <w:rFonts w:ascii="Cambria Math" w:hAnsi="Cambria Math" w:cstheme="minorHAnsi"/>
          </w:rPr>
          <m:t>J</m:t>
        </m:r>
        <m:r>
          <w:rPr>
            <w:rFonts w:ascii="Cambria Math" w:hAnsi="Cambria Math" w:cstheme="minorHAnsi"/>
            <w:lang w:val="en-US"/>
          </w:rPr>
          <m:t>/</m:t>
        </m:r>
        <m:r>
          <w:rPr>
            <w:rFonts w:ascii="Cambria Math" w:hAnsi="Cambria Math" w:cstheme="minorHAnsi"/>
          </w:rPr>
          <m:t>kgK</m:t>
        </m:r>
      </m:oMath>
      <w:r w:rsidRPr="00064B54">
        <w:rPr>
          <w:rFonts w:cstheme="minorHAnsi"/>
          <w:i/>
          <w:lang w:val="en-US"/>
        </w:rPr>
        <w:t xml:space="preserve"> the density and heat capacity of the “wet” rock respectively, the reservoir area A = 1.9 km², the thickness of each element d = 50 m, k = 2.5 W/(K.m) the conductive heat coefficient and </w:t>
      </w:r>
      <m:oMath>
        <m:r>
          <w:rPr>
            <w:rFonts w:ascii="Cambria Math" w:hAnsi="Cambria Math" w:cstheme="minorHAnsi"/>
            <w:lang w:val="en-US"/>
          </w:rPr>
          <m:t>∆</m:t>
        </m:r>
        <m:r>
          <w:rPr>
            <w:rFonts w:ascii="Cambria Math" w:hAnsi="Cambria Math" w:cstheme="minorHAnsi"/>
          </w:rPr>
          <m:t>t</m:t>
        </m:r>
      </m:oMath>
      <w:r w:rsidRPr="00064B54">
        <w:rPr>
          <w:rFonts w:cstheme="minorHAnsi"/>
          <w:i/>
          <w:lang w:val="en-US"/>
        </w:rPr>
        <w:t xml:space="preserve"> the time step (assumed to be 1 year)</w:t>
      </w:r>
    </w:p>
    <w:p w14:paraId="34AC6DD5" w14:textId="77777777" w:rsidR="00444324" w:rsidRPr="00064B54" w:rsidRDefault="00444324" w:rsidP="00444324">
      <w:pPr>
        <w:jc w:val="both"/>
        <w:rPr>
          <w:rFonts w:eastAsiaTheme="minorEastAsia" w:cstheme="minorHAnsi"/>
          <w:lang w:val="en-US"/>
        </w:rPr>
      </w:pPr>
      <w:r w:rsidRPr="00064B54">
        <w:rPr>
          <w:rFonts w:cstheme="minorHAnsi"/>
          <w:lang w:val="en-US"/>
        </w:rPr>
        <w:t>The rate of temperature change of the reservoir rock</w:t>
      </w:r>
      <m:oMath>
        <m:r>
          <w:rPr>
            <w:rFonts w:ascii="Cambria Math" w:hAnsi="Cambria Math" w:cstheme="minorHAnsi"/>
            <w:lang w:val="en-US"/>
          </w:rPr>
          <m:t xml:space="preserve"> </m:t>
        </m:r>
      </m:oMath>
      <w:r w:rsidRPr="00064B54">
        <w:rPr>
          <w:rFonts w:cstheme="minorHAnsi"/>
          <w:lang w:val="en-US"/>
        </w:rPr>
        <w:t>due to cold inflow is:</w:t>
      </w:r>
    </w:p>
    <w:p w14:paraId="55FE4AE3" w14:textId="6AD7723B" w:rsidR="00444324" w:rsidRPr="00495FF8" w:rsidRDefault="00EF50DE" w:rsidP="00444324">
      <w:pPr>
        <w:jc w:val="both"/>
        <w:rPr>
          <w:rFonts w:eastAsiaTheme="minorEastAsia" w:cstheme="minorHAnsi"/>
        </w:rPr>
      </w:pPr>
      <m:oMathPara>
        <m:oMath>
          <m:acc>
            <m:accPr>
              <m:chr m:val="̇"/>
              <m:ctrlPr>
                <w:rPr>
                  <w:rFonts w:ascii="Cambria Math" w:hAnsi="Cambria Math" w:cstheme="minorHAnsi"/>
                  <w:i/>
                </w:rPr>
              </m:ctrlPr>
            </m:acc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r</m:t>
                  </m:r>
                </m:sub>
              </m:sSub>
            </m:e>
          </m:acc>
          <m:r>
            <w:rPr>
              <w:rFonts w:ascii="Cambria Math" w:eastAsiaTheme="minorEastAsia" w:hAnsi="Cambria Math" w:cstheme="minorHAnsi"/>
            </w:rPr>
            <m:t>=</m:t>
          </m:r>
          <m:f>
            <m:fPr>
              <m:ctrlPr>
                <w:rPr>
                  <w:rFonts w:ascii="Cambria Math" w:hAnsi="Cambria Math" w:cstheme="minorHAnsi"/>
                  <w:i/>
                </w:rPr>
              </m:ctrlPr>
            </m:fPr>
            <m:num>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hAnsi="Cambria Math" w:cstheme="minorHAnsi"/>
                    </w:rPr>
                    <m:t>β</m:t>
                  </m:r>
                </m:e>
                <m:sub>
                  <m:r>
                    <w:rPr>
                      <w:rFonts w:ascii="Cambria Math" w:eastAsiaTheme="minorEastAsia" w:hAnsi="Cambria Math" w:cstheme="minorHAnsi"/>
                    </w:rPr>
                    <m:t>p</m:t>
                  </m:r>
                </m:sub>
              </m:sSub>
              <m:sSub>
                <m:sSubPr>
                  <m:ctrlPr>
                    <w:rPr>
                      <w:rFonts w:ascii="Cambria Math" w:eastAsiaTheme="minorEastAsia" w:hAnsi="Cambria Math" w:cstheme="minorHAnsi"/>
                      <w:i/>
                    </w:rPr>
                  </m:ctrlPr>
                </m:sSubPr>
                <m:e>
                  <m:r>
                    <w:rPr>
                      <w:rFonts w:ascii="Cambria Math" w:eastAsiaTheme="minorEastAsia" w:hAnsi="Cambria Math" w:cstheme="minorHAnsi"/>
                    </w:rPr>
                    <m:t>T</m:t>
                  </m:r>
                </m:e>
                <m:sub>
                  <m:r>
                    <w:rPr>
                      <w:rFonts w:ascii="Cambria Math" w:eastAsiaTheme="minorEastAsia" w:hAnsi="Cambria Math" w:cstheme="minorHAnsi"/>
                    </w:rPr>
                    <m:t>p</m:t>
                  </m:r>
                </m:sub>
              </m:sSub>
              <m:r>
                <w:rPr>
                  <w:rFonts w:ascii="Cambria Math" w:eastAsiaTheme="minorEastAsia" w:hAnsi="Cambria Math" w:cstheme="minorHAnsi"/>
                </w:rPr>
                <m:t>-</m:t>
              </m:r>
              <m:sSub>
                <m:sSubPr>
                  <m:ctrlPr>
                    <w:rPr>
                      <w:rFonts w:ascii="Cambria Math" w:eastAsiaTheme="minorEastAsia" w:hAnsi="Cambria Math" w:cstheme="minorHAnsi"/>
                      <w:i/>
                    </w:rPr>
                  </m:ctrlPr>
                </m:sSubPr>
                <m:e>
                  <m:r>
                    <w:rPr>
                      <w:rFonts w:ascii="Cambria Math" w:eastAsiaTheme="minorEastAsia" w:hAnsi="Cambria Math" w:cstheme="minorHAnsi"/>
                    </w:rPr>
                    <m:t>m</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hAnsi="Cambria Math" w:cstheme="minorHAnsi"/>
                    </w:rPr>
                    <m:t>β</m:t>
                  </m:r>
                </m:e>
                <m:sub>
                  <m:r>
                    <w:rPr>
                      <w:rFonts w:ascii="Cambria Math" w:eastAsiaTheme="minorEastAsia" w:hAnsi="Cambria Math" w:cstheme="minorHAnsi"/>
                    </w:rPr>
                    <m:t>i</m:t>
                  </m:r>
                </m:sub>
              </m:sSub>
              <m:sSub>
                <m:sSubPr>
                  <m:ctrlPr>
                    <w:rPr>
                      <w:rFonts w:ascii="Cambria Math" w:eastAsiaTheme="minorEastAsia" w:hAnsi="Cambria Math" w:cstheme="minorHAnsi"/>
                      <w:i/>
                    </w:rPr>
                  </m:ctrlPr>
                </m:sSubPr>
                <m:e>
                  <m:r>
                    <w:rPr>
                      <w:rFonts w:ascii="Cambria Math" w:hAnsi="Cambria Math" w:cstheme="minorHAnsi"/>
                    </w:rPr>
                    <m:t>T</m:t>
                  </m:r>
                </m:e>
                <m:sub>
                  <m:r>
                    <w:rPr>
                      <w:rFonts w:ascii="Cambria Math" w:eastAsiaTheme="minorEastAsia" w:hAnsi="Cambria Math" w:cstheme="minorHAnsi"/>
                    </w:rPr>
                    <m:t>i</m:t>
                  </m:r>
                </m:sub>
              </m:sSub>
              <m:ctrlPr>
                <w:rPr>
                  <w:rFonts w:ascii="Cambria Math" w:eastAsiaTheme="minorEastAsia" w:hAnsi="Cambria Math" w:cstheme="minorHAnsi"/>
                  <w:i/>
                </w:rPr>
              </m:ctrlPr>
            </m:num>
            <m:den>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rPr>
                    <m:t>ρ</m:t>
                  </m:r>
                </m:e>
                <m:sub>
                  <m:r>
                    <w:rPr>
                      <w:rFonts w:ascii="Cambria Math" w:hAnsi="Cambria Math" w:cstheme="minorHAnsi"/>
                    </w:rPr>
                    <m:t>r</m:t>
                  </m:r>
                </m:sub>
              </m:sSub>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r</m:t>
                  </m:r>
                </m:sub>
              </m:sSub>
            </m:den>
          </m:f>
          <m:r>
            <w:rPr>
              <w:rFonts w:ascii="Cambria Math" w:hAnsi="Cambria Math" w:cstheme="minorHAnsi"/>
            </w:rPr>
            <m:t>t</m:t>
          </m:r>
        </m:oMath>
      </m:oMathPara>
    </w:p>
    <w:p w14:paraId="1CFBF47F" w14:textId="77777777" w:rsidR="00495FF8" w:rsidRDefault="00495FF8" w:rsidP="00495FF8">
      <w:pPr>
        <w:pStyle w:val="Titre3"/>
        <w:rPr>
          <w:rFonts w:eastAsiaTheme="minorEastAsia"/>
          <w:noProof/>
          <w:lang w:val="en-US"/>
        </w:rPr>
      </w:pPr>
      <w:bookmarkStart w:id="70" w:name="_Toc25416753"/>
      <w:r w:rsidRPr="00EF1620">
        <w:rPr>
          <w:rFonts w:eastAsiaTheme="minorEastAsia"/>
          <w:noProof/>
          <w:lang w:val="en-US"/>
        </w:rPr>
        <w:t>Bernouilli equation for pipe f</w:t>
      </w:r>
      <w:r>
        <w:rPr>
          <w:rFonts w:eastAsiaTheme="minorEastAsia"/>
          <w:noProof/>
          <w:lang w:val="en-US"/>
        </w:rPr>
        <w:t>low</w:t>
      </w:r>
      <w:bookmarkEnd w:id="70"/>
      <w:r>
        <w:rPr>
          <w:rFonts w:eastAsiaTheme="minorEastAsia"/>
          <w:noProof/>
          <w:lang w:val="en-US"/>
        </w:rPr>
        <w:t xml:space="preserve"> </w:t>
      </w:r>
    </w:p>
    <w:p w14:paraId="2A5FF5AF" w14:textId="5835CFA9" w:rsidR="00495FF8" w:rsidRDefault="00495FF8" w:rsidP="00495FF8">
      <w:pPr>
        <w:rPr>
          <w:rFonts w:eastAsiaTheme="minorEastAsia"/>
          <w:noProof/>
          <w:lang w:val="en-US"/>
        </w:rPr>
      </w:pPr>
      <w:r>
        <w:rPr>
          <w:rFonts w:eastAsiaTheme="minorEastAsia"/>
          <w:noProof/>
          <w:lang w:val="en-US"/>
        </w:rPr>
        <w:t>Gross head = entry loss + velocity head + friction head loss</w:t>
      </w:r>
    </w:p>
    <w:p w14:paraId="3E610D98" w14:textId="77777777" w:rsidR="00495FF8" w:rsidRPr="00EF1620" w:rsidRDefault="00495FF8" w:rsidP="00495FF8">
      <w:pPr>
        <w:rPr>
          <w:rFonts w:eastAsiaTheme="minorEastAsia"/>
          <w:noProof/>
        </w:rPr>
      </w:pPr>
      <m:oMathPara>
        <m:oMath>
          <m:r>
            <w:rPr>
              <w:rFonts w:ascii="Cambria Math" w:eastAsiaTheme="minorEastAsia" w:hAnsi="Cambria Math"/>
              <w:noProof/>
            </w:rPr>
            <m:t>H=</m:t>
          </m:r>
          <m:f>
            <m:fPr>
              <m:ctrlPr>
                <w:rPr>
                  <w:rFonts w:ascii="Cambria Math" w:eastAsiaTheme="minorEastAsia" w:hAnsi="Cambria Math"/>
                  <w:i/>
                  <w:noProof/>
                </w:rPr>
              </m:ctrlPr>
            </m:fPr>
            <m:num>
              <m:r>
                <w:rPr>
                  <w:rFonts w:ascii="Cambria Math" w:eastAsiaTheme="minorEastAsia" w:hAnsi="Cambria Math"/>
                  <w:noProof/>
                </w:rPr>
                <m:t>0.5</m:t>
              </m:r>
              <m:sSup>
                <m:sSupPr>
                  <m:ctrlPr>
                    <w:rPr>
                      <w:rFonts w:ascii="Cambria Math" w:eastAsiaTheme="minorEastAsia" w:hAnsi="Cambria Math"/>
                      <w:i/>
                      <w:noProof/>
                    </w:rPr>
                  </m:ctrlPr>
                </m:sSupPr>
                <m:e>
                  <m:r>
                    <w:rPr>
                      <w:rFonts w:ascii="Cambria Math" w:eastAsiaTheme="minorEastAsia" w:hAnsi="Cambria Math"/>
                      <w:noProof/>
                    </w:rPr>
                    <m:t>V</m:t>
                  </m:r>
                </m:e>
                <m:sup>
                  <m:r>
                    <w:rPr>
                      <w:rFonts w:ascii="Cambria Math" w:eastAsiaTheme="minorEastAsia" w:hAnsi="Cambria Math"/>
                      <w:noProof/>
                    </w:rPr>
                    <m:t>2</m:t>
                  </m:r>
                </m:sup>
              </m:sSup>
              <m:ctrlPr>
                <w:rPr>
                  <w:rFonts w:ascii="Cambria Math" w:hAnsi="Cambria Math"/>
                  <w:i/>
                </w:rPr>
              </m:ctrlPr>
            </m:num>
            <m:den>
              <m:r>
                <w:rPr>
                  <w:rFonts w:ascii="Cambria Math" w:eastAsiaTheme="minorEastAsia" w:hAnsi="Cambria Math"/>
                  <w:noProof/>
                </w:rPr>
                <m:t>2g</m:t>
              </m:r>
            </m:den>
          </m:f>
          <m:r>
            <w:rPr>
              <w:rFonts w:ascii="Cambria Math" w:eastAsiaTheme="minorEastAsia" w:hAnsi="Cambria Math"/>
              <w:noProof/>
            </w:rPr>
            <m:t>+</m:t>
          </m:r>
          <m:f>
            <m:fPr>
              <m:ctrlPr>
                <w:rPr>
                  <w:rFonts w:ascii="Cambria Math" w:eastAsiaTheme="minorEastAsia" w:hAnsi="Cambria Math"/>
                  <w:i/>
                  <w:noProof/>
                </w:rPr>
              </m:ctrlPr>
            </m:fPr>
            <m:num>
              <m:sSup>
                <m:sSupPr>
                  <m:ctrlPr>
                    <w:rPr>
                      <w:rFonts w:ascii="Cambria Math" w:eastAsiaTheme="minorEastAsia" w:hAnsi="Cambria Math"/>
                      <w:i/>
                      <w:noProof/>
                    </w:rPr>
                  </m:ctrlPr>
                </m:sSupPr>
                <m:e>
                  <m:r>
                    <w:rPr>
                      <w:rFonts w:ascii="Cambria Math" w:eastAsiaTheme="minorEastAsia" w:hAnsi="Cambria Math"/>
                      <w:noProof/>
                    </w:rPr>
                    <m:t>V</m:t>
                  </m:r>
                </m:e>
                <m:sup>
                  <m:r>
                    <w:rPr>
                      <w:rFonts w:ascii="Cambria Math" w:eastAsiaTheme="minorEastAsia" w:hAnsi="Cambria Math"/>
                      <w:noProof/>
                    </w:rPr>
                    <m:t>2</m:t>
                  </m:r>
                </m:sup>
              </m:sSup>
              <m:ctrlPr>
                <w:rPr>
                  <w:rFonts w:ascii="Cambria Math" w:hAnsi="Cambria Math"/>
                  <w:i/>
                </w:rPr>
              </m:ctrlPr>
            </m:num>
            <m:den>
              <m:r>
                <w:rPr>
                  <w:rFonts w:ascii="Cambria Math" w:eastAsiaTheme="minorEastAsia" w:hAnsi="Cambria Math"/>
                  <w:noProof/>
                </w:rPr>
                <m:t>2g</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λL</m:t>
              </m:r>
              <m:sSup>
                <m:sSupPr>
                  <m:ctrlPr>
                    <w:rPr>
                      <w:rFonts w:ascii="Cambria Math" w:eastAsiaTheme="minorEastAsia" w:hAnsi="Cambria Math"/>
                      <w:i/>
                      <w:noProof/>
                    </w:rPr>
                  </m:ctrlPr>
                </m:sSupPr>
                <m:e>
                  <m:r>
                    <w:rPr>
                      <w:rFonts w:ascii="Cambria Math" w:eastAsiaTheme="minorEastAsia" w:hAnsi="Cambria Math"/>
                      <w:noProof/>
                    </w:rPr>
                    <m:t>V</m:t>
                  </m:r>
                </m:e>
                <m:sup>
                  <m:r>
                    <w:rPr>
                      <w:rFonts w:ascii="Cambria Math" w:eastAsiaTheme="minorEastAsia" w:hAnsi="Cambria Math"/>
                      <w:noProof/>
                    </w:rPr>
                    <m:t>2</m:t>
                  </m:r>
                </m:sup>
              </m:sSup>
              <m:ctrlPr>
                <w:rPr>
                  <w:rFonts w:ascii="Cambria Math" w:hAnsi="Cambria Math"/>
                  <w:i/>
                </w:rPr>
              </m:ctrlPr>
            </m:num>
            <m:den>
              <m:r>
                <w:rPr>
                  <w:rFonts w:ascii="Cambria Math" w:eastAsiaTheme="minorEastAsia" w:hAnsi="Cambria Math"/>
                  <w:noProof/>
                </w:rPr>
                <m:t>2gD</m:t>
              </m:r>
            </m:den>
          </m:f>
        </m:oMath>
      </m:oMathPara>
    </w:p>
    <w:p w14:paraId="2C5363F3" w14:textId="77777777" w:rsidR="00495FF8" w:rsidRPr="004364F6" w:rsidRDefault="00495FF8" w:rsidP="00495FF8">
      <w:pPr>
        <w:rPr>
          <w:rFonts w:eastAsiaTheme="minorEastAsia"/>
          <w:noProof/>
          <w:lang w:val="en-US"/>
        </w:rPr>
      </w:pPr>
      <w:r w:rsidRPr="00EF1620">
        <w:rPr>
          <w:rFonts w:eastAsiaTheme="minorEastAsia"/>
          <w:noProof/>
          <w:lang w:val="en-US"/>
        </w:rPr>
        <w:t xml:space="preserve">With </w:t>
      </w:r>
      <w:r>
        <w:rPr>
          <w:rFonts w:eastAsiaTheme="minorEastAsia"/>
          <w:noProof/>
          <w:lang w:val="en-US"/>
        </w:rPr>
        <w:t xml:space="preserve">V the velocity of flow in the pipe, H the head in the pond, g the acceleration due to gravity, </w:t>
      </w:r>
      <w:r w:rsidRPr="00EF1620">
        <w:rPr>
          <w:rFonts w:eastAsiaTheme="minorEastAsia"/>
          <w:noProof/>
          <w:lang w:val="en-US"/>
        </w:rPr>
        <w:t>D the pipe d</w:t>
      </w:r>
      <w:r>
        <w:rPr>
          <w:rFonts w:eastAsiaTheme="minorEastAsia"/>
          <w:noProof/>
          <w:lang w:val="en-US"/>
        </w:rPr>
        <w:t xml:space="preserve">iameter, L the pipe length and </w:t>
      </w:r>
      <m:oMath>
        <m:r>
          <w:rPr>
            <w:rFonts w:ascii="Cambria Math" w:eastAsiaTheme="minorEastAsia" w:hAnsi="Cambria Math"/>
            <w:noProof/>
          </w:rPr>
          <m:t>λ</m:t>
        </m:r>
      </m:oMath>
      <w:r w:rsidRPr="00EF1620">
        <w:rPr>
          <w:rFonts w:eastAsiaTheme="minorEastAsia"/>
          <w:noProof/>
          <w:lang w:val="en-US"/>
        </w:rPr>
        <w:t xml:space="preserve"> </w:t>
      </w:r>
      <w:r>
        <w:rPr>
          <w:rFonts w:eastAsiaTheme="minorEastAsia"/>
          <w:noProof/>
          <w:lang w:val="en-US"/>
        </w:rPr>
        <w:t xml:space="preserve">a </w:t>
      </w:r>
      <w:r w:rsidRPr="00EF1620">
        <w:rPr>
          <w:rFonts w:eastAsiaTheme="minorEastAsia"/>
          <w:noProof/>
          <w:lang w:val="en-US"/>
        </w:rPr>
        <w:t>non-dimensional coefficient which is a function of the roughness and diameter of the</w:t>
      </w:r>
      <w:r>
        <w:rPr>
          <w:rFonts w:eastAsiaTheme="minorEastAsia"/>
          <w:noProof/>
          <w:lang w:val="en-US"/>
        </w:rPr>
        <w:t xml:space="preserve"> </w:t>
      </w:r>
      <w:r w:rsidRPr="00EF1620">
        <w:rPr>
          <w:rFonts w:eastAsiaTheme="minorEastAsia"/>
          <w:noProof/>
          <w:lang w:val="en-US"/>
        </w:rPr>
        <w:t>pipe.</w:t>
      </w:r>
    </w:p>
    <w:p w14:paraId="22AE6F6B" w14:textId="0780B6BC" w:rsidR="00444324" w:rsidRDefault="00444324" w:rsidP="00444324">
      <w:pPr>
        <w:pStyle w:val="Titre2"/>
        <w:rPr>
          <w:lang w:val="en-US"/>
        </w:rPr>
      </w:pPr>
      <w:bookmarkStart w:id="71" w:name="_Toc25416754"/>
      <w:r>
        <w:rPr>
          <w:lang w:val="en-US"/>
        </w:rPr>
        <w:t>Analytical approaches</w:t>
      </w:r>
      <w:bookmarkEnd w:id="71"/>
    </w:p>
    <w:p w14:paraId="6FEF04F7" w14:textId="3F9E5A30" w:rsidR="00460F9B" w:rsidRPr="00460F9B" w:rsidRDefault="00460F9B" w:rsidP="00460F9B">
      <w:pPr>
        <w:rPr>
          <w:lang w:val="en-US"/>
        </w:rPr>
      </w:pPr>
      <w:r>
        <w:rPr>
          <w:lang w:val="en-US"/>
        </w:rPr>
        <w:t xml:space="preserve">Loredo et al. (2017) compared two </w:t>
      </w:r>
      <w:r w:rsidRPr="00275FBB">
        <w:rPr>
          <w:lang w:val="en-US"/>
        </w:rPr>
        <w:t>different commonly used analytical models</w:t>
      </w:r>
      <w:r>
        <w:rPr>
          <w:lang w:val="en-US"/>
        </w:rPr>
        <w:t xml:space="preserve"> </w:t>
      </w:r>
      <w:r w:rsidRPr="00275FBB">
        <w:rPr>
          <w:lang w:val="en-US"/>
        </w:rPr>
        <w:t>of heat exchange in a mine tunnel</w:t>
      </w:r>
      <w:r>
        <w:rPr>
          <w:lang w:val="en-US"/>
        </w:rPr>
        <w:t xml:space="preserve">: the </w:t>
      </w:r>
      <w:r w:rsidRPr="00EB1CCE">
        <w:rPr>
          <w:lang w:val="en-US"/>
        </w:rPr>
        <w:t>Lauwerier-Pruess-Bodvarsson model (Lauwerier, 1955; Pruess and Bodvarsson, 1983)</w:t>
      </w:r>
      <w:r>
        <w:rPr>
          <w:lang w:val="en-US"/>
        </w:rPr>
        <w:t xml:space="preserve"> and the </w:t>
      </w:r>
      <w:r w:rsidRPr="00EB1CCE">
        <w:rPr>
          <w:lang w:val="en-US"/>
        </w:rPr>
        <w:t>Rodríguez and Díaz (2009) model</w:t>
      </w:r>
      <w:r>
        <w:rPr>
          <w:lang w:val="en-US"/>
        </w:rPr>
        <w:t>.</w:t>
      </w:r>
    </w:p>
    <w:p w14:paraId="10B7D92E" w14:textId="2F29BE8D" w:rsidR="00444324" w:rsidRDefault="00444324" w:rsidP="009A0B33">
      <w:pPr>
        <w:pStyle w:val="Titre3"/>
        <w:rPr>
          <w:lang w:val="en-US"/>
        </w:rPr>
      </w:pPr>
      <w:bookmarkStart w:id="72" w:name="_Toc25416755"/>
      <w:r>
        <w:rPr>
          <w:lang w:val="en-US"/>
        </w:rPr>
        <w:t>Lauwerier</w:t>
      </w:r>
      <w:r w:rsidRPr="00444324">
        <w:rPr>
          <w:lang w:val="en-US"/>
        </w:rPr>
        <w:t>-Pruess-Bodvarsson model (Lauwerier, 1955; Pruess and Bodvarsson, 1983)</w:t>
      </w:r>
      <w:bookmarkEnd w:id="72"/>
    </w:p>
    <w:p w14:paraId="1D454E05" w14:textId="77777777" w:rsidR="00460F9B" w:rsidRPr="00A4062A" w:rsidRDefault="00460F9B" w:rsidP="00460F9B">
      <w:pPr>
        <w:jc w:val="both"/>
        <w:rPr>
          <w:rFonts w:cstheme="minorHAnsi"/>
          <w:lang w:val="en-US"/>
        </w:rPr>
      </w:pPr>
      <w:r>
        <w:rPr>
          <w:lang w:val="en-US"/>
        </w:rPr>
        <w:t>In the analytical approach from Pruess and Bovardson (1983), the geometry consists of a c</w:t>
      </w:r>
      <w:r w:rsidRPr="00EB1CCE">
        <w:rPr>
          <w:lang w:val="en-US"/>
        </w:rPr>
        <w:t xml:space="preserve">ircular mine tunnel </w:t>
      </w:r>
      <m:oMath>
        <m:r>
          <w:rPr>
            <w:rFonts w:ascii="Cambria Math" w:hAnsi="Cambria Math" w:cstheme="minorHAnsi"/>
            <w:lang w:val="en-US"/>
          </w:rPr>
          <m:t>2</m:t>
        </m:r>
        <w:bookmarkStart w:id="73" w:name="_Hlk22800416"/>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g</m:t>
            </m:r>
          </m:sub>
        </m:sSub>
      </m:oMath>
      <w:r w:rsidRPr="00EB1CCE">
        <w:rPr>
          <w:lang w:val="en-US"/>
        </w:rPr>
        <w:t xml:space="preserve"> </w:t>
      </w:r>
      <w:bookmarkEnd w:id="73"/>
      <w:r w:rsidRPr="00EB1CCE">
        <w:rPr>
          <w:lang w:val="en-US"/>
        </w:rPr>
        <w:t>(Rodríguez and Díaz, 2009)</w:t>
      </w:r>
      <w:r>
        <w:rPr>
          <w:lang w:val="en-US"/>
        </w:rPr>
        <w:t xml:space="preserve"> with r</w:t>
      </w:r>
      <w:r w:rsidRPr="00EB1CCE">
        <w:rPr>
          <w:lang w:val="en-US"/>
        </w:rPr>
        <w:t>adially divergent conductive heat transfer</w:t>
      </w:r>
      <w:r>
        <w:rPr>
          <w:lang w:val="en-US"/>
        </w:rPr>
        <w:t xml:space="preserve">. Simulations were performed for different abstraction/injection rates, considering a porosity of 1 for open tunnels and a porosity comprised between 0 and 1 for mined area (Bazargan et al., 2008). This model, originally </w:t>
      </w:r>
      <w:r w:rsidRPr="005F2F9E">
        <w:rPr>
          <w:rFonts w:cstheme="minorHAnsi"/>
          <w:lang w:val="en-US"/>
        </w:rPr>
        <w:t>developed for planar or tabular flow horizons (i.e. aquifer layers or fractures) rather than quasi-circular mine tunnels</w:t>
      </w:r>
      <w:r>
        <w:rPr>
          <w:rFonts w:cstheme="minorHAnsi"/>
          <w:lang w:val="en-US"/>
        </w:rPr>
        <w:t>, considers</w:t>
      </w:r>
      <w:r w:rsidRPr="005F2F9E">
        <w:rPr>
          <w:rFonts w:cstheme="minorHAnsi"/>
          <w:lang w:val="en-US"/>
        </w:rPr>
        <w:t xml:space="preserve"> dimensional parallel heat conduction away from the water-bearing horizon or fracture instead of radial divergent heat transfer</w:t>
      </w:r>
      <w:r>
        <w:rPr>
          <w:rFonts w:cstheme="minorHAnsi"/>
          <w:lang w:val="en-US"/>
        </w:rPr>
        <w:t xml:space="preserve">, and thus </w:t>
      </w:r>
      <w:r>
        <w:rPr>
          <w:lang w:val="en-US"/>
        </w:rPr>
        <w:t>appeared to yields</w:t>
      </w:r>
      <w:r>
        <w:rPr>
          <w:rFonts w:cstheme="minorHAnsi"/>
          <w:lang w:val="en-US"/>
        </w:rPr>
        <w:t xml:space="preserve"> </w:t>
      </w:r>
      <w:r w:rsidRPr="005F2F9E">
        <w:rPr>
          <w:rFonts w:cstheme="minorHAnsi"/>
          <w:lang w:val="en-US"/>
        </w:rPr>
        <w:t>very conservative (i.e. low) values of mine tunnel heat exchange capacity</w:t>
      </w:r>
      <w:r>
        <w:rPr>
          <w:rFonts w:cstheme="minorHAnsi"/>
          <w:lang w:val="en-US"/>
        </w:rPr>
        <w:t xml:space="preserve">. </w:t>
      </w:r>
      <w:r w:rsidRPr="00A4062A">
        <w:rPr>
          <w:rFonts w:cstheme="minorHAnsi"/>
          <w:lang w:val="en-US"/>
        </w:rPr>
        <w:t xml:space="preserve">This approach would therefore be more applicable to planar or tabular mined void geometries. </w:t>
      </w:r>
    </w:p>
    <w:p w14:paraId="6F8004CE" w14:textId="77777777" w:rsidR="00460F9B" w:rsidRPr="00460F9B" w:rsidRDefault="00460F9B" w:rsidP="00460F9B">
      <w:pPr>
        <w:rPr>
          <w:lang w:val="en-US"/>
        </w:rPr>
      </w:pPr>
    </w:p>
    <w:p w14:paraId="713727F0" w14:textId="6C0408E9" w:rsidR="00460F9B" w:rsidRPr="00460F9B" w:rsidRDefault="00460F9B" w:rsidP="00460F9B">
      <w:pPr>
        <w:jc w:val="center"/>
        <w:rPr>
          <w:lang w:val="en-US"/>
        </w:rPr>
      </w:pPr>
      <w:r>
        <w:rPr>
          <w:noProof/>
          <w:lang w:val="en-GB" w:eastAsia="en-GB"/>
        </w:rPr>
        <w:drawing>
          <wp:inline distT="0" distB="0" distL="0" distR="0" wp14:anchorId="71D6D40B" wp14:editId="2590C398">
            <wp:extent cx="3048000" cy="1245898"/>
            <wp:effectExtent l="0" t="0" r="0" b="0"/>
            <wp:docPr id="1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63210" cy="1252115"/>
                    </a:xfrm>
                    <a:prstGeom prst="rect">
                      <a:avLst/>
                    </a:prstGeom>
                  </pic:spPr>
                </pic:pic>
              </a:graphicData>
            </a:graphic>
          </wp:inline>
        </w:drawing>
      </w:r>
    </w:p>
    <w:p w14:paraId="2BE26D07" w14:textId="77777777" w:rsidR="00495FF8" w:rsidRDefault="00495FF8" w:rsidP="00495FF8">
      <w:pPr>
        <w:jc w:val="center"/>
        <w:rPr>
          <w:rFonts w:cstheme="minorHAnsi"/>
          <w:lang w:val="en-US"/>
        </w:rPr>
      </w:pPr>
      <w:r>
        <w:rPr>
          <w:noProof/>
          <w:lang w:val="en-GB" w:eastAsia="en-GB"/>
        </w:rPr>
        <w:drawing>
          <wp:inline distT="0" distB="0" distL="0" distR="0" wp14:anchorId="70D78C6B" wp14:editId="1832DBB6">
            <wp:extent cx="3609975" cy="1144478"/>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45035" cy="1155593"/>
                    </a:xfrm>
                    <a:prstGeom prst="rect">
                      <a:avLst/>
                    </a:prstGeom>
                  </pic:spPr>
                </pic:pic>
              </a:graphicData>
            </a:graphic>
          </wp:inline>
        </w:drawing>
      </w:r>
    </w:p>
    <w:p w14:paraId="287D7AAA" w14:textId="77777777" w:rsidR="00495FF8" w:rsidRPr="00743014" w:rsidRDefault="00495FF8" w:rsidP="00495FF8">
      <w:pPr>
        <w:jc w:val="center"/>
        <w:rPr>
          <w:rFonts w:cstheme="minorHAnsi"/>
          <w:lang w:val="en-US"/>
        </w:rPr>
      </w:pPr>
      <w:r w:rsidRPr="00743014">
        <w:rPr>
          <w:rFonts w:cstheme="minorHAnsi"/>
          <w:i/>
          <w:iCs/>
          <w:sz w:val="20"/>
          <w:szCs w:val="20"/>
          <w:lang w:val="en-US"/>
        </w:rPr>
        <w:t>Scheme of a mine gallery as an approximately circular tunnel with radial heat flow (</w:t>
      </w:r>
      <m:oMath>
        <m:sSub>
          <m:sSubPr>
            <m:ctrlPr>
              <w:rPr>
                <w:rFonts w:ascii="Cambria Math" w:hAnsi="Cambria Math" w:cstheme="minorHAnsi"/>
                <w:i/>
                <w:iCs/>
                <w:sz w:val="20"/>
                <w:szCs w:val="20"/>
                <w:lang w:val="en-US"/>
              </w:rPr>
            </m:ctrlPr>
          </m:sSubPr>
          <m:e>
            <m:r>
              <w:rPr>
                <w:rFonts w:ascii="Cambria Math" w:hAnsi="Cambria Math" w:cstheme="minorHAnsi"/>
                <w:sz w:val="20"/>
                <w:szCs w:val="20"/>
                <w:lang w:val="en-US"/>
              </w:rPr>
              <m:t>r</m:t>
            </m:r>
          </m:e>
          <m:sub>
            <m:r>
              <w:rPr>
                <w:rFonts w:ascii="Cambria Math" w:hAnsi="Cambria Math" w:cstheme="minorHAnsi"/>
                <w:sz w:val="20"/>
                <w:szCs w:val="20"/>
                <w:lang w:val="en-US"/>
              </w:rPr>
              <m:t>g</m:t>
            </m:r>
          </m:sub>
        </m:sSub>
      </m:oMath>
      <w:r w:rsidRPr="00743014">
        <w:rPr>
          <w:rFonts w:eastAsiaTheme="minorEastAsia" w:cstheme="minorHAnsi"/>
          <w:i/>
          <w:iCs/>
          <w:sz w:val="20"/>
          <w:szCs w:val="20"/>
          <w:lang w:val="en-US"/>
        </w:rPr>
        <w:t xml:space="preserve"> is the tunnel radius, H the heat flow to/from tunnel, Q the volumetric water flow rate and L the tunnel length).</w:t>
      </w:r>
    </w:p>
    <w:p w14:paraId="5F0CABAD" w14:textId="77777777" w:rsidR="00444324" w:rsidRPr="009C555A" w:rsidRDefault="00444324" w:rsidP="00495FF8">
      <w:pPr>
        <w:jc w:val="both"/>
        <w:rPr>
          <w:lang w:val="en-US"/>
        </w:rPr>
      </w:pPr>
      <w:r w:rsidRPr="009C555A">
        <w:rPr>
          <w:rFonts w:cstheme="minorHAnsi"/>
          <w:lang w:val="en-US"/>
        </w:rPr>
        <w:t xml:space="preserve">Formula to predict the temperature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s</m:t>
            </m:r>
          </m:sub>
        </m:sSub>
      </m:oMath>
      <w:r w:rsidRPr="009C555A">
        <w:rPr>
          <w:rFonts w:cstheme="minorHAnsi"/>
          <w:lang w:val="en-US"/>
        </w:rPr>
        <w:t xml:space="preserve"> of water in a fracture of aperture 2b at time t and distance x where water injection commences at x= 0 and t =0; with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e</m:t>
            </m:r>
          </m:sub>
        </m:sSub>
      </m:oMath>
      <w:r w:rsidRPr="009C555A">
        <w:rPr>
          <w:rFonts w:cstheme="minorHAnsi"/>
          <w:lang w:val="en-US"/>
        </w:rPr>
        <w:t xml:space="preserve"> the injected water temperature and </w:t>
      </w:r>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r</m:t>
            </m:r>
          </m:sub>
        </m:sSub>
      </m:oMath>
      <w:r w:rsidRPr="009C555A">
        <w:rPr>
          <w:rFonts w:cstheme="minorHAnsi"/>
          <w:lang w:val="en-US"/>
        </w:rPr>
        <w:t xml:space="preserve"> the hist rock initial temperature.</w:t>
      </w:r>
    </w:p>
    <w:p w14:paraId="0422F4AD" w14:textId="77777777" w:rsidR="00444324" w:rsidRDefault="00444324" w:rsidP="00444324">
      <w:pPr>
        <w:jc w:val="center"/>
        <w:rPr>
          <w:rFonts w:cstheme="minorHAnsi"/>
          <w:lang w:val="en-US"/>
        </w:rPr>
      </w:pPr>
      <w:r>
        <w:rPr>
          <w:noProof/>
          <w:lang w:val="en-GB" w:eastAsia="en-GB"/>
        </w:rPr>
        <w:drawing>
          <wp:inline distT="0" distB="0" distL="0" distR="0" wp14:anchorId="41D0BAB2" wp14:editId="7F971940">
            <wp:extent cx="3086100" cy="5334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30095" r="15381" b="5020"/>
                    <a:stretch/>
                  </pic:blipFill>
                  <pic:spPr bwMode="auto">
                    <a:xfrm>
                      <a:off x="0" y="0"/>
                      <a:ext cx="3118649" cy="539026"/>
                    </a:xfrm>
                    <a:prstGeom prst="rect">
                      <a:avLst/>
                    </a:prstGeom>
                    <a:ln>
                      <a:noFill/>
                    </a:ln>
                    <a:extLst>
                      <a:ext uri="{53640926-AAD7-44D8-BBD7-CCE9431645EC}">
                        <a14:shadowObscured xmlns:a14="http://schemas.microsoft.com/office/drawing/2010/main"/>
                      </a:ext>
                    </a:extLst>
                  </pic:spPr>
                </pic:pic>
              </a:graphicData>
            </a:graphic>
          </wp:inline>
        </w:drawing>
      </w:r>
    </w:p>
    <w:p w14:paraId="2FDC1E3B" w14:textId="2665B905" w:rsidR="00444324" w:rsidRDefault="00444324" w:rsidP="00495FF8">
      <w:pPr>
        <w:jc w:val="both"/>
        <w:rPr>
          <w:rFonts w:cstheme="minorHAnsi"/>
          <w:lang w:val="en-US"/>
        </w:rPr>
      </w:pPr>
      <w:r>
        <w:rPr>
          <w:rFonts w:cstheme="minorHAnsi"/>
          <w:lang w:val="en-US"/>
        </w:rPr>
        <w:t xml:space="preserve">Considering, </w:t>
      </w:r>
      <m:oMath>
        <m:r>
          <w:rPr>
            <w:rFonts w:ascii="Cambria Math" w:hAnsi="Cambria Math" w:cstheme="minorHAnsi"/>
            <w:lang w:val="en-US"/>
          </w:rPr>
          <m:t>2b</m:t>
        </m:r>
        <m:sSub>
          <m:sSubPr>
            <m:ctrlPr>
              <w:rPr>
                <w:rFonts w:ascii="Cambria Math" w:hAnsi="Cambria Math" w:cstheme="minorHAnsi"/>
                <w:i/>
                <w:lang w:val="en-US"/>
              </w:rPr>
            </m:ctrlPr>
          </m:sSubPr>
          <m:e>
            <m:r>
              <w:rPr>
                <w:rFonts w:ascii="Cambria Math" w:hAnsi="Cambria Math" w:cstheme="minorHAnsi"/>
                <w:lang w:val="en-US"/>
              </w:rPr>
              <m:t>v</m:t>
            </m:r>
          </m:e>
          <m:sub>
            <m:r>
              <w:rPr>
                <w:rFonts w:ascii="Cambria Math" w:hAnsi="Cambria Math" w:cstheme="minorHAnsi"/>
                <w:lang w:val="en-US"/>
              </w:rPr>
              <m:t>w</m:t>
            </m:r>
          </m:sub>
        </m:sSub>
        <m:sSub>
          <m:sSubPr>
            <m:ctrlPr>
              <w:rPr>
                <w:rFonts w:ascii="Cambria Math" w:hAnsi="Cambria Math" w:cstheme="minorHAnsi"/>
                <w:i/>
                <w:lang w:val="en-US"/>
              </w:rPr>
            </m:ctrlPr>
          </m:sSubPr>
          <m:e>
            <m:r>
              <w:rPr>
                <w:rFonts w:ascii="Cambria Math" w:hAnsi="Cambria Math" w:cstheme="minorHAnsi"/>
                <w:lang w:val="en-US"/>
              </w:rPr>
              <m:t>ρ</m:t>
            </m:r>
          </m:e>
          <m:sub>
            <m:r>
              <w:rPr>
                <w:rFonts w:ascii="Cambria Math" w:hAnsi="Cambria Math" w:cstheme="minorHAnsi"/>
                <w:lang w:val="en-US"/>
              </w:rPr>
              <m:t>w</m:t>
            </m:r>
          </m:sub>
        </m:sSub>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q</m:t>
            </m:r>
          </m:num>
          <m:den>
            <m:r>
              <w:rPr>
                <w:rFonts w:ascii="Cambria Math" w:hAnsi="Cambria Math" w:cstheme="minorHAnsi"/>
                <w:lang w:val="en-US"/>
              </w:rPr>
              <m:t>w</m:t>
            </m:r>
          </m:den>
        </m:f>
      </m:oMath>
      <w:r w:rsidR="00495FF8">
        <w:rPr>
          <w:rFonts w:eastAsiaTheme="minorEastAsia" w:cstheme="minorHAnsi"/>
          <w:lang w:val="en-US"/>
        </w:rPr>
        <w:t>, w</w:t>
      </w:r>
      <w:r>
        <w:rPr>
          <w:rFonts w:cstheme="minorHAnsi"/>
          <w:lang w:val="en-US"/>
        </w:rPr>
        <w:t>ith the f</w:t>
      </w:r>
      <w:r w:rsidRPr="00CC7568">
        <w:rPr>
          <w:rFonts w:cstheme="minorHAnsi"/>
          <w:lang w:val="en-US"/>
        </w:rPr>
        <w:t xml:space="preserve">low velocity </w:t>
      </w:r>
      <m:oMath>
        <m:r>
          <w:rPr>
            <w:rFonts w:ascii="Cambria Math" w:hAnsi="Cambria Math"/>
            <w:lang w:val="en-US"/>
          </w:rPr>
          <m:t>v</m:t>
        </m:r>
      </m:oMath>
      <w:r>
        <w:rPr>
          <w:rFonts w:cstheme="minorHAnsi"/>
          <w:lang w:val="en-US"/>
        </w:rPr>
        <w:t>,  the</w:t>
      </w:r>
      <w:r w:rsidRPr="00CC7568">
        <w:rPr>
          <w:rFonts w:cstheme="minorHAnsi"/>
          <w:lang w:val="en-US"/>
        </w:rPr>
        <w:t xml:space="preserve"> aperture </w:t>
      </w:r>
      <m:oMath>
        <m:r>
          <w:rPr>
            <w:rFonts w:ascii="Cambria Math" w:hAnsi="Cambria Math"/>
            <w:lang w:val="en-US"/>
          </w:rPr>
          <m:t>2b</m:t>
        </m:r>
      </m:oMath>
      <w:r>
        <w:rPr>
          <w:rFonts w:eastAsiaTheme="minorEastAsia" w:cstheme="minorHAnsi"/>
          <w:lang w:val="en-US"/>
        </w:rPr>
        <w:t xml:space="preserve">, the </w:t>
      </w:r>
      <w:r w:rsidRPr="00CC7568">
        <w:rPr>
          <w:rFonts w:cstheme="minorHAnsi"/>
          <w:lang w:val="en-US"/>
        </w:rPr>
        <w:t xml:space="preserve">injection flow rate </w:t>
      </w:r>
      <m:oMath>
        <m:r>
          <w:rPr>
            <w:rFonts w:ascii="Cambria Math" w:hAnsi="Cambria Math" w:cstheme="minorHAnsi"/>
            <w:lang w:val="en-US"/>
          </w:rPr>
          <m:t>q</m:t>
        </m:r>
      </m:oMath>
      <w:r>
        <w:rPr>
          <w:rFonts w:eastAsiaTheme="minorEastAsia" w:cstheme="minorHAnsi"/>
          <w:lang w:val="en-US"/>
        </w:rPr>
        <w:t xml:space="preserve"> and the fracture </w:t>
      </w:r>
      <w:r w:rsidRPr="00CC7568">
        <w:rPr>
          <w:rFonts w:cstheme="minorHAnsi"/>
          <w:lang w:val="en-US"/>
        </w:rPr>
        <w:t>unit width</w:t>
      </w:r>
      <w:r>
        <w:rPr>
          <w:rFonts w:cstheme="minorHAnsi"/>
          <w:lang w:val="en-US"/>
        </w:rPr>
        <w:t xml:space="preserve"> </w:t>
      </w:r>
      <m:oMath>
        <m:r>
          <w:rPr>
            <w:rFonts w:ascii="Cambria Math" w:hAnsi="Cambria Math" w:cstheme="minorHAnsi"/>
            <w:lang w:val="en-US"/>
          </w:rPr>
          <m:t>w</m:t>
        </m:r>
      </m:oMath>
      <w:r>
        <w:rPr>
          <w:rFonts w:eastAsiaTheme="minorEastAsia" w:cstheme="minorHAnsi"/>
          <w:lang w:val="en-US"/>
        </w:rPr>
        <w:t>. The fracture surface area S between the point of injection and point of observation (x) is</w:t>
      </w:r>
      <w:r w:rsidR="00495FF8">
        <w:rPr>
          <w:rFonts w:eastAsiaTheme="minorEastAsia" w:cstheme="minorHAnsi"/>
          <w:lang w:val="en-US"/>
        </w:rPr>
        <w:t xml:space="preserve"> </w:t>
      </w:r>
      <m:oMath>
        <m:r>
          <w:rPr>
            <w:rFonts w:ascii="Cambria Math" w:hAnsi="Cambria Math" w:cstheme="minorHAnsi"/>
            <w:lang w:val="en-US"/>
          </w:rPr>
          <m:t xml:space="preserve">2wx=Px=S </m:t>
        </m:r>
      </m:oMath>
      <w:r w:rsidR="00495FF8">
        <w:rPr>
          <w:rFonts w:eastAsiaTheme="minorEastAsia" w:cstheme="minorHAnsi"/>
          <w:lang w:val="en-US"/>
        </w:rPr>
        <w:t xml:space="preserve">, </w:t>
      </w:r>
      <w:r>
        <w:rPr>
          <w:rFonts w:eastAsiaTheme="minorEastAsia" w:cstheme="minorHAnsi"/>
          <w:lang w:val="en-US"/>
        </w:rPr>
        <w:t>with P</w:t>
      </w:r>
      <w:r w:rsidRPr="005800E6">
        <w:rPr>
          <w:rFonts w:cstheme="minorHAnsi"/>
          <w:lang w:val="en-US"/>
        </w:rPr>
        <w:t xml:space="preserve"> the effective perimeter,</w:t>
      </w:r>
      <w:r>
        <w:rPr>
          <w:rFonts w:cstheme="minorHAnsi"/>
          <w:lang w:val="en-US"/>
        </w:rPr>
        <w:t xml:space="preserve"> </w:t>
      </w:r>
      <w:r w:rsidRPr="005800E6">
        <w:rPr>
          <w:rFonts w:cstheme="minorHAnsi"/>
          <w:lang w:val="en-US"/>
        </w:rPr>
        <w:t>perpendicular to flow direction, for any generalized flow void.</w:t>
      </w:r>
      <w:r>
        <w:rPr>
          <w:rFonts w:cstheme="minorHAnsi"/>
          <w:lang w:val="en-US"/>
        </w:rPr>
        <w:t xml:space="preserve"> The </w:t>
      </w:r>
      <w:r w:rsidRPr="00CC7568">
        <w:rPr>
          <w:rFonts w:cstheme="minorHAnsi"/>
          <w:lang w:val="en-US"/>
        </w:rPr>
        <w:t>linear transport time to travel a distance x</w:t>
      </w:r>
      <w:r>
        <w:rPr>
          <w:rFonts w:cstheme="minorHAnsi"/>
          <w:lang w:val="en-US"/>
        </w:rPr>
        <w:t>:</w:t>
      </w:r>
    </w:p>
    <w:p w14:paraId="2A809553" w14:textId="77777777" w:rsidR="00444324" w:rsidRPr="00743014" w:rsidRDefault="00EF50DE" w:rsidP="00444324">
      <w:pPr>
        <w:ind w:left="360"/>
        <w:rPr>
          <w:rFonts w:eastAsiaTheme="minorEastAsia" w:cstheme="minorHAnsi"/>
          <w:lang w:val="en-US"/>
        </w:rPr>
      </w:pPr>
      <m:oMathPara>
        <m:oMath>
          <m:f>
            <m:fPr>
              <m:ctrlPr>
                <w:rPr>
                  <w:rFonts w:ascii="Cambria Math" w:hAnsi="Cambria Math" w:cstheme="minorHAnsi"/>
                  <w:i/>
                  <w:lang w:val="en-US"/>
                </w:rPr>
              </m:ctrlPr>
            </m:fPr>
            <m:num>
              <m:r>
                <w:rPr>
                  <w:rFonts w:ascii="Cambria Math" w:hAnsi="Cambria Math" w:cstheme="minorHAnsi"/>
                  <w:lang w:val="en-US"/>
                </w:rPr>
                <m:t>x</m:t>
              </m:r>
            </m:num>
            <m:den>
              <m:r>
                <w:rPr>
                  <w:rFonts w:ascii="Cambria Math" w:hAnsi="Cambria Math" w:cstheme="minorHAnsi"/>
                  <w:lang w:val="en-US"/>
                </w:rPr>
                <m:t>v</m:t>
              </m:r>
            </m:den>
          </m:f>
          <m:r>
            <w:rPr>
              <w:rFonts w:ascii="Cambria Math" w:hAnsi="Cambria Math" w:cstheme="minorHAnsi"/>
              <w:lang w:val="en-US"/>
            </w:rPr>
            <m:t>=</m:t>
          </m:r>
          <m:f>
            <m:fPr>
              <m:ctrlPr>
                <w:rPr>
                  <w:rFonts w:ascii="Cambria Math" w:hAnsi="Cambria Math" w:cstheme="minorHAnsi"/>
                  <w:i/>
                  <w:lang w:val="en-US"/>
                </w:rPr>
              </m:ctrlPr>
            </m:fPr>
            <m:num>
              <m:r>
                <w:rPr>
                  <w:rFonts w:ascii="Cambria Math" w:hAnsi="Cambria Math" w:cstheme="minorHAnsi"/>
                  <w:lang w:val="en-US"/>
                </w:rPr>
                <m:t>xA</m:t>
              </m:r>
              <m:sSub>
                <m:sSubPr>
                  <m:ctrlPr>
                    <w:rPr>
                      <w:rFonts w:ascii="Cambria Math" w:hAnsi="Cambria Math" w:cstheme="minorHAnsi"/>
                      <w:i/>
                      <w:lang w:val="en-US"/>
                    </w:rPr>
                  </m:ctrlPr>
                </m:sSubPr>
                <m:e>
                  <m:r>
                    <w:rPr>
                      <w:rFonts w:ascii="Cambria Math" w:hAnsi="Cambria Math" w:cstheme="minorHAnsi"/>
                      <w:lang w:val="en-US"/>
                    </w:rPr>
                    <m:t>ρ</m:t>
                  </m:r>
                </m:e>
                <m:sub>
                  <m:r>
                    <w:rPr>
                      <w:rFonts w:ascii="Cambria Math" w:hAnsi="Cambria Math" w:cstheme="minorHAnsi"/>
                      <w:lang w:val="en-US"/>
                    </w:rPr>
                    <m:t>w</m:t>
                  </m:r>
                </m:sub>
              </m:sSub>
            </m:num>
            <m:den>
              <m:r>
                <w:rPr>
                  <w:rFonts w:ascii="Cambria Math" w:hAnsi="Cambria Math" w:cstheme="minorHAnsi"/>
                  <w:lang w:val="en-US"/>
                </w:rPr>
                <m:t>q</m:t>
              </m:r>
            </m:den>
          </m:f>
        </m:oMath>
      </m:oMathPara>
    </w:p>
    <w:p w14:paraId="21ED6D77" w14:textId="77777777" w:rsidR="00444324" w:rsidRPr="00CC7568" w:rsidRDefault="00444324" w:rsidP="00444324">
      <w:pPr>
        <w:jc w:val="both"/>
        <w:rPr>
          <w:rFonts w:cstheme="minorHAnsi"/>
          <w:lang w:val="en-US"/>
        </w:rPr>
      </w:pPr>
      <w:r>
        <w:rPr>
          <w:rFonts w:eastAsiaTheme="minorEastAsia" w:cstheme="minorHAnsi"/>
          <w:lang w:val="en-US"/>
        </w:rPr>
        <w:t xml:space="preserve">Thus, for a generalized flow channel, </w:t>
      </w:r>
    </w:p>
    <w:p w14:paraId="2C8D3FAE" w14:textId="77777777" w:rsidR="00444324" w:rsidRDefault="00444324" w:rsidP="00444324">
      <w:pPr>
        <w:jc w:val="center"/>
        <w:rPr>
          <w:rFonts w:cstheme="minorHAnsi"/>
          <w:lang w:val="en-US"/>
        </w:rPr>
      </w:pPr>
      <w:r>
        <w:rPr>
          <w:noProof/>
          <w:lang w:val="en-GB" w:eastAsia="en-GB"/>
        </w:rPr>
        <w:drawing>
          <wp:inline distT="0" distB="0" distL="0" distR="0" wp14:anchorId="62B09D3D" wp14:editId="2C8D2A11">
            <wp:extent cx="2971800" cy="523875"/>
            <wp:effectExtent l="0" t="0" r="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r="17835" b="28448"/>
                    <a:stretch/>
                  </pic:blipFill>
                  <pic:spPr bwMode="auto">
                    <a:xfrm>
                      <a:off x="0" y="0"/>
                      <a:ext cx="3011545" cy="530881"/>
                    </a:xfrm>
                    <a:prstGeom prst="rect">
                      <a:avLst/>
                    </a:prstGeom>
                    <a:ln>
                      <a:noFill/>
                    </a:ln>
                    <a:extLst>
                      <a:ext uri="{53640926-AAD7-44D8-BBD7-CCE9431645EC}">
                        <a14:shadowObscured xmlns:a14="http://schemas.microsoft.com/office/drawing/2010/main"/>
                      </a:ext>
                    </a:extLst>
                  </pic:spPr>
                </pic:pic>
              </a:graphicData>
            </a:graphic>
          </wp:inline>
        </w:drawing>
      </w:r>
    </w:p>
    <w:p w14:paraId="1A5CAA90" w14:textId="385AC7CC" w:rsidR="00495FF8" w:rsidRDefault="00495FF8" w:rsidP="009A0B33">
      <w:pPr>
        <w:pStyle w:val="Titre3"/>
        <w:rPr>
          <w:lang w:val="en-US"/>
        </w:rPr>
      </w:pPr>
      <w:bookmarkStart w:id="74" w:name="_Toc25416756"/>
      <w:r w:rsidRPr="00495FF8">
        <w:rPr>
          <w:lang w:val="en-US"/>
        </w:rPr>
        <w:t>Rodríguez and Díaz (2009) model</w:t>
      </w:r>
      <w:bookmarkEnd w:id="74"/>
    </w:p>
    <w:p w14:paraId="4D9C29DC" w14:textId="621D00E8" w:rsidR="00495FF8" w:rsidRDefault="00A63726" w:rsidP="00A63726">
      <w:pPr>
        <w:autoSpaceDE w:val="0"/>
        <w:autoSpaceDN w:val="0"/>
        <w:adjustRightInd w:val="0"/>
        <w:spacing w:after="0" w:line="240" w:lineRule="auto"/>
        <w:jc w:val="both"/>
        <w:rPr>
          <w:lang w:val="en-US"/>
        </w:rPr>
      </w:pPr>
      <w:r w:rsidRPr="00A4062A">
        <w:rPr>
          <w:rFonts w:eastAsia="TheAntiquaB-W4SemiLight" w:cstheme="minorHAnsi"/>
          <w:lang w:val="en-US"/>
        </w:rPr>
        <w:t>Rodriguez</w:t>
      </w:r>
      <w:r>
        <w:rPr>
          <w:rFonts w:eastAsia="TheAntiquaB-W4SemiLight" w:cstheme="minorHAnsi"/>
          <w:lang w:val="en-US"/>
        </w:rPr>
        <w:t xml:space="preserve"> </w:t>
      </w:r>
      <w:r w:rsidRPr="00A4062A">
        <w:rPr>
          <w:rFonts w:eastAsia="TheAntiquaB-W4SemiLight" w:cstheme="minorHAnsi"/>
          <w:lang w:val="en-US"/>
        </w:rPr>
        <w:t>and Diaz (2009) developed an algorithm to predict</w:t>
      </w:r>
      <w:r>
        <w:rPr>
          <w:rFonts w:eastAsia="TheAntiquaB-W4SemiLight" w:cstheme="minorHAnsi"/>
          <w:lang w:val="en-US"/>
        </w:rPr>
        <w:t xml:space="preserve"> </w:t>
      </w:r>
      <w:r w:rsidRPr="00A4062A">
        <w:rPr>
          <w:rFonts w:eastAsia="TheAntiquaB-W4SemiLight" w:cstheme="minorHAnsi"/>
          <w:lang w:val="en-US"/>
        </w:rPr>
        <w:t>the temperature of produced mine water by</w:t>
      </w:r>
      <w:r>
        <w:rPr>
          <w:rFonts w:eastAsia="TheAntiquaB-W4SemiLight" w:cstheme="minorHAnsi"/>
          <w:lang w:val="en-US"/>
        </w:rPr>
        <w:t xml:space="preserve"> </w:t>
      </w:r>
      <w:r w:rsidRPr="00A4062A">
        <w:rPr>
          <w:rFonts w:eastAsia="TheAntiquaB-W4SemiLight" w:cstheme="minorHAnsi"/>
          <w:lang w:val="en-US"/>
        </w:rPr>
        <w:t>considering a mine as a big heat exchanger consisting</w:t>
      </w:r>
      <w:r>
        <w:rPr>
          <w:rFonts w:eastAsia="TheAntiquaB-W4SemiLight" w:cstheme="minorHAnsi"/>
          <w:lang w:val="en-US"/>
        </w:rPr>
        <w:t xml:space="preserve"> </w:t>
      </w:r>
      <w:r w:rsidRPr="00A4062A">
        <w:rPr>
          <w:rFonts w:eastAsia="TheAntiquaB-W4SemiLight" w:cstheme="minorHAnsi"/>
          <w:lang w:val="en-US"/>
        </w:rPr>
        <w:t>of</w:t>
      </w:r>
      <w:r>
        <w:rPr>
          <w:rFonts w:eastAsia="TheAntiquaB-W4SemiLight" w:cstheme="minorHAnsi"/>
          <w:lang w:val="en-US"/>
        </w:rPr>
        <w:t xml:space="preserve"> an open </w:t>
      </w:r>
      <w:r w:rsidRPr="00A4062A">
        <w:rPr>
          <w:rFonts w:eastAsia="TheAntiquaB-W4SemiLight" w:cstheme="minorHAnsi"/>
          <w:lang w:val="en-US"/>
        </w:rPr>
        <w:t>pipe</w:t>
      </w:r>
      <w:r>
        <w:rPr>
          <w:rFonts w:eastAsia="TheAntiquaB-W4SemiLight" w:cstheme="minorHAnsi"/>
          <w:lang w:val="en-US"/>
        </w:rPr>
        <w:t xml:space="preserve"> (Ferket et al., 2011).</w:t>
      </w:r>
      <w:r w:rsidRPr="00FB3D44">
        <w:rPr>
          <w:lang w:val="en-US"/>
        </w:rPr>
        <w:t xml:space="preserve"> </w:t>
      </w:r>
      <w:r>
        <w:rPr>
          <w:lang w:val="en-US"/>
        </w:rPr>
        <w:t>The model</w:t>
      </w:r>
      <w:r w:rsidRPr="002870F8">
        <w:rPr>
          <w:lang w:val="en-US"/>
        </w:rPr>
        <w:t xml:space="preserve"> assumes an approximately radial flow geometry from the outset</w:t>
      </w:r>
      <w:r>
        <w:rPr>
          <w:lang w:val="en-US"/>
        </w:rPr>
        <w:t>, dividing the</w:t>
      </w:r>
      <w:r w:rsidRPr="002870F8">
        <w:rPr>
          <w:lang w:val="en-US"/>
        </w:rPr>
        <w:t xml:space="preserve"> mine gallery, shaft or tunnel</w:t>
      </w:r>
      <w:r>
        <w:rPr>
          <w:lang w:val="en-US"/>
        </w:rPr>
        <w:t xml:space="preserve"> </w:t>
      </w:r>
      <w:r w:rsidRPr="002870F8">
        <w:rPr>
          <w:lang w:val="en-US"/>
        </w:rPr>
        <w:t xml:space="preserve">of radius </w:t>
      </w:r>
      <m:oMath>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g</m:t>
            </m:r>
          </m:sub>
        </m:sSub>
      </m:oMath>
      <w:r>
        <w:rPr>
          <w:rFonts w:cstheme="minorHAnsi"/>
          <w:lang w:val="en-US"/>
        </w:rPr>
        <w:t xml:space="preserve"> i</w:t>
      </w:r>
      <w:r w:rsidRPr="002870F8">
        <w:rPr>
          <w:rFonts w:cstheme="minorHAnsi"/>
          <w:lang w:val="en-US"/>
        </w:rPr>
        <w:t xml:space="preserve">nto a series of </w:t>
      </w:r>
      <w:r>
        <w:rPr>
          <w:rFonts w:cstheme="minorHAnsi"/>
          <w:lang w:val="en-US"/>
        </w:rPr>
        <w:t xml:space="preserve">sections </w:t>
      </w:r>
      <w:r w:rsidRPr="002870F8">
        <w:rPr>
          <w:rFonts w:cstheme="minorHAnsi"/>
          <w:lang w:val="en-US"/>
        </w:rPr>
        <w:t xml:space="preserve">of length </w:t>
      </w:r>
      <m:oMath>
        <m:sSub>
          <m:sSubPr>
            <m:ctrlPr>
              <w:rPr>
                <w:rFonts w:ascii="Cambria Math" w:hAnsi="Cambria Math" w:cstheme="minorHAnsi"/>
                <w:i/>
                <w:lang w:val="en-US"/>
              </w:rPr>
            </m:ctrlPr>
          </m:sSubPr>
          <m:e>
            <m:r>
              <w:rPr>
                <w:rFonts w:ascii="Cambria Math" w:hAnsi="Cambria Math" w:cstheme="minorHAnsi"/>
                <w:lang w:val="en-US"/>
              </w:rPr>
              <m:t>l</m:t>
            </m:r>
          </m:e>
          <m:sub>
            <m:r>
              <w:rPr>
                <w:rFonts w:ascii="Cambria Math" w:hAnsi="Cambria Math" w:cstheme="minorHAnsi"/>
                <w:lang w:val="en-US"/>
              </w:rPr>
              <m:t>i</m:t>
            </m:r>
          </m:sub>
        </m:sSub>
      </m:oMath>
      <w:r>
        <w:rPr>
          <w:rFonts w:eastAsiaTheme="minorEastAsia" w:cstheme="minorHAnsi"/>
          <w:lang w:val="en-US"/>
        </w:rPr>
        <w:t>.</w:t>
      </w:r>
      <w:r w:rsidRPr="00FB3D44">
        <w:rPr>
          <w:rFonts w:eastAsia="TheAntiquaB-W4SemiLight" w:cstheme="minorHAnsi"/>
          <w:lang w:val="en-US"/>
        </w:rPr>
        <w:t xml:space="preserve"> </w:t>
      </w:r>
      <w:r>
        <w:rPr>
          <w:rFonts w:eastAsia="TheAntiquaB-W4SemiLight" w:cstheme="minorHAnsi"/>
          <w:lang w:val="en-US"/>
        </w:rPr>
        <w:t>The water flow at a rate Cf through the galleries with invariant characteristics except temperature. The fluid comes a</w:t>
      </w:r>
      <w:r w:rsidRPr="00C27E16">
        <w:rPr>
          <w:rFonts w:eastAsia="TheAntiquaB-W4SemiLight" w:cstheme="minorHAnsi"/>
          <w:lang w:val="en-US"/>
        </w:rPr>
        <w:t>t a temperature of Tf and goes out</w:t>
      </w:r>
      <w:r>
        <w:rPr>
          <w:rFonts w:eastAsia="TheAntiquaB-W4SemiLight" w:cstheme="minorHAnsi"/>
          <w:lang w:val="en-US"/>
        </w:rPr>
        <w:t xml:space="preserve"> through the opposite entrance. Th</w:t>
      </w:r>
      <w:r w:rsidRPr="00C27E16">
        <w:rPr>
          <w:rFonts w:eastAsia="TheAntiquaB-W4SemiLight" w:cstheme="minorHAnsi"/>
          <w:lang w:val="en-US"/>
        </w:rPr>
        <w:t>e rock mass temperature, T0</w:t>
      </w:r>
      <w:r>
        <w:rPr>
          <w:rFonts w:eastAsia="TheAntiquaB-W4SemiLight" w:cstheme="minorHAnsi"/>
          <w:lang w:val="en-US"/>
        </w:rPr>
        <w:t xml:space="preserve"> (about 25°C)</w:t>
      </w:r>
      <w:r w:rsidRPr="00C27E16">
        <w:rPr>
          <w:rFonts w:eastAsia="TheAntiquaB-W4SemiLight" w:cstheme="minorHAnsi"/>
          <w:lang w:val="en-US"/>
        </w:rPr>
        <w:t>, is higher than Tf</w:t>
      </w:r>
      <w:r>
        <w:rPr>
          <w:rFonts w:eastAsia="TheAntiquaB-W4SemiLight" w:cstheme="minorHAnsi"/>
          <w:lang w:val="en-US"/>
        </w:rPr>
        <w:t xml:space="preserve"> and thus h</w:t>
      </w:r>
      <w:r w:rsidRPr="00A4062A">
        <w:rPr>
          <w:rFonts w:eastAsia="TheAntiquaB-W4SemiLight" w:cstheme="minorHAnsi"/>
          <w:lang w:val="en-US"/>
        </w:rPr>
        <w:t>eat transfer is</w:t>
      </w:r>
      <w:r>
        <w:rPr>
          <w:rFonts w:eastAsia="TheAntiquaB-W4SemiLight" w:cstheme="minorHAnsi"/>
          <w:lang w:val="en-US"/>
        </w:rPr>
        <w:t xml:space="preserve"> </w:t>
      </w:r>
      <w:r w:rsidRPr="00A4062A">
        <w:rPr>
          <w:rFonts w:eastAsia="TheAntiquaB-W4SemiLight" w:cstheme="minorHAnsi"/>
          <w:lang w:val="en-US"/>
        </w:rPr>
        <w:t>simulated as pure conduction between the rock</w:t>
      </w:r>
      <w:r>
        <w:rPr>
          <w:rFonts w:eastAsia="TheAntiquaB-W4SemiLight" w:cstheme="minorHAnsi"/>
          <w:lang w:val="en-US"/>
        </w:rPr>
        <w:t xml:space="preserve"> </w:t>
      </w:r>
      <w:r w:rsidRPr="00A4062A">
        <w:rPr>
          <w:rFonts w:eastAsia="TheAntiquaB-W4SemiLight" w:cstheme="minorHAnsi"/>
          <w:lang w:val="en-US"/>
        </w:rPr>
        <w:t>mass</w:t>
      </w:r>
      <w:r>
        <w:rPr>
          <w:rFonts w:eastAsia="TheAntiquaB-W4SemiLight" w:cstheme="minorHAnsi"/>
          <w:lang w:val="en-US"/>
        </w:rPr>
        <w:t xml:space="preserve"> </w:t>
      </w:r>
      <w:r w:rsidRPr="00A4062A">
        <w:rPr>
          <w:rFonts w:eastAsia="TheAntiquaB-W4SemiLight" w:cstheme="minorHAnsi"/>
          <w:lang w:val="en-US"/>
        </w:rPr>
        <w:t>and the circulating mine water through</w:t>
      </w:r>
      <w:r>
        <w:rPr>
          <w:rFonts w:eastAsia="TheAntiquaB-W4SemiLight" w:cstheme="minorHAnsi"/>
          <w:lang w:val="en-US"/>
        </w:rPr>
        <w:t xml:space="preserve"> </w:t>
      </w:r>
      <w:r w:rsidRPr="00A4062A">
        <w:rPr>
          <w:rFonts w:eastAsia="TheAntiquaB-W4SemiLight" w:cstheme="minorHAnsi"/>
          <w:lang w:val="en-US"/>
        </w:rPr>
        <w:t>an iterative process that generates the temperature</w:t>
      </w:r>
      <w:r>
        <w:rPr>
          <w:rFonts w:eastAsia="TheAntiquaB-W4SemiLight" w:cstheme="minorHAnsi"/>
          <w:lang w:val="en-US"/>
        </w:rPr>
        <w:t xml:space="preserve"> output of each slice based on the result of the preceding one. </w:t>
      </w:r>
      <w:r w:rsidR="00495FF8">
        <w:rPr>
          <w:lang w:val="en-US"/>
        </w:rPr>
        <w:t>The heat power gain can here be expressed as:</w:t>
      </w:r>
    </w:p>
    <w:p w14:paraId="7AFEB0C3" w14:textId="77777777" w:rsidR="00495FF8" w:rsidRDefault="00495FF8" w:rsidP="00495FF8">
      <w:pPr>
        <w:jc w:val="center"/>
        <w:rPr>
          <w:lang w:val="en-US"/>
        </w:rPr>
      </w:pPr>
      <w:r>
        <w:rPr>
          <w:noProof/>
          <w:lang w:val="en-GB" w:eastAsia="en-GB"/>
        </w:rPr>
        <w:drawing>
          <wp:inline distT="0" distB="0" distL="0" distR="0" wp14:anchorId="35A93DBF" wp14:editId="38B2A513">
            <wp:extent cx="1428750" cy="333375"/>
            <wp:effectExtent l="0" t="0" r="0" b="952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r="57216" b="78123"/>
                    <a:stretch/>
                  </pic:blipFill>
                  <pic:spPr bwMode="auto">
                    <a:xfrm>
                      <a:off x="0" y="0"/>
                      <a:ext cx="1447426" cy="337733"/>
                    </a:xfrm>
                    <a:prstGeom prst="rect">
                      <a:avLst/>
                    </a:prstGeom>
                    <a:ln>
                      <a:noFill/>
                    </a:ln>
                    <a:extLst>
                      <a:ext uri="{53640926-AAD7-44D8-BBD7-CCE9431645EC}">
                        <a14:shadowObscured xmlns:a14="http://schemas.microsoft.com/office/drawing/2010/main"/>
                      </a:ext>
                    </a:extLst>
                  </pic:spPr>
                </pic:pic>
              </a:graphicData>
            </a:graphic>
          </wp:inline>
        </w:drawing>
      </w:r>
    </w:p>
    <w:p w14:paraId="17D032DC" w14:textId="77777777" w:rsidR="00495FF8" w:rsidRDefault="00495FF8" w:rsidP="00495FF8">
      <w:pPr>
        <w:jc w:val="both"/>
        <w:rPr>
          <w:lang w:val="en-US"/>
        </w:rPr>
      </w:pPr>
      <w:r>
        <w:rPr>
          <w:lang w:val="en-US"/>
        </w:rPr>
        <w:t>The water exit temperature from the i</w:t>
      </w:r>
      <w:r w:rsidRPr="00743014">
        <w:rPr>
          <w:vertAlign w:val="superscript"/>
          <w:lang w:val="en-US"/>
        </w:rPr>
        <w:t>th</w:t>
      </w:r>
      <w:r>
        <w:rPr>
          <w:lang w:val="en-US"/>
        </w:rPr>
        <w:t xml:space="preserve"> increment is:</w:t>
      </w:r>
    </w:p>
    <w:p w14:paraId="293BEBE1" w14:textId="007F86F4" w:rsidR="00495FF8" w:rsidRPr="00A63726" w:rsidRDefault="00EF50DE" w:rsidP="00A63726">
      <w:pPr>
        <w:autoSpaceDE w:val="0"/>
        <w:autoSpaceDN w:val="0"/>
        <w:adjustRightInd w:val="0"/>
        <w:spacing w:after="0" w:line="240" w:lineRule="auto"/>
        <w:jc w:val="both"/>
        <w:rPr>
          <w:rFonts w:eastAsia="TheAntiquaB-W4SemiLight" w:cstheme="minorHAnsi"/>
          <w:lang w:val="en-US"/>
        </w:rPr>
      </w:pPr>
      <m:oMathPara>
        <m:oMath>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T</m:t>
              </m:r>
            </m:e>
            <m:sub>
              <m:r>
                <w:rPr>
                  <w:rFonts w:ascii="Cambria Math" w:eastAsia="TheAntiquaB-W4SemiLight" w:hAnsi="Cambria Math" w:cstheme="minorHAnsi"/>
                  <w:lang w:val="en-US"/>
                </w:rPr>
                <m:t>si</m:t>
              </m:r>
            </m:sub>
          </m:sSub>
          <m:r>
            <w:rPr>
              <w:rFonts w:ascii="Cambria Math" w:eastAsia="TheAntiquaB-W4SemiLight" w:hAnsi="Cambria Math" w:cstheme="minorHAnsi"/>
              <w:lang w:val="en-US"/>
            </w:rPr>
            <m:t>=</m:t>
          </m:r>
          <m:f>
            <m:fPr>
              <m:ctrlPr>
                <w:rPr>
                  <w:rFonts w:ascii="Cambria Math" w:eastAsia="TheAntiquaB-W4SemiLight" w:hAnsi="Cambria Math" w:cstheme="minorHAnsi"/>
                  <w:i/>
                  <w:lang w:val="en-US"/>
                </w:rPr>
              </m:ctrlPr>
            </m:fPr>
            <m:num>
              <m:r>
                <w:rPr>
                  <w:rFonts w:ascii="Cambria Math" w:eastAsia="TheAntiquaB-W4SemiLight" w:hAnsi="Cambria Math" w:cstheme="minorHAnsi"/>
                  <w:lang w:val="en-US"/>
                </w:rPr>
                <m:t>2πr</m:t>
              </m:r>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l</m:t>
                  </m:r>
                </m:e>
                <m:sub>
                  <m:r>
                    <w:rPr>
                      <w:rFonts w:ascii="Cambria Math" w:eastAsia="TheAntiquaB-W4SemiLight" w:hAnsi="Cambria Math" w:cstheme="minorHAnsi"/>
                      <w:lang w:val="en-US"/>
                    </w:rPr>
                    <m:t>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U</m:t>
                  </m:r>
                </m:e>
                <m:sub>
                  <m:r>
                    <w:rPr>
                      <w:rFonts w:ascii="Cambria Math" w:eastAsia="TheAntiquaB-W4SemiLight" w:hAnsi="Cambria Math" w:cstheme="minorHAnsi"/>
                      <w:lang w:val="en-US"/>
                    </w:rPr>
                    <m:t>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T</m:t>
                  </m:r>
                </m:e>
                <m:sub>
                  <m:r>
                    <w:rPr>
                      <w:rFonts w:ascii="Cambria Math" w:eastAsia="TheAntiquaB-W4SemiLight" w:hAnsi="Cambria Math" w:cstheme="minorHAnsi"/>
                      <w:lang w:val="en-US"/>
                    </w:rPr>
                    <m:t>0</m:t>
                  </m:r>
                </m:sub>
              </m:sSub>
              <m:r>
                <w:rPr>
                  <w:rFonts w:ascii="Cambria Math" w:eastAsia="TheAntiquaB-W4SemiLight" w:hAnsi="Cambria Math" w:cstheme="minorHAnsi"/>
                  <w:lang w:val="en-US"/>
                </w:rPr>
                <m:t>+</m:t>
              </m:r>
              <m:d>
                <m:dPr>
                  <m:ctrlPr>
                    <w:rPr>
                      <w:rFonts w:ascii="Cambria Math" w:eastAsia="TheAntiquaB-W4SemiLight" w:hAnsi="Cambria Math" w:cstheme="minorHAnsi"/>
                      <w:i/>
                      <w:lang w:val="en-US"/>
                    </w:rPr>
                  </m:ctrlPr>
                </m:dPr>
                <m:e>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ρ</m:t>
                      </m:r>
                    </m:e>
                    <m:sub>
                      <m:r>
                        <w:rPr>
                          <w:rFonts w:ascii="Cambria Math" w:eastAsia="TheAntiquaB-W4SemiLight" w:hAnsi="Cambria Math" w:cstheme="minorHAnsi"/>
                          <w:lang w:val="en-US"/>
                        </w:rPr>
                        <m:t>fi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C</m:t>
                      </m:r>
                    </m:e>
                    <m:sub>
                      <m:r>
                        <w:rPr>
                          <w:rFonts w:ascii="Cambria Math" w:eastAsia="TheAntiquaB-W4SemiLight" w:hAnsi="Cambria Math" w:cstheme="minorHAnsi"/>
                          <w:lang w:val="en-US"/>
                        </w:rPr>
                        <m:t>fi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c</m:t>
                      </m:r>
                    </m:e>
                    <m:sub>
                      <m:r>
                        <w:rPr>
                          <w:rFonts w:ascii="Cambria Math" w:eastAsia="TheAntiquaB-W4SemiLight" w:hAnsi="Cambria Math" w:cstheme="minorHAnsi"/>
                          <w:lang w:val="en-US"/>
                        </w:rPr>
                        <m:t>efi</m:t>
                      </m:r>
                    </m:sub>
                  </m:sSub>
                  <m:r>
                    <w:rPr>
                      <w:rFonts w:ascii="Cambria Math" w:eastAsia="TheAntiquaB-W4SemiLight" w:hAnsi="Cambria Math" w:cstheme="minorHAnsi"/>
                      <w:lang w:val="en-US"/>
                    </w:rPr>
                    <m:t>-πr</m:t>
                  </m:r>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l</m:t>
                      </m:r>
                    </m:e>
                    <m:sub>
                      <m:r>
                        <w:rPr>
                          <w:rFonts w:ascii="Cambria Math" w:eastAsia="TheAntiquaB-W4SemiLight" w:hAnsi="Cambria Math" w:cstheme="minorHAnsi"/>
                          <w:lang w:val="en-US"/>
                        </w:rPr>
                        <m:t>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U</m:t>
                      </m:r>
                    </m:e>
                    <m:sub>
                      <m:r>
                        <w:rPr>
                          <w:rFonts w:ascii="Cambria Math" w:eastAsia="TheAntiquaB-W4SemiLight" w:hAnsi="Cambria Math" w:cstheme="minorHAnsi"/>
                          <w:lang w:val="en-US"/>
                        </w:rPr>
                        <m:t>i</m:t>
                      </m:r>
                    </m:sub>
                  </m:sSub>
                </m:e>
              </m:d>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T</m:t>
                  </m:r>
                </m:e>
                <m:sub>
                  <m:r>
                    <w:rPr>
                      <w:rFonts w:ascii="Cambria Math" w:eastAsia="TheAntiquaB-W4SemiLight" w:hAnsi="Cambria Math" w:cstheme="minorHAnsi"/>
                      <w:lang w:val="en-US"/>
                    </w:rPr>
                    <m:t>ei</m:t>
                  </m:r>
                </m:sub>
              </m:sSub>
            </m:num>
            <m:den>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ρ</m:t>
                  </m:r>
                </m:e>
                <m:sub>
                  <m:r>
                    <w:rPr>
                      <w:rFonts w:ascii="Cambria Math" w:eastAsia="TheAntiquaB-W4SemiLight" w:hAnsi="Cambria Math" w:cstheme="minorHAnsi"/>
                      <w:lang w:val="en-US"/>
                    </w:rPr>
                    <m:t>fi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C</m:t>
                  </m:r>
                </m:e>
                <m:sub>
                  <m:r>
                    <w:rPr>
                      <w:rFonts w:ascii="Cambria Math" w:eastAsia="TheAntiquaB-W4SemiLight" w:hAnsi="Cambria Math" w:cstheme="minorHAnsi"/>
                      <w:lang w:val="en-US"/>
                    </w:rPr>
                    <m:t>fi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c</m:t>
                  </m:r>
                </m:e>
                <m:sub>
                  <m:r>
                    <w:rPr>
                      <w:rFonts w:ascii="Cambria Math" w:eastAsia="TheAntiquaB-W4SemiLight" w:hAnsi="Cambria Math" w:cstheme="minorHAnsi"/>
                      <w:lang w:val="en-US"/>
                    </w:rPr>
                    <m:t>efi</m:t>
                  </m:r>
                </m:sub>
              </m:sSub>
              <m:r>
                <w:rPr>
                  <w:rFonts w:ascii="Cambria Math" w:eastAsia="TheAntiquaB-W4SemiLight" w:hAnsi="Cambria Math" w:cstheme="minorHAnsi"/>
                  <w:lang w:val="en-US"/>
                </w:rPr>
                <m:t>-πr</m:t>
              </m:r>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l</m:t>
                  </m:r>
                </m:e>
                <m:sub>
                  <m:r>
                    <w:rPr>
                      <w:rFonts w:ascii="Cambria Math" w:eastAsia="TheAntiquaB-W4SemiLight" w:hAnsi="Cambria Math" w:cstheme="minorHAnsi"/>
                      <w:lang w:val="en-US"/>
                    </w:rPr>
                    <m:t>i</m:t>
                  </m:r>
                </m:sub>
              </m:sSub>
              <m:sSub>
                <m:sSubPr>
                  <m:ctrlPr>
                    <w:rPr>
                      <w:rFonts w:ascii="Cambria Math" w:eastAsia="TheAntiquaB-W4SemiLight" w:hAnsi="Cambria Math" w:cstheme="minorHAnsi"/>
                      <w:i/>
                      <w:lang w:val="en-US"/>
                    </w:rPr>
                  </m:ctrlPr>
                </m:sSubPr>
                <m:e>
                  <m:r>
                    <w:rPr>
                      <w:rFonts w:ascii="Cambria Math" w:eastAsia="TheAntiquaB-W4SemiLight" w:hAnsi="Cambria Math" w:cstheme="minorHAnsi"/>
                      <w:lang w:val="en-US"/>
                    </w:rPr>
                    <m:t>U</m:t>
                  </m:r>
                </m:e>
                <m:sub>
                  <m:r>
                    <w:rPr>
                      <w:rFonts w:ascii="Cambria Math" w:eastAsia="TheAntiquaB-W4SemiLight" w:hAnsi="Cambria Math" w:cstheme="minorHAnsi"/>
                      <w:lang w:val="en-US"/>
                    </w:rPr>
                    <m:t>i</m:t>
                  </m:r>
                </m:sub>
              </m:sSub>
            </m:den>
          </m:f>
        </m:oMath>
      </m:oMathPara>
    </w:p>
    <w:p w14:paraId="3768E7A1" w14:textId="77777777" w:rsidR="00A63726" w:rsidRPr="00A63726" w:rsidRDefault="00A63726" w:rsidP="00A63726">
      <w:pPr>
        <w:autoSpaceDE w:val="0"/>
        <w:autoSpaceDN w:val="0"/>
        <w:adjustRightInd w:val="0"/>
        <w:spacing w:after="0" w:line="240" w:lineRule="auto"/>
        <w:jc w:val="both"/>
        <w:rPr>
          <w:rFonts w:eastAsia="TheAntiquaB-W4SemiLight" w:cstheme="minorHAnsi"/>
          <w:lang w:val="en-US"/>
        </w:rPr>
      </w:pPr>
    </w:p>
    <w:p w14:paraId="7AD4D4ED" w14:textId="77777777" w:rsidR="00495FF8" w:rsidRDefault="00495FF8" w:rsidP="00495FF8">
      <w:pPr>
        <w:jc w:val="both"/>
        <w:rPr>
          <w:rFonts w:eastAsiaTheme="minorEastAsia" w:cstheme="minorHAnsi"/>
          <w:lang w:val="en-US"/>
        </w:rPr>
      </w:pPr>
      <w:r w:rsidRPr="00743014">
        <w:rPr>
          <w:lang w:val="en-US"/>
        </w:rPr>
        <w:t>With Q the volumetric water flow rate, T</w:t>
      </w:r>
      <w:r w:rsidRPr="00743014">
        <w:rPr>
          <w:vertAlign w:val="subscript"/>
          <w:lang w:val="en-US"/>
        </w:rPr>
        <w:t>ei</w:t>
      </w:r>
      <w:r w:rsidRPr="00743014">
        <w:rPr>
          <w:lang w:val="en-US"/>
        </w:rPr>
        <w:t xml:space="preserve"> is the entry temperature of the water to the increment and </w:t>
      </w:r>
      <m:oMath>
        <m:sSub>
          <m:sSubPr>
            <m:ctrlPr>
              <w:rPr>
                <w:rFonts w:ascii="Cambria Math" w:hAnsi="Cambria Math" w:cstheme="minorHAnsi"/>
                <w:lang w:val="en-US"/>
              </w:rPr>
            </m:ctrlPr>
          </m:sSubPr>
          <m:e>
            <m:r>
              <m:rPr>
                <m:sty m:val="p"/>
              </m:rPr>
              <w:rPr>
                <w:rFonts w:ascii="Cambria Math" w:hAnsi="Cambria Math" w:cstheme="minorHAnsi"/>
                <w:lang w:val="en-US"/>
              </w:rPr>
              <m:t>r</m:t>
            </m:r>
          </m:e>
          <m:sub>
            <m:r>
              <m:rPr>
                <m:sty m:val="p"/>
              </m:rPr>
              <w:rPr>
                <w:rFonts w:ascii="Cambria Math" w:hAnsi="Cambria Math" w:cstheme="minorHAnsi"/>
                <w:lang w:val="en-US"/>
              </w:rPr>
              <m:t>g</m:t>
            </m:r>
          </m:sub>
        </m:sSub>
      </m:oMath>
      <w:r w:rsidRPr="00743014">
        <w:rPr>
          <w:rFonts w:eastAsiaTheme="minorEastAsia" w:cstheme="minorHAnsi"/>
          <w:lang w:val="en-US"/>
        </w:rPr>
        <w:t xml:space="preserve"> in the tunnel, gallery or shaft radius.</w:t>
      </w:r>
      <w:r>
        <w:rPr>
          <w:rFonts w:eastAsiaTheme="minorEastAsia" w:cstheme="minorHAnsi"/>
          <w:lang w:val="en-US"/>
        </w:rPr>
        <w:t xml:space="preserve"> The heat transfer coefficient h</w:t>
      </w:r>
      <w:r w:rsidRPr="00743014">
        <w:rPr>
          <w:rFonts w:eastAsiaTheme="minorEastAsia" w:cstheme="minorHAnsi"/>
          <w:vertAlign w:val="subscript"/>
          <w:lang w:val="en-US"/>
        </w:rPr>
        <w:t>i</w:t>
      </w:r>
      <w:r>
        <w:rPr>
          <w:rFonts w:eastAsiaTheme="minorEastAsia" w:cstheme="minorHAnsi"/>
          <w:lang w:val="en-US"/>
        </w:rPr>
        <w:t xml:space="preserve"> is given by combing the Nusselt (Nu), Reynolds (Re) and Prandtl (Pr) numbers of the fluid in the tunnel.</w:t>
      </w:r>
    </w:p>
    <w:p w14:paraId="51F97F28" w14:textId="77777777" w:rsidR="00495FF8" w:rsidRDefault="00495FF8" w:rsidP="00495FF8">
      <w:pPr>
        <w:jc w:val="center"/>
        <w:rPr>
          <w:lang w:val="en-US"/>
        </w:rPr>
      </w:pPr>
      <w:r>
        <w:rPr>
          <w:noProof/>
          <w:lang w:val="en-GB" w:eastAsia="en-GB"/>
        </w:rPr>
        <w:drawing>
          <wp:inline distT="0" distB="0" distL="0" distR="0" wp14:anchorId="6B899E70" wp14:editId="19900E13">
            <wp:extent cx="1799167" cy="38100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2749" r="51584" b="72908"/>
                    <a:stretch/>
                  </pic:blipFill>
                  <pic:spPr bwMode="auto">
                    <a:xfrm>
                      <a:off x="0" y="0"/>
                      <a:ext cx="1806998" cy="38265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GB" w:eastAsia="en-GB"/>
        </w:rPr>
        <w:drawing>
          <wp:inline distT="0" distB="0" distL="0" distR="0" wp14:anchorId="4678AB38" wp14:editId="1E4D65A7">
            <wp:extent cx="1885950" cy="37147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26295" r="43600" b="58165"/>
                    <a:stretch/>
                  </pic:blipFill>
                  <pic:spPr bwMode="auto">
                    <a:xfrm>
                      <a:off x="0" y="0"/>
                      <a:ext cx="1893667" cy="372995"/>
                    </a:xfrm>
                    <a:prstGeom prst="rect">
                      <a:avLst/>
                    </a:prstGeom>
                    <a:ln>
                      <a:noFill/>
                    </a:ln>
                    <a:extLst>
                      <a:ext uri="{53640926-AAD7-44D8-BBD7-CCE9431645EC}">
                        <a14:shadowObscured xmlns:a14="http://schemas.microsoft.com/office/drawing/2010/main"/>
                      </a:ext>
                    </a:extLst>
                  </pic:spPr>
                </pic:pic>
              </a:graphicData>
            </a:graphic>
          </wp:inline>
        </w:drawing>
      </w:r>
    </w:p>
    <w:p w14:paraId="6B90137F" w14:textId="77777777" w:rsidR="00495FF8" w:rsidRDefault="00495FF8" w:rsidP="00495FF8">
      <w:pPr>
        <w:jc w:val="both"/>
        <w:rPr>
          <w:rFonts w:eastAsiaTheme="minorEastAsia"/>
          <w:lang w:val="en-US"/>
        </w:rPr>
      </w:pPr>
      <w:r>
        <w:rPr>
          <w:lang w:val="en-US"/>
        </w:rPr>
        <w:t xml:space="preserve">Where </w:t>
      </w:r>
      <m:oMath>
        <m:sSub>
          <m:sSubPr>
            <m:ctrlPr>
              <w:rPr>
                <w:rFonts w:ascii="Cambria Math" w:hAnsi="Cambria Math" w:cstheme="minorHAnsi"/>
                <w:i/>
                <w:lang w:val="en-US"/>
              </w:rPr>
            </m:ctrlPr>
          </m:sSubPr>
          <m:e>
            <m:r>
              <w:rPr>
                <w:rFonts w:ascii="Cambria Math" w:hAnsi="Cambria Math" w:cstheme="minorHAnsi"/>
                <w:lang w:val="en-US"/>
              </w:rPr>
              <m:t>w</m:t>
            </m:r>
          </m:e>
          <m:sub>
            <m:r>
              <w:rPr>
                <w:rFonts w:ascii="Cambria Math" w:hAnsi="Cambria Math" w:cstheme="minorHAnsi"/>
                <w:lang w:val="en-US"/>
              </w:rPr>
              <m:t>w</m:t>
            </m:r>
          </m:sub>
        </m:sSub>
      </m:oMath>
      <w:r>
        <w:rPr>
          <w:rFonts w:eastAsiaTheme="minorEastAsia"/>
          <w:lang w:val="en-US"/>
        </w:rPr>
        <w:t xml:space="preserve"> is the kinematic viscosity of the water in the tunnel and </w:t>
      </w:r>
      <m:oMath>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0i</m:t>
            </m:r>
          </m:sub>
        </m:sSub>
      </m:oMath>
      <w:r>
        <w:rPr>
          <w:rFonts w:eastAsiaTheme="minorEastAsia"/>
          <w:lang w:val="en-US"/>
        </w:rPr>
        <w:t xml:space="preserve"> is the effective thermal radius of the front of heat perturbation from the i</w:t>
      </w:r>
      <w:r w:rsidRPr="00F933CC">
        <w:rPr>
          <w:rFonts w:eastAsiaTheme="minorEastAsia"/>
          <w:vertAlign w:val="superscript"/>
          <w:lang w:val="en-US"/>
        </w:rPr>
        <w:t>th</w:t>
      </w:r>
      <w:r>
        <w:rPr>
          <w:rFonts w:eastAsiaTheme="minorEastAsia"/>
          <w:lang w:val="en-US"/>
        </w:rPr>
        <w:t xml:space="preserve"> segment of the tunnel, estimated from (Rodriguez and Diaz, 2009): </w:t>
      </w:r>
    </w:p>
    <w:p w14:paraId="1148D38B" w14:textId="77777777" w:rsidR="00495FF8" w:rsidRDefault="00495FF8" w:rsidP="00495FF8">
      <w:pPr>
        <w:jc w:val="center"/>
        <w:rPr>
          <w:lang w:val="en-US"/>
        </w:rPr>
      </w:pPr>
      <w:r>
        <w:rPr>
          <w:noProof/>
          <w:lang w:val="en-GB" w:eastAsia="en-GB"/>
        </w:rPr>
        <w:drawing>
          <wp:inline distT="0" distB="0" distL="0" distR="0" wp14:anchorId="1A417723" wp14:editId="5C84276B">
            <wp:extent cx="914400" cy="371475"/>
            <wp:effectExtent l="0" t="0" r="0" b="952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8128" r="72655" b="16332"/>
                    <a:stretch/>
                  </pic:blipFill>
                  <pic:spPr bwMode="auto">
                    <a:xfrm>
                      <a:off x="0" y="0"/>
                      <a:ext cx="918141" cy="372995"/>
                    </a:xfrm>
                    <a:prstGeom prst="rect">
                      <a:avLst/>
                    </a:prstGeom>
                    <a:ln>
                      <a:noFill/>
                    </a:ln>
                    <a:extLst>
                      <a:ext uri="{53640926-AAD7-44D8-BBD7-CCE9431645EC}">
                        <a14:shadowObscured xmlns:a14="http://schemas.microsoft.com/office/drawing/2010/main"/>
                      </a:ext>
                    </a:extLst>
                  </pic:spPr>
                </pic:pic>
              </a:graphicData>
            </a:graphic>
          </wp:inline>
        </w:drawing>
      </w:r>
    </w:p>
    <w:p w14:paraId="31E83E42" w14:textId="599FADF0" w:rsidR="00495FF8" w:rsidRDefault="00495FF8" w:rsidP="00495FF8">
      <w:pPr>
        <w:jc w:val="both"/>
        <w:rPr>
          <w:rFonts w:cstheme="minorHAnsi"/>
          <w:lang w:val="en-US"/>
        </w:rPr>
      </w:pPr>
      <w:r>
        <w:rPr>
          <w:lang w:val="en-US"/>
        </w:rPr>
        <w:t xml:space="preserve">With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r</m:t>
            </m:r>
          </m:sub>
        </m:sSub>
      </m:oMath>
      <w:r w:rsidRPr="00744007">
        <w:rPr>
          <w:rFonts w:eastAsiaTheme="minorEastAsia"/>
          <w:lang w:val="en-US"/>
        </w:rPr>
        <w:t xml:space="preserve">, </w:t>
      </w:r>
      <m:oMath>
        <m:sSub>
          <m:sSubPr>
            <m:ctrlPr>
              <w:rPr>
                <w:rFonts w:ascii="Cambria Math" w:hAnsi="Cambria Math" w:cstheme="minorHAnsi"/>
                <w:i/>
                <w:lang w:val="en-US"/>
              </w:rPr>
            </m:ctrlPr>
          </m:sSubPr>
          <m:e>
            <m:r>
              <w:rPr>
                <w:rFonts w:ascii="Cambria Math" w:hAnsi="Cambria Math" w:cstheme="minorHAnsi"/>
                <w:lang w:val="en-US"/>
              </w:rPr>
              <m:t>ρ</m:t>
            </m:r>
          </m:e>
          <m:sub>
            <m:r>
              <w:rPr>
                <w:rFonts w:ascii="Cambria Math" w:hAnsi="Cambria Math" w:cstheme="minorHAnsi"/>
                <w:lang w:val="en-US"/>
              </w:rPr>
              <m:t>r</m:t>
            </m:r>
          </m:sub>
        </m:sSub>
      </m:oMath>
      <w:r>
        <w:rPr>
          <w:rFonts w:eastAsiaTheme="minorEastAsia"/>
          <w:lang w:val="en-US"/>
        </w:rPr>
        <w:t xml:space="preserve"> and </w:t>
      </w:r>
      <m:oMath>
        <m:sSub>
          <m:sSubPr>
            <m:ctrlPr>
              <w:rPr>
                <w:rFonts w:ascii="Cambria Math" w:hAnsi="Cambria Math" w:cstheme="minorHAnsi"/>
                <w:i/>
                <w:lang w:val="en-US"/>
              </w:rPr>
            </m:ctrlPr>
          </m:sSubPr>
          <m:e>
            <m:r>
              <w:rPr>
                <w:rFonts w:ascii="Cambria Math" w:hAnsi="Cambria Math" w:cstheme="minorHAnsi"/>
                <w:lang w:val="en-US"/>
              </w:rPr>
              <m:t>c</m:t>
            </m:r>
          </m:e>
          <m:sub>
            <m:r>
              <w:rPr>
                <w:rFonts w:ascii="Cambria Math" w:hAnsi="Cambria Math" w:cstheme="minorHAnsi"/>
                <w:lang w:val="en-US"/>
              </w:rPr>
              <m:t>r</m:t>
            </m:r>
          </m:sub>
        </m:sSub>
      </m:oMath>
      <w:r>
        <w:rPr>
          <w:rFonts w:eastAsiaTheme="minorEastAsia"/>
          <w:lang w:val="en-US"/>
        </w:rPr>
        <w:t xml:space="preserve"> the thermal conductivity, bulk density and bulk specific heat capacity of the rock/sediment hosting the tunnel.</w:t>
      </w:r>
      <w:r>
        <w:rPr>
          <w:rFonts w:cstheme="minorHAnsi"/>
          <w:lang w:val="en-US"/>
        </w:rPr>
        <w:t xml:space="preserve"> </w:t>
      </w:r>
    </w:p>
    <w:p w14:paraId="014B8CCE" w14:textId="77777777" w:rsidR="00A63726" w:rsidRDefault="00A63726" w:rsidP="00A63726">
      <w:pPr>
        <w:autoSpaceDE w:val="0"/>
        <w:autoSpaceDN w:val="0"/>
        <w:adjustRightInd w:val="0"/>
        <w:spacing w:after="0" w:line="240" w:lineRule="auto"/>
        <w:jc w:val="both"/>
        <w:rPr>
          <w:rFonts w:eastAsiaTheme="minorEastAsia" w:cstheme="minorHAnsi"/>
          <w:lang w:val="en-US"/>
        </w:rPr>
      </w:pPr>
      <w:r>
        <w:rPr>
          <w:rFonts w:eastAsiaTheme="minorEastAsia" w:cstheme="minorHAnsi"/>
          <w:lang w:val="en-US"/>
        </w:rPr>
        <w:t xml:space="preserve">Rodriguez and Diaz (2009) simulated a geothermal energy recovery system consisting of two wells drilled from the surface to the galleries, used as heat exchanger. Cold water is injected at one well and extracted at the same rate at another well. Pressure in the galleries, which have a cross sections of 10-15 m², is at 5 MPa, and the well diameter about 220 mm. Permeability of the rock mass is set very low to avoid water losses from the tunnel. Results showed that the rock mass around the gallery is progressively cooling with time and thus, the abstracted water temperature decreases. However, this rock mass is heated again when the system is stopped and thus the recovery power increases. </w:t>
      </w:r>
    </w:p>
    <w:p w14:paraId="3228AF03" w14:textId="77777777" w:rsidR="00A63726" w:rsidRDefault="00A63726" w:rsidP="00A63726">
      <w:pPr>
        <w:autoSpaceDE w:val="0"/>
        <w:autoSpaceDN w:val="0"/>
        <w:adjustRightInd w:val="0"/>
        <w:spacing w:after="0" w:line="240" w:lineRule="auto"/>
        <w:jc w:val="both"/>
        <w:rPr>
          <w:rFonts w:eastAsiaTheme="minorEastAsia" w:cstheme="minorHAnsi"/>
          <w:lang w:val="en-US"/>
        </w:rPr>
      </w:pPr>
    </w:p>
    <w:p w14:paraId="6C4F9B91" w14:textId="0C6A708A" w:rsidR="00A63726" w:rsidRDefault="00A63726" w:rsidP="00A63726">
      <w:pPr>
        <w:autoSpaceDE w:val="0"/>
        <w:autoSpaceDN w:val="0"/>
        <w:adjustRightInd w:val="0"/>
        <w:spacing w:after="0" w:line="240" w:lineRule="auto"/>
        <w:jc w:val="both"/>
        <w:rPr>
          <w:rFonts w:cstheme="minorHAnsi"/>
          <w:lang w:val="en-US"/>
        </w:rPr>
      </w:pPr>
      <w:r>
        <w:rPr>
          <w:rFonts w:eastAsiaTheme="minorEastAsia" w:cstheme="minorHAnsi"/>
          <w:lang w:val="en-US"/>
        </w:rPr>
        <w:t xml:space="preserve">According to Loredo et al. (2017) this approach for modeling </w:t>
      </w:r>
      <w:r w:rsidRPr="005F2F9E">
        <w:rPr>
          <w:rFonts w:cstheme="minorHAnsi"/>
          <w:lang w:val="en-US"/>
        </w:rPr>
        <w:t xml:space="preserve">heat exchange capacities for mine tunnels </w:t>
      </w:r>
      <w:r>
        <w:rPr>
          <w:rFonts w:cstheme="minorHAnsi"/>
          <w:lang w:val="en-US"/>
        </w:rPr>
        <w:t xml:space="preserve">is more realistic as it </w:t>
      </w:r>
      <w:r w:rsidRPr="005F2F9E">
        <w:rPr>
          <w:rFonts w:cstheme="minorHAnsi"/>
          <w:lang w:val="en-US"/>
        </w:rPr>
        <w:t>assumes radial and divergent heat conduction from</w:t>
      </w:r>
      <w:r>
        <w:rPr>
          <w:rFonts w:cstheme="minorHAnsi"/>
          <w:lang w:val="en-US"/>
        </w:rPr>
        <w:t>/to</w:t>
      </w:r>
      <w:r w:rsidRPr="005F2F9E">
        <w:rPr>
          <w:rFonts w:cstheme="minorHAnsi"/>
          <w:lang w:val="en-US"/>
        </w:rPr>
        <w:t xml:space="preserve"> the tunnel.</w:t>
      </w:r>
      <w:r>
        <w:rPr>
          <w:rFonts w:cstheme="minorHAnsi"/>
          <w:lang w:val="en-US"/>
        </w:rPr>
        <w:t xml:space="preserve"> However, it </w:t>
      </w:r>
      <w:r>
        <w:rPr>
          <w:rFonts w:eastAsiaTheme="minorEastAsia" w:cstheme="minorHAnsi"/>
          <w:lang w:val="en-US"/>
        </w:rPr>
        <w:t xml:space="preserve">presents two weak points. The first one arises from the derivation of </w:t>
      </w:r>
      <m:oMath>
        <m:sSub>
          <m:sSubPr>
            <m:ctrlPr>
              <w:rPr>
                <w:rFonts w:ascii="Cambria Math" w:hAnsi="Cambria Math" w:cstheme="minorHAnsi"/>
                <w:i/>
                <w:lang w:val="en-US"/>
              </w:rPr>
            </m:ctrlPr>
          </m:sSubPr>
          <m:e>
            <m:r>
              <w:rPr>
                <w:rFonts w:ascii="Cambria Math" w:hAnsi="Cambria Math" w:cstheme="minorHAnsi"/>
                <w:lang w:val="en-US"/>
              </w:rPr>
              <m:t>r</m:t>
            </m:r>
          </m:e>
          <m:sub>
            <m:r>
              <w:rPr>
                <w:rFonts w:ascii="Cambria Math" w:hAnsi="Cambria Math" w:cstheme="minorHAnsi"/>
                <w:lang w:val="en-US"/>
              </w:rPr>
              <m:t>0i</m:t>
            </m:r>
          </m:sub>
        </m:sSub>
      </m:oMath>
      <w:r>
        <w:rPr>
          <w:rFonts w:eastAsiaTheme="minorEastAsia" w:cstheme="minorHAnsi"/>
          <w:lang w:val="en-US"/>
        </w:rPr>
        <w:t xml:space="preserve">, </w:t>
      </w:r>
      <w:r>
        <w:rPr>
          <w:rFonts w:eastAsiaTheme="minorEastAsia"/>
          <w:lang w:val="en-US"/>
        </w:rPr>
        <w:t>the effective thermal radius of the front of heat perturbation from the i</w:t>
      </w:r>
      <w:r w:rsidRPr="00F933CC">
        <w:rPr>
          <w:rFonts w:eastAsiaTheme="minorEastAsia"/>
          <w:vertAlign w:val="superscript"/>
          <w:lang w:val="en-US"/>
        </w:rPr>
        <w:t>th</w:t>
      </w:r>
      <w:r>
        <w:rPr>
          <w:rFonts w:eastAsiaTheme="minorEastAsia"/>
          <w:lang w:val="en-US"/>
        </w:rPr>
        <w:t xml:space="preserve"> segment of the tunnel (Rodriguez and Diaz, 2009). This mode, which relies on a false concept of </w:t>
      </w:r>
      <w:r w:rsidRPr="00E72F3B">
        <w:rPr>
          <w:rFonts w:cstheme="minorHAnsi"/>
          <w:lang w:val="en-US"/>
        </w:rPr>
        <w:t>finite limit to temperature disturbance</w:t>
      </w:r>
      <w:r>
        <w:rPr>
          <w:rFonts w:cstheme="minorHAnsi"/>
          <w:lang w:val="en-US"/>
        </w:rPr>
        <w:t xml:space="preserve"> and inappropriate approximations of</w:t>
      </w:r>
      <w:r w:rsidRPr="00E72F3B">
        <w:rPr>
          <w:rFonts w:cstheme="minorHAnsi"/>
          <w:lang w:val="en-US"/>
        </w:rPr>
        <w:t xml:space="preserve"> the initial tunnel wall temperature</w:t>
      </w:r>
      <w:r>
        <w:rPr>
          <w:rFonts w:cstheme="minorHAnsi"/>
          <w:lang w:val="en-US"/>
        </w:rPr>
        <w:t xml:space="preserve">, tends to </w:t>
      </w:r>
      <w:r w:rsidRPr="005F2F9E">
        <w:rPr>
          <w:rFonts w:cstheme="minorHAnsi"/>
          <w:lang w:val="en-US"/>
        </w:rPr>
        <w:t>overestimates the</w:t>
      </w:r>
      <w:r>
        <w:rPr>
          <w:rFonts w:cstheme="minorHAnsi"/>
          <w:lang w:val="en-US"/>
        </w:rPr>
        <w:t xml:space="preserve"> </w:t>
      </w:r>
      <w:r w:rsidRPr="005F2F9E">
        <w:rPr>
          <w:rFonts w:cstheme="minorHAnsi"/>
          <w:lang w:val="en-US"/>
        </w:rPr>
        <w:t>radius of the thermal front</w:t>
      </w:r>
      <w:r>
        <w:rPr>
          <w:rFonts w:cstheme="minorHAnsi"/>
          <w:lang w:val="en-US"/>
        </w:rPr>
        <w:t xml:space="preserve">, </w:t>
      </w:r>
      <w:r w:rsidRPr="005F2F9E">
        <w:rPr>
          <w:rFonts w:cstheme="minorHAnsi"/>
          <w:lang w:val="en-US"/>
        </w:rPr>
        <w:t>thus underestimat</w:t>
      </w:r>
      <w:r>
        <w:rPr>
          <w:rFonts w:cstheme="minorHAnsi"/>
          <w:lang w:val="en-US"/>
        </w:rPr>
        <w:t>ing</w:t>
      </w:r>
      <w:r w:rsidRPr="005F2F9E">
        <w:rPr>
          <w:rFonts w:cstheme="minorHAnsi"/>
          <w:lang w:val="en-US"/>
        </w:rPr>
        <w:t xml:space="preserve"> the overall heat</w:t>
      </w:r>
      <w:r>
        <w:rPr>
          <w:rFonts w:cstheme="minorHAnsi"/>
          <w:lang w:val="en-US"/>
        </w:rPr>
        <w:t xml:space="preserve"> </w:t>
      </w:r>
      <w:r w:rsidRPr="005F2F9E">
        <w:rPr>
          <w:rFonts w:cstheme="minorHAnsi"/>
          <w:lang w:val="en-US"/>
        </w:rPr>
        <w:t>exchange</w:t>
      </w:r>
      <w:r>
        <w:rPr>
          <w:rFonts w:cstheme="minorHAnsi"/>
          <w:lang w:val="en-US"/>
        </w:rPr>
        <w:t>. The second one is related to the Nusselt number</w:t>
      </w:r>
      <w:r w:rsidR="00460F9B">
        <w:rPr>
          <w:rFonts w:cstheme="minorHAnsi"/>
          <w:lang w:val="en-US"/>
        </w:rPr>
        <w:t xml:space="preserve">. The model, which </w:t>
      </w:r>
      <w:r>
        <w:rPr>
          <w:rFonts w:cstheme="minorHAnsi"/>
          <w:lang w:val="en-US"/>
        </w:rPr>
        <w:t xml:space="preserve">here assumes </w:t>
      </w:r>
      <w:r w:rsidRPr="005F2F9E">
        <w:rPr>
          <w:rFonts w:cstheme="minorHAnsi"/>
          <w:lang w:val="en-US"/>
        </w:rPr>
        <w:t>turbulent</w:t>
      </w:r>
      <w:r>
        <w:rPr>
          <w:rFonts w:cstheme="minorHAnsi"/>
          <w:lang w:val="en-US"/>
        </w:rPr>
        <w:t xml:space="preserve"> </w:t>
      </w:r>
      <w:r w:rsidRPr="005F2F9E">
        <w:rPr>
          <w:rFonts w:cstheme="minorHAnsi"/>
          <w:lang w:val="en-US"/>
        </w:rPr>
        <w:t>flow conditions</w:t>
      </w:r>
      <w:r>
        <w:rPr>
          <w:rFonts w:cstheme="minorHAnsi"/>
          <w:lang w:val="en-US"/>
        </w:rPr>
        <w:t xml:space="preserve"> </w:t>
      </w:r>
      <w:r w:rsidR="00460F9B">
        <w:rPr>
          <w:rFonts w:cstheme="minorHAnsi"/>
          <w:lang w:val="en-US"/>
        </w:rPr>
        <w:t xml:space="preserve">that </w:t>
      </w:r>
      <w:r>
        <w:rPr>
          <w:rFonts w:cstheme="minorHAnsi"/>
          <w:lang w:val="en-US"/>
        </w:rPr>
        <w:t xml:space="preserve">might not be appropriate as laminar flow regime is expected in </w:t>
      </w:r>
      <w:r w:rsidRPr="005F2F9E">
        <w:rPr>
          <w:rFonts w:cstheme="minorHAnsi"/>
          <w:lang w:val="en-US"/>
        </w:rPr>
        <w:t>large diameter tunnels</w:t>
      </w:r>
      <w:r w:rsidR="00460F9B">
        <w:rPr>
          <w:rFonts w:cstheme="minorHAnsi"/>
          <w:lang w:val="en-US"/>
        </w:rPr>
        <w:t xml:space="preserve">, </w:t>
      </w:r>
      <w:r w:rsidRPr="005F2F9E">
        <w:rPr>
          <w:rFonts w:cstheme="minorHAnsi"/>
          <w:lang w:val="en-US"/>
        </w:rPr>
        <w:t>w</w:t>
      </w:r>
      <w:r>
        <w:rPr>
          <w:rFonts w:cstheme="minorHAnsi"/>
          <w:lang w:val="en-US"/>
        </w:rPr>
        <w:t>ould</w:t>
      </w:r>
      <w:r w:rsidRPr="005F2F9E">
        <w:rPr>
          <w:rFonts w:cstheme="minorHAnsi"/>
          <w:lang w:val="en-US"/>
        </w:rPr>
        <w:t xml:space="preserve"> </w:t>
      </w:r>
      <w:r w:rsidR="00460F9B">
        <w:rPr>
          <w:rFonts w:cstheme="minorHAnsi"/>
          <w:lang w:val="en-US"/>
        </w:rPr>
        <w:t xml:space="preserve">thus </w:t>
      </w:r>
      <w:r w:rsidRPr="005F2F9E">
        <w:rPr>
          <w:rFonts w:cstheme="minorHAnsi"/>
          <w:lang w:val="en-US"/>
        </w:rPr>
        <w:t>tend to overestimate the heat transfer</w:t>
      </w:r>
      <w:r>
        <w:rPr>
          <w:rFonts w:cstheme="minorHAnsi"/>
          <w:lang w:val="en-US"/>
        </w:rPr>
        <w:t xml:space="preserve">. </w:t>
      </w:r>
      <w:r w:rsidR="00460F9B">
        <w:rPr>
          <w:rFonts w:cstheme="minorHAnsi"/>
          <w:lang w:val="en-US"/>
        </w:rPr>
        <w:t xml:space="preserve">Appropriate Nu number is required to accurately simulate </w:t>
      </w:r>
      <w:r w:rsidRPr="005F2F9E">
        <w:rPr>
          <w:rFonts w:cstheme="minorHAnsi"/>
          <w:lang w:val="en-US"/>
        </w:rPr>
        <w:t>heat exchange in conduit-like mine tunnels and</w:t>
      </w:r>
      <w:r>
        <w:rPr>
          <w:rFonts w:cstheme="minorHAnsi"/>
          <w:lang w:val="en-US"/>
        </w:rPr>
        <w:t xml:space="preserve"> </w:t>
      </w:r>
      <w:r w:rsidRPr="005F2F9E">
        <w:rPr>
          <w:rFonts w:cstheme="minorHAnsi"/>
          <w:lang w:val="en-US"/>
        </w:rPr>
        <w:t>roadways</w:t>
      </w:r>
      <w:r w:rsidR="00460F9B" w:rsidRPr="00460F9B">
        <w:rPr>
          <w:rFonts w:cstheme="minorHAnsi"/>
          <w:lang w:val="en-US"/>
        </w:rPr>
        <w:t xml:space="preserve"> </w:t>
      </w:r>
      <w:r w:rsidR="00460F9B">
        <w:rPr>
          <w:rFonts w:cstheme="minorHAnsi"/>
          <w:lang w:val="en-US"/>
        </w:rPr>
        <w:t xml:space="preserve">(Loredo et al., 2017). Ferket et al. (2011) moreover suggested that while this model </w:t>
      </w:r>
      <w:r>
        <w:rPr>
          <w:rFonts w:cstheme="minorHAnsi"/>
          <w:lang w:val="en-US"/>
        </w:rPr>
        <w:t xml:space="preserve">works well for dry mines where water is pumped for geothermal purposes, it becomes less accurate for more complex geometries and if advection from the rock mass occur. </w:t>
      </w:r>
    </w:p>
    <w:p w14:paraId="5DE0B411" w14:textId="77777777" w:rsidR="00A63726" w:rsidRDefault="00A63726" w:rsidP="00495FF8">
      <w:pPr>
        <w:jc w:val="both"/>
        <w:rPr>
          <w:rFonts w:eastAsiaTheme="minorEastAsia" w:cstheme="minorHAnsi"/>
          <w:lang w:val="en-US"/>
        </w:rPr>
      </w:pPr>
    </w:p>
    <w:p w14:paraId="3B347D4D" w14:textId="1B38FF09" w:rsidR="00495FF8" w:rsidRDefault="00495FF8" w:rsidP="00495FF8">
      <w:pPr>
        <w:pStyle w:val="Titre2"/>
        <w:rPr>
          <w:lang w:val="en-US"/>
        </w:rPr>
      </w:pPr>
      <w:bookmarkStart w:id="75" w:name="_Toc25416757"/>
      <w:r>
        <w:rPr>
          <w:lang w:val="en-US"/>
        </w:rPr>
        <w:t>Temperature correction for paleoclimatic effects</w:t>
      </w:r>
      <w:bookmarkEnd w:id="75"/>
    </w:p>
    <w:p w14:paraId="0F592C73" w14:textId="77777777" w:rsidR="00AC5D63" w:rsidRDefault="00AC5D63" w:rsidP="00AC5D63">
      <w:pPr>
        <w:jc w:val="both"/>
        <w:rPr>
          <w:lang w:val="en-US"/>
        </w:rPr>
      </w:pPr>
      <w:r w:rsidRPr="000C25B4">
        <w:rPr>
          <w:lang w:val="en-US"/>
        </w:rPr>
        <w:t>Paleoclimate correction</w:t>
      </w:r>
      <w:r>
        <w:rPr>
          <w:lang w:val="en-US"/>
        </w:rPr>
        <w:t xml:space="preserve">s account for the increase in temperature at the Earth’s surface that propagates slowly </w:t>
      </w:r>
      <w:r w:rsidRPr="000C25B4">
        <w:rPr>
          <w:lang w:val="en-US"/>
        </w:rPr>
        <w:t>downward</w:t>
      </w:r>
      <w:r>
        <w:rPr>
          <w:lang w:val="en-US"/>
        </w:rPr>
        <w:t xml:space="preserve"> into the subsurface. It appears as a “</w:t>
      </w:r>
      <w:r w:rsidRPr="000C25B4">
        <w:rPr>
          <w:lang w:val="en-US"/>
        </w:rPr>
        <w:t>tiny temperature deviations imposed on the geothermal gradient” (Bodri and Cermak, 2007)</w:t>
      </w:r>
      <w:r>
        <w:rPr>
          <w:lang w:val="en-US"/>
        </w:rPr>
        <w:t xml:space="preserve">, generally resulting in underestimation of the heat flow and thus of the potential of an underlying geothermal resource. </w:t>
      </w:r>
    </w:p>
    <w:p w14:paraId="1E06C1BE" w14:textId="77777777" w:rsidR="00AC5D63" w:rsidRDefault="00AC5D63" w:rsidP="00AC5D63">
      <w:pPr>
        <w:jc w:val="both"/>
        <w:rPr>
          <w:lang w:val="en-US"/>
        </w:rPr>
      </w:pPr>
    </w:p>
    <w:p w14:paraId="680376D7" w14:textId="3746A536" w:rsidR="00AC5D63" w:rsidRDefault="00AC5D63" w:rsidP="00AC5D63">
      <w:pPr>
        <w:jc w:val="both"/>
        <w:rPr>
          <w:lang w:val="en-US"/>
        </w:rPr>
      </w:pPr>
      <w:r w:rsidRPr="000C25B4">
        <w:rPr>
          <w:lang w:val="en-US"/>
        </w:rPr>
        <w:t>Evaluat</w:t>
      </w:r>
      <w:r>
        <w:rPr>
          <w:lang w:val="en-US"/>
        </w:rPr>
        <w:t>ing</w:t>
      </w:r>
      <w:r w:rsidRPr="000C25B4">
        <w:rPr>
          <w:lang w:val="en-US"/>
        </w:rPr>
        <w:t xml:space="preserve"> precisely the terrestrial heat flux density </w:t>
      </w:r>
      <w:r>
        <w:rPr>
          <w:lang w:val="en-US"/>
        </w:rPr>
        <w:t xml:space="preserve">is essential </w:t>
      </w:r>
      <w:r w:rsidRPr="000C25B4">
        <w:rPr>
          <w:lang w:val="en-US"/>
        </w:rPr>
        <w:t>to evaluate deep geothermal potential</w:t>
      </w:r>
      <w:r>
        <w:rPr>
          <w:lang w:val="en-US"/>
        </w:rPr>
        <w:t xml:space="preserve">. Marquez et al. (XXX) developed an approach to increase the accuracy of the geothermal heat flow by combining conductivity profiles estimated during thermal response tests (TRT) in ground heat exchangers (100m depth) with </w:t>
      </w:r>
      <w:r w:rsidRPr="000C25B4">
        <w:rPr>
          <w:lang w:val="en-US"/>
        </w:rPr>
        <w:t>undisturbed temperature profile measurements in same boreholes</w:t>
      </w:r>
      <w:r>
        <w:rPr>
          <w:lang w:val="en-US"/>
        </w:rPr>
        <w:t xml:space="preserve">, </w:t>
      </w:r>
      <w:r w:rsidRPr="000C25B4">
        <w:rPr>
          <w:lang w:val="en-US"/>
        </w:rPr>
        <w:t>corrected for paleoclimate effects (Westaway and Younger, 2013)</w:t>
      </w:r>
      <w:r>
        <w:rPr>
          <w:lang w:val="en-US"/>
        </w:rPr>
        <w:t>. T</w:t>
      </w:r>
      <w:r w:rsidRPr="000C25B4">
        <w:rPr>
          <w:lang w:val="en-US"/>
        </w:rPr>
        <w:t>emperature profiles</w:t>
      </w:r>
      <w:r>
        <w:rPr>
          <w:lang w:val="en-US"/>
        </w:rPr>
        <w:t xml:space="preserve"> were corrected by approximating the </w:t>
      </w:r>
      <w:r w:rsidRPr="000C25B4">
        <w:rPr>
          <w:lang w:val="en-US"/>
        </w:rPr>
        <w:t xml:space="preserve">past </w:t>
      </w:r>
      <w:r>
        <w:rPr>
          <w:lang w:val="en-US"/>
        </w:rPr>
        <w:t xml:space="preserve">surface temperature variations as </w:t>
      </w:r>
      <w:r w:rsidRPr="000C25B4">
        <w:rPr>
          <w:lang w:val="en-US"/>
        </w:rPr>
        <w:t>a series of step changes</w:t>
      </w:r>
      <w:r>
        <w:rPr>
          <w:lang w:val="en-US"/>
        </w:rPr>
        <w:t xml:space="preserve"> of 5K</w:t>
      </w:r>
      <w:r w:rsidRPr="000C25B4">
        <w:rPr>
          <w:lang w:val="en-US"/>
        </w:rPr>
        <w:t xml:space="preserve"> before present day</w:t>
      </w:r>
      <w:r w:rsidR="004407B1">
        <w:rPr>
          <w:lang w:val="en-US"/>
        </w:rPr>
        <w:t xml:space="preserve"> </w:t>
      </w:r>
      <w:r w:rsidR="004407B1" w:rsidRPr="00A05E1B">
        <w:rPr>
          <w:lang w:val="en-US"/>
        </w:rPr>
        <w:t>(Jessop, 1990)</w:t>
      </w:r>
      <w:r>
        <w:rPr>
          <w:lang w:val="en-US"/>
        </w:rPr>
        <w:t xml:space="preserve">, resulting in an increased temperature at depth. </w:t>
      </w:r>
    </w:p>
    <w:p w14:paraId="27E3B447" w14:textId="2C3CD1E6" w:rsidR="00AC5D63" w:rsidRDefault="00AC5D63" w:rsidP="00AC5D63">
      <w:pPr>
        <w:jc w:val="both"/>
        <w:rPr>
          <w:lang w:val="en-US"/>
        </w:rPr>
      </w:pPr>
      <w:r>
        <w:rPr>
          <w:lang w:val="en-US"/>
        </w:rPr>
        <w:t xml:space="preserve">A transient 1D </w:t>
      </w:r>
      <w:r w:rsidRPr="00030E86">
        <w:rPr>
          <w:lang w:val="en-US"/>
        </w:rPr>
        <w:t>conductive heat transfer FEM model (COMSOL Multiphysics)</w:t>
      </w:r>
      <w:r>
        <w:rPr>
          <w:lang w:val="en-US"/>
        </w:rPr>
        <w:t xml:space="preserve"> was developed </w:t>
      </w:r>
      <w:r w:rsidRPr="00030E86">
        <w:rPr>
          <w:lang w:val="en-US"/>
        </w:rPr>
        <w:t xml:space="preserve">from </w:t>
      </w:r>
      <w:r>
        <w:rPr>
          <w:lang w:val="en-US"/>
        </w:rPr>
        <w:t xml:space="preserve">the </w:t>
      </w:r>
      <w:r w:rsidRPr="00030E86">
        <w:rPr>
          <w:lang w:val="en-US"/>
        </w:rPr>
        <w:t xml:space="preserve">inversion of thermal conductivity profiles (Raymond et al., 2016), </w:t>
      </w:r>
      <w:r>
        <w:rPr>
          <w:lang w:val="en-US"/>
        </w:rPr>
        <w:t xml:space="preserve">and </w:t>
      </w:r>
      <w:r w:rsidRPr="00030E86">
        <w:rPr>
          <w:lang w:val="en-US"/>
        </w:rPr>
        <w:t>used to reproduce corrected temperature profile</w:t>
      </w:r>
      <w:r>
        <w:rPr>
          <w:lang w:val="en-US"/>
        </w:rPr>
        <w:t xml:space="preserve">. In this model, the thermal properties of the layers were assumed </w:t>
      </w:r>
      <w:r w:rsidRPr="000A083C">
        <w:rPr>
          <w:lang w:val="en-US"/>
        </w:rPr>
        <w:t>uniform</w:t>
      </w:r>
      <w:r>
        <w:rPr>
          <w:lang w:val="en-US"/>
        </w:rPr>
        <w:t xml:space="preserve"> and </w:t>
      </w:r>
      <w:r w:rsidRPr="000A083C">
        <w:rPr>
          <w:lang w:val="en-US"/>
        </w:rPr>
        <w:t>constant over time</w:t>
      </w:r>
      <w:r>
        <w:rPr>
          <w:lang w:val="en-US"/>
        </w:rPr>
        <w:t>, and</w:t>
      </w:r>
      <w:r w:rsidRPr="000A083C">
        <w:rPr>
          <w:lang w:val="en-US"/>
        </w:rPr>
        <w:t xml:space="preserve"> heat due to radioactive decay </w:t>
      </w:r>
      <w:r>
        <w:rPr>
          <w:lang w:val="en-US"/>
        </w:rPr>
        <w:t xml:space="preserve">is </w:t>
      </w:r>
      <w:r w:rsidRPr="000A083C">
        <w:rPr>
          <w:lang w:val="en-US"/>
        </w:rPr>
        <w:t>neglected</w:t>
      </w:r>
      <w:r>
        <w:rPr>
          <w:lang w:val="en-US"/>
        </w:rPr>
        <w:t xml:space="preserve">. A sensitivity analysis was performed to improve the mesh resolution and the </w:t>
      </w:r>
      <w:r w:rsidRPr="00773BCB">
        <w:rPr>
          <w:lang w:val="en-US"/>
        </w:rPr>
        <w:t>position of the bottom heat flow boundary condition</w:t>
      </w:r>
      <w:r>
        <w:rPr>
          <w:lang w:val="en-US"/>
        </w:rPr>
        <w:t xml:space="preserve"> so as to minimize its</w:t>
      </w:r>
      <w:r w:rsidRPr="000A083C">
        <w:rPr>
          <w:lang w:val="en-US"/>
        </w:rPr>
        <w:t xml:space="preserve"> influence on the propagation of temperature change at the surface</w:t>
      </w:r>
      <w:r>
        <w:rPr>
          <w:lang w:val="en-US"/>
        </w:rPr>
        <w:t xml:space="preserve">. A finer mesh was defined </w:t>
      </w:r>
      <w:r w:rsidRPr="00030E86">
        <w:rPr>
          <w:lang w:val="en-US"/>
        </w:rPr>
        <w:t>in the part affected by seasonal variations</w:t>
      </w:r>
      <w:r>
        <w:rPr>
          <w:lang w:val="en-US"/>
        </w:rPr>
        <w:t xml:space="preserve"> </w:t>
      </w:r>
      <w:r w:rsidRPr="00030E86">
        <w:rPr>
          <w:lang w:val="en-US"/>
        </w:rPr>
        <w:t>to reproduce temperature profile</w:t>
      </w:r>
      <w:r>
        <w:rPr>
          <w:lang w:val="en-US"/>
        </w:rPr>
        <w:t xml:space="preserve">. The depth of the bottom boundary was increased until an </w:t>
      </w:r>
      <w:r w:rsidRPr="00030E86">
        <w:rPr>
          <w:lang w:val="en-US"/>
        </w:rPr>
        <w:t xml:space="preserve">insignificant relative difference between the simulated temperature at a given depth </w:t>
      </w:r>
      <w:r>
        <w:rPr>
          <w:lang w:val="en-US"/>
        </w:rPr>
        <w:t xml:space="preserve">was </w:t>
      </w:r>
      <w:r w:rsidRPr="00030E86">
        <w:rPr>
          <w:lang w:val="en-US"/>
        </w:rPr>
        <w:t>achieved</w:t>
      </w:r>
      <w:r>
        <w:rPr>
          <w:lang w:val="en-US"/>
        </w:rPr>
        <w:t xml:space="preserve">. A constant basal heat flow </w:t>
      </w:r>
      <w:r w:rsidRPr="00A72AFC">
        <w:rPr>
          <w:b/>
          <w:bCs/>
          <w:lang w:val="en-US"/>
        </w:rPr>
        <w:t xml:space="preserve">q (W/m²) </w:t>
      </w:r>
      <w:r>
        <w:rPr>
          <w:lang w:val="en-US"/>
        </w:rPr>
        <w:t>imposed at the bottom boundary was optimize by running multiple simulations</w:t>
      </w:r>
      <w:r w:rsidRPr="00B87A33">
        <w:rPr>
          <w:b/>
          <w:bCs/>
          <w:lang w:val="en-US"/>
        </w:rPr>
        <w:t xml:space="preserve"> </w:t>
      </w:r>
      <w:r w:rsidRPr="00B87A33">
        <w:rPr>
          <w:lang w:val="en-US"/>
        </w:rPr>
        <w:t>once</w:t>
      </w:r>
      <w:r>
        <w:rPr>
          <w:lang w:val="en-US"/>
        </w:rPr>
        <w:t xml:space="preserve"> the</w:t>
      </w:r>
      <w:r w:rsidRPr="00B87A33">
        <w:rPr>
          <w:lang w:val="en-US"/>
        </w:rPr>
        <w:t xml:space="preserve"> model prove</w:t>
      </w:r>
      <w:r>
        <w:rPr>
          <w:lang w:val="en-US"/>
        </w:rPr>
        <w:t>d</w:t>
      </w:r>
      <w:r w:rsidRPr="00B87A33">
        <w:rPr>
          <w:lang w:val="en-US"/>
        </w:rPr>
        <w:t xml:space="preserve"> to be independent of </w:t>
      </w:r>
      <w:r>
        <w:rPr>
          <w:lang w:val="en-US"/>
        </w:rPr>
        <w:t xml:space="preserve">the mesh </w:t>
      </w:r>
      <w:r w:rsidRPr="00B87A33">
        <w:rPr>
          <w:lang w:val="en-US"/>
        </w:rPr>
        <w:t xml:space="preserve">resolution </w:t>
      </w:r>
      <w:r>
        <w:rPr>
          <w:lang w:val="en-US"/>
        </w:rPr>
        <w:t>and</w:t>
      </w:r>
      <w:r w:rsidRPr="00B87A33">
        <w:rPr>
          <w:lang w:val="en-US"/>
        </w:rPr>
        <w:t xml:space="preserve"> position of the bottom BC</w:t>
      </w:r>
      <w:r>
        <w:rPr>
          <w:lang w:val="en-US"/>
        </w:rPr>
        <w:t xml:space="preserve">, with the </w:t>
      </w:r>
      <w:r>
        <w:rPr>
          <w:b/>
          <w:bCs/>
          <w:lang w:val="en-US"/>
        </w:rPr>
        <w:t>initial temperature distribution recalculated</w:t>
      </w:r>
      <w:r w:rsidRPr="00A72AFC">
        <w:rPr>
          <w:b/>
          <w:bCs/>
          <w:lang w:val="en-US"/>
        </w:rPr>
        <w:t xml:space="preserve"> </w:t>
      </w:r>
      <w:r>
        <w:rPr>
          <w:b/>
          <w:bCs/>
          <w:lang w:val="en-US"/>
        </w:rPr>
        <w:t xml:space="preserve">each time. </w:t>
      </w:r>
      <w:r w:rsidRPr="00B87A33">
        <w:rPr>
          <w:lang w:val="en-US"/>
        </w:rPr>
        <w:t xml:space="preserve">The </w:t>
      </w:r>
      <w:r>
        <w:rPr>
          <w:lang w:val="en-US"/>
        </w:rPr>
        <w:t xml:space="preserve">upper boundary was assigned relative temperature change defined by </w:t>
      </w:r>
      <w:r w:rsidRPr="003F43AB">
        <w:rPr>
          <w:lang w:val="en-US"/>
        </w:rPr>
        <w:t>historical surface temperature var</w:t>
      </w:r>
      <w:r>
        <w:rPr>
          <w:lang w:val="en-US"/>
        </w:rPr>
        <w:t>iations (</w:t>
      </w:r>
      <w:r w:rsidR="004407B1">
        <w:rPr>
          <w:lang w:val="en-US"/>
        </w:rPr>
        <w:t xml:space="preserve">i.e. </w:t>
      </w:r>
      <w:r w:rsidRPr="003F43AB">
        <w:rPr>
          <w:lang w:val="en-US"/>
        </w:rPr>
        <w:t xml:space="preserve">air temperature converted to ground surface temperature </w:t>
      </w:r>
      <w:r>
        <w:rPr>
          <w:lang w:val="en-US"/>
        </w:rPr>
        <w:t xml:space="preserve">according to </w:t>
      </w:r>
      <w:r w:rsidRPr="003F43AB">
        <w:rPr>
          <w:lang w:val="en-US"/>
        </w:rPr>
        <w:t>Ouzzane et al.</w:t>
      </w:r>
      <w:r>
        <w:rPr>
          <w:lang w:val="en-US"/>
        </w:rPr>
        <w:t xml:space="preserve"> (</w:t>
      </w:r>
      <w:r w:rsidRPr="003F43AB">
        <w:rPr>
          <w:lang w:val="en-US"/>
        </w:rPr>
        <w:t>2015)</w:t>
      </w:r>
      <w:r>
        <w:rPr>
          <w:lang w:val="en-US"/>
        </w:rPr>
        <w:t xml:space="preserve">. </w:t>
      </w:r>
      <w:r w:rsidR="004407B1">
        <w:rPr>
          <w:lang w:val="en-US"/>
        </w:rPr>
        <w:t>The t</w:t>
      </w:r>
      <w:r w:rsidR="004407B1" w:rsidRPr="00A05E1B">
        <w:rPr>
          <w:lang w:val="en-US"/>
        </w:rPr>
        <w:t xml:space="preserve">emperature during the interglacial periods </w:t>
      </w:r>
      <w:r w:rsidR="004407B1">
        <w:rPr>
          <w:lang w:val="en-US"/>
        </w:rPr>
        <w:t xml:space="preserve">was assumed to be equal to the </w:t>
      </w:r>
      <w:r w:rsidR="004407B1" w:rsidRPr="00A05E1B">
        <w:rPr>
          <w:lang w:val="en-US"/>
        </w:rPr>
        <w:t>present day mean annual ground temperature (Allis, 1978; Jessop, 1990)</w:t>
      </w:r>
      <w:r w:rsidR="004407B1">
        <w:rPr>
          <w:lang w:val="en-US"/>
        </w:rPr>
        <w:t xml:space="preserve">. </w:t>
      </w:r>
      <w:r>
        <w:rPr>
          <w:lang w:val="en-US"/>
        </w:rPr>
        <w:t xml:space="preserve">Those relative temperature changes were set so the temperature at the beginning of the simulation matches the </w:t>
      </w:r>
      <w:r w:rsidRPr="00EF3AAF">
        <w:rPr>
          <w:lang w:val="en-US"/>
        </w:rPr>
        <w:t>initial</w:t>
      </w:r>
      <w:r>
        <w:rPr>
          <w:lang w:val="en-US"/>
        </w:rPr>
        <w:t xml:space="preserve"> surface temperature inferred from the undisturbed</w:t>
      </w:r>
      <w:r w:rsidRPr="00EF3AAF">
        <w:rPr>
          <w:lang w:val="en-US"/>
        </w:rPr>
        <w:t xml:space="preserve"> geothermal gradient measured at the bottom of the boreholes (</w:t>
      </w:r>
      <w:r>
        <w:rPr>
          <w:lang w:val="en-US"/>
        </w:rPr>
        <w:t xml:space="preserve">i.e. </w:t>
      </w:r>
      <w:r w:rsidRPr="00EF3AAF">
        <w:rPr>
          <w:lang w:val="en-US"/>
        </w:rPr>
        <w:t>less influence</w:t>
      </w:r>
      <w:r>
        <w:rPr>
          <w:lang w:val="en-US"/>
        </w:rPr>
        <w:t>d</w:t>
      </w:r>
      <w:r w:rsidRPr="00EF3AAF">
        <w:rPr>
          <w:lang w:val="en-US"/>
        </w:rPr>
        <w:t xml:space="preserve"> by surface temperature variations) </w:t>
      </w:r>
      <w:r>
        <w:rPr>
          <w:lang w:val="en-US"/>
        </w:rPr>
        <w:t>e</w:t>
      </w:r>
      <w:r w:rsidRPr="00EF3AAF">
        <w:rPr>
          <w:lang w:val="en-US"/>
        </w:rPr>
        <w:t>xtrapolated upward according to the equilibrium geothermal gradient (Raymond</w:t>
      </w:r>
      <w:r>
        <w:rPr>
          <w:lang w:val="en-US"/>
        </w:rPr>
        <w:t xml:space="preserve"> </w:t>
      </w:r>
      <w:r w:rsidRPr="00EF3AAF">
        <w:rPr>
          <w:lang w:val="en-US"/>
        </w:rPr>
        <w:t>et al., 2016)</w:t>
      </w:r>
      <w:r>
        <w:rPr>
          <w:lang w:val="en-US"/>
        </w:rPr>
        <w:t>. The authors suggest that n</w:t>
      </w:r>
      <w:r w:rsidRPr="0080297D">
        <w:rPr>
          <w:lang w:val="en-US"/>
        </w:rPr>
        <w:t xml:space="preserve">ear surface heat flow estimation </w:t>
      </w:r>
      <w:r>
        <w:rPr>
          <w:lang w:val="en-US"/>
        </w:rPr>
        <w:t xml:space="preserve">need </w:t>
      </w:r>
      <w:r w:rsidRPr="0080297D">
        <w:rPr>
          <w:lang w:val="en-US"/>
        </w:rPr>
        <w:t>to be complemented by heat flow assessment from deeper boreholes,</w:t>
      </w:r>
      <w:r>
        <w:rPr>
          <w:lang w:val="en-US"/>
        </w:rPr>
        <w:t xml:space="preserve"> in order to assess</w:t>
      </w:r>
      <w:r w:rsidRPr="0080297D">
        <w:rPr>
          <w:lang w:val="en-US"/>
        </w:rPr>
        <w:t xml:space="preserve"> if effect of climate warming can be adequately considered when modeling</w:t>
      </w:r>
      <w:r>
        <w:rPr>
          <w:lang w:val="en-US"/>
        </w:rPr>
        <w:t xml:space="preserve"> </w:t>
      </w:r>
      <w:r w:rsidRPr="0080297D">
        <w:rPr>
          <w:lang w:val="en-US"/>
        </w:rPr>
        <w:t xml:space="preserve">the temperature profiles of shallow boreholes. </w:t>
      </w:r>
    </w:p>
    <w:p w14:paraId="67B7CB29" w14:textId="77777777" w:rsidR="00495FF8" w:rsidRDefault="00495FF8" w:rsidP="00495FF8">
      <w:pPr>
        <w:jc w:val="both"/>
        <w:rPr>
          <w:lang w:val="en-US"/>
        </w:rPr>
      </w:pPr>
      <w:r w:rsidRPr="00744007">
        <w:rPr>
          <w:lang w:val="en-US"/>
        </w:rPr>
        <w:t xml:space="preserve">The corrected temperature is </w:t>
      </w:r>
      <w:r w:rsidRPr="00A05E1B">
        <w:rPr>
          <w:lang w:val="en-US"/>
        </w:rPr>
        <w:t>computed at each depth z (m)</w:t>
      </w:r>
      <w:r>
        <w:rPr>
          <w:lang w:val="en-US"/>
        </w:rPr>
        <w:t xml:space="preserve"> of a temperature profile and </w:t>
      </w:r>
      <w:r w:rsidRPr="00AB0B20">
        <w:rPr>
          <w:lang w:val="en-US"/>
        </w:rPr>
        <w:t>depends on the duration of the glacial periods, the temperature drop with respect to the present surface average temperature and the thermal diffusivity</w:t>
      </w:r>
      <w:r>
        <w:rPr>
          <w:rFonts w:eastAsiaTheme="minorEastAsia"/>
          <w:lang w:val="en-US"/>
        </w:rPr>
        <w:t xml:space="preserve"> </w:t>
      </w:r>
      <m:oMath>
        <m:sSub>
          <m:sSubPr>
            <m:ctrlPr>
              <w:rPr>
                <w:rFonts w:ascii="Cambria Math" w:hAnsi="Cambria Math"/>
                <w:i/>
              </w:rPr>
            </m:ctrlPr>
          </m:sSubPr>
          <m:e>
            <m:r>
              <w:rPr>
                <w:rFonts w:ascii="Cambria Math" w:hAnsi="Cambria Math"/>
                <w:lang w:val="en-US"/>
              </w:rPr>
              <m:t>∝</m:t>
            </m:r>
          </m:e>
          <m:sub>
            <m:r>
              <w:rPr>
                <w:rFonts w:ascii="Cambria Math" w:hAnsi="Cambria Math"/>
              </w:rPr>
              <m:t>s</m:t>
            </m:r>
          </m:sub>
        </m:sSub>
      </m:oMath>
      <w:r w:rsidRPr="00AB0B20">
        <w:rPr>
          <w:lang w:val="en-US"/>
        </w:rPr>
        <w:t xml:space="preserve"> (m</w:t>
      </w:r>
      <w:r>
        <w:rPr>
          <w:lang w:val="en-US"/>
        </w:rPr>
        <w:t>²/</w:t>
      </w:r>
      <w:r w:rsidRPr="00AB0B20">
        <w:rPr>
          <w:lang w:val="en-US"/>
        </w:rPr>
        <w:t>s) of the rocks (Jessop,</w:t>
      </w:r>
      <w:r>
        <w:rPr>
          <w:lang w:val="en-US"/>
        </w:rPr>
        <w:t xml:space="preserve"> </w:t>
      </w:r>
      <w:r w:rsidRPr="00AB0B20">
        <w:rPr>
          <w:lang w:val="en-US"/>
        </w:rPr>
        <w:t>1990)</w:t>
      </w:r>
      <w:r>
        <w:rPr>
          <w:lang w:val="en-US"/>
        </w:rPr>
        <w:t xml:space="preserve">, with </w:t>
      </w:r>
      <m:oMath>
        <m:sSub>
          <m:sSubPr>
            <m:ctrlPr>
              <w:rPr>
                <w:rFonts w:ascii="Cambria Math" w:hAnsi="Cambria Math"/>
                <w:i/>
              </w:rPr>
            </m:ctrlPr>
          </m:sSubPr>
          <m:e>
            <m:r>
              <w:rPr>
                <w:rFonts w:ascii="Cambria Math" w:hAnsi="Cambria Math"/>
              </w:rPr>
              <m:t>T</m:t>
            </m:r>
          </m:e>
          <m:sub>
            <m:r>
              <w:rPr>
                <w:rFonts w:ascii="Cambria Math" w:hAnsi="Cambria Math"/>
              </w:rPr>
              <m:t>m</m:t>
            </m:r>
          </m:sub>
        </m:sSub>
      </m:oMath>
      <w:r w:rsidRPr="00744007">
        <w:rPr>
          <w:rFonts w:eastAsiaTheme="minorEastAsia"/>
          <w:lang w:val="en-US"/>
        </w:rPr>
        <w:t xml:space="preserve"> the </w:t>
      </w:r>
      <w:r w:rsidRPr="00AB0B20">
        <w:rPr>
          <w:lang w:val="en-US"/>
        </w:rPr>
        <w:t>temperature measured at each depth</w:t>
      </w:r>
      <w:r>
        <w:rPr>
          <w:lang w:val="en-US"/>
        </w:rPr>
        <w:t xml:space="preserve"> (in K)</w:t>
      </w:r>
      <w:r w:rsidRPr="00AB0B20">
        <w:rPr>
          <w:lang w:val="en-US"/>
        </w:rPr>
        <w:t>.</w:t>
      </w:r>
    </w:p>
    <w:p w14:paraId="10F9DC15" w14:textId="77777777" w:rsidR="00495FF8" w:rsidRPr="003C038C" w:rsidRDefault="00EF50DE" w:rsidP="00495FF8">
      <w:pPr>
        <w:jc w:val="both"/>
        <w:rPr>
          <w:rFonts w:eastAsiaTheme="minorEastAsia" w:cstheme="minorHAnsi"/>
        </w:rPr>
      </w:pPr>
      <m:oMathPara>
        <m:oMath>
          <m:sSub>
            <m:sSubPr>
              <m:ctrlPr>
                <w:rPr>
                  <w:rFonts w:ascii="Cambria Math" w:hAnsi="Cambria Math"/>
                  <w:i/>
                </w:rPr>
              </m:ctrlPr>
            </m:sSubPr>
            <m:e>
              <m:r>
                <w:rPr>
                  <w:rFonts w:ascii="Cambria Math" w:hAnsi="Cambria Math"/>
                </w:rPr>
                <m:t>T</m:t>
              </m:r>
            </m:e>
            <m:sub>
              <m:r>
                <w:rPr>
                  <w:rFonts w:ascii="Cambria Math" w:hAnsi="Cambria Math"/>
                </w:rPr>
                <m:t>c</m:t>
              </m:r>
            </m:sub>
          </m:sSub>
          <m:r>
            <w:rPr>
              <w:rFonts w:ascii="Cambria Math" w:eastAsiaTheme="minorEastAsia" w:hAnsi="Cambria Math" w:cstheme="minorHAnsi"/>
            </w:rPr>
            <m:t>=</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eastAsiaTheme="minorEastAsia" w:hAnsi="Cambria Math" w:cstheme="minorHAnsi"/>
            </w:rPr>
            <m:t>-</m:t>
          </m:r>
          <m:nary>
            <m:naryPr>
              <m:chr m:val="∑"/>
              <m:limLoc m:val="undOvr"/>
              <m:subHide m:val="1"/>
              <m:supHide m:val="1"/>
              <m:ctrlPr>
                <w:rPr>
                  <w:rFonts w:ascii="Cambria Math" w:eastAsiaTheme="minorEastAsia" w:hAnsi="Cambria Math" w:cstheme="minorHAnsi"/>
                  <w:i/>
                </w:rPr>
              </m:ctrlPr>
            </m:naryPr>
            <m:sub/>
            <m:sup/>
            <m:e>
              <m:d>
                <m:dPr>
                  <m:ctrlPr>
                    <w:rPr>
                      <w:rFonts w:ascii="Cambria Math" w:eastAsiaTheme="minorEastAsia" w:hAnsi="Cambria Math" w:cstheme="minorHAnsi"/>
                      <w:i/>
                    </w:rPr>
                  </m:ctrlPr>
                </m:dPr>
                <m:e>
                  <m:sSub>
                    <m:sSubPr>
                      <m:ctrlPr>
                        <w:rPr>
                          <w:rFonts w:ascii="Cambria Math" w:hAnsi="Cambria Math"/>
                          <w:i/>
                        </w:rPr>
                      </m:ctrlPr>
                    </m:sSubPr>
                    <m:e>
                      <m:r>
                        <w:rPr>
                          <w:rFonts w:ascii="Cambria Math" w:hAnsi="Cambria Math"/>
                        </w:rPr>
                        <m:t>T</m:t>
                      </m:r>
                    </m:e>
                    <m:sub>
                      <m:r>
                        <w:rPr>
                          <w:rFonts w:ascii="Cambria Math" w:hAnsi="Cambria Math"/>
                        </w:rPr>
                        <m:t>i</m:t>
                      </m:r>
                    </m:sub>
                  </m:sSub>
                  <m:ctrlPr>
                    <w:rPr>
                      <w:rFonts w:ascii="Cambria Math" w:hAnsi="Cambria Math"/>
                      <w:i/>
                    </w:rPr>
                  </m:ctrlPr>
                </m:e>
              </m:d>
            </m:e>
          </m:nary>
          <m:r>
            <w:rPr>
              <w:rFonts w:ascii="Cambria Math" w:eastAsiaTheme="minorEastAsia" w:hAnsi="Cambria Math" w:cstheme="minorHAnsi"/>
            </w:rPr>
            <m:t>.</m:t>
          </m:r>
          <m:d>
            <m:dPr>
              <m:ctrlPr>
                <w:rPr>
                  <w:rFonts w:ascii="Cambria Math" w:eastAsiaTheme="minorEastAsia" w:hAnsi="Cambria Math" w:cstheme="minorHAnsi"/>
                  <w:i/>
                </w:rPr>
              </m:ctrlPr>
            </m:dPr>
            <m:e>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erf</m:t>
                  </m:r>
                </m:fName>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z</m:t>
                          </m:r>
                        </m:num>
                        <m:den>
                          <m:r>
                            <w:rPr>
                              <w:rFonts w:ascii="Cambria Math" w:eastAsiaTheme="minorEastAsia" w:hAnsi="Cambria Math" w:cstheme="minorHAnsi"/>
                            </w:rPr>
                            <m:t>2</m:t>
                          </m:r>
                          <m:rad>
                            <m:radPr>
                              <m:degHide m:val="1"/>
                              <m:ctrlPr>
                                <w:rPr>
                                  <w:rFonts w:ascii="Cambria Math" w:eastAsiaTheme="minorEastAsia" w:hAnsi="Cambria Math" w:cstheme="minorHAnsi"/>
                                  <w:i/>
                                </w:rPr>
                              </m:ctrlPr>
                            </m:radPr>
                            <m:deg/>
                            <m:e>
                              <m:sSub>
                                <m:sSubPr>
                                  <m:ctrlPr>
                                    <w:rPr>
                                      <w:rFonts w:ascii="Cambria Math" w:hAnsi="Cambria Math"/>
                                      <w:i/>
                                    </w:rPr>
                                  </m:ctrlPr>
                                </m:sSubPr>
                                <m:e>
                                  <m:r>
                                    <w:rPr>
                                      <w:rFonts w:ascii="Cambria Math" w:hAnsi="Cambria Math"/>
                                    </w:rPr>
                                    <m:t>∝</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i1</m:t>
                                  </m:r>
                                </m:sub>
                              </m:sSub>
                            </m:e>
                          </m:rad>
                        </m:den>
                      </m:f>
                    </m:e>
                  </m:d>
                </m:e>
              </m:func>
              <m:r>
                <w:rPr>
                  <w:rFonts w:ascii="Cambria Math" w:eastAsiaTheme="minorEastAsia" w:hAnsi="Cambria Math" w:cstheme="minorHAnsi"/>
                </w:rPr>
                <m:t>-</m:t>
              </m:r>
              <m:func>
                <m:funcPr>
                  <m:ctrlPr>
                    <w:rPr>
                      <w:rFonts w:ascii="Cambria Math" w:eastAsiaTheme="minorEastAsia" w:hAnsi="Cambria Math" w:cstheme="minorHAnsi"/>
                      <w:i/>
                    </w:rPr>
                  </m:ctrlPr>
                </m:funcPr>
                <m:fName>
                  <m:r>
                    <m:rPr>
                      <m:sty m:val="p"/>
                    </m:rPr>
                    <w:rPr>
                      <w:rFonts w:ascii="Cambria Math" w:eastAsiaTheme="minorEastAsia" w:hAnsi="Cambria Math" w:cstheme="minorHAnsi"/>
                    </w:rPr>
                    <m:t>erf</m:t>
                  </m:r>
                </m:fName>
                <m:e>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z</m:t>
                          </m:r>
                        </m:num>
                        <m:den>
                          <m:r>
                            <w:rPr>
                              <w:rFonts w:ascii="Cambria Math" w:eastAsiaTheme="minorEastAsia" w:hAnsi="Cambria Math" w:cstheme="minorHAnsi"/>
                            </w:rPr>
                            <m:t>2</m:t>
                          </m:r>
                          <m:rad>
                            <m:radPr>
                              <m:degHide m:val="1"/>
                              <m:ctrlPr>
                                <w:rPr>
                                  <w:rFonts w:ascii="Cambria Math" w:eastAsiaTheme="minorEastAsia" w:hAnsi="Cambria Math" w:cstheme="minorHAnsi"/>
                                  <w:i/>
                                </w:rPr>
                              </m:ctrlPr>
                            </m:radPr>
                            <m:deg/>
                            <m:e>
                              <m:sSub>
                                <m:sSubPr>
                                  <m:ctrlPr>
                                    <w:rPr>
                                      <w:rFonts w:ascii="Cambria Math" w:hAnsi="Cambria Math"/>
                                      <w:i/>
                                    </w:rPr>
                                  </m:ctrlPr>
                                </m:sSubPr>
                                <m:e>
                                  <m:r>
                                    <w:rPr>
                                      <w:rFonts w:ascii="Cambria Math" w:hAnsi="Cambria Math"/>
                                    </w:rPr>
                                    <m:t>∝</m:t>
                                  </m:r>
                                </m:e>
                                <m:sub>
                                  <m:r>
                                    <w:rPr>
                                      <w:rFonts w:ascii="Cambria Math" w:hAnsi="Cambria Math"/>
                                    </w:rPr>
                                    <m:t>s</m:t>
                                  </m:r>
                                </m:sub>
                              </m:sSub>
                              <m:sSub>
                                <m:sSubPr>
                                  <m:ctrlPr>
                                    <w:rPr>
                                      <w:rFonts w:ascii="Cambria Math" w:hAnsi="Cambria Math"/>
                                      <w:i/>
                                    </w:rPr>
                                  </m:ctrlPr>
                                </m:sSubPr>
                                <m:e>
                                  <m:r>
                                    <w:rPr>
                                      <w:rFonts w:ascii="Cambria Math" w:hAnsi="Cambria Math"/>
                                    </w:rPr>
                                    <m:t>t</m:t>
                                  </m:r>
                                </m:e>
                                <m:sub>
                                  <m:r>
                                    <w:rPr>
                                      <w:rFonts w:ascii="Cambria Math" w:hAnsi="Cambria Math"/>
                                    </w:rPr>
                                    <m:t>i2</m:t>
                                  </m:r>
                                </m:sub>
                              </m:sSub>
                            </m:e>
                          </m:rad>
                        </m:den>
                      </m:f>
                    </m:e>
                  </m:d>
                </m:e>
              </m:func>
            </m:e>
          </m:d>
          <m:r>
            <w:rPr>
              <w:rFonts w:ascii="Cambria Math" w:eastAsiaTheme="minorEastAsia" w:hAnsi="Cambria Math" w:cstheme="minorHAnsi"/>
            </w:rPr>
            <m:t xml:space="preserve"> </m:t>
          </m:r>
        </m:oMath>
      </m:oMathPara>
    </w:p>
    <w:p w14:paraId="3BA7D734" w14:textId="77777777" w:rsidR="00495FF8" w:rsidRDefault="00495FF8" w:rsidP="00495FF8">
      <w:pPr>
        <w:jc w:val="both"/>
        <w:rPr>
          <w:lang w:val="en-US"/>
        </w:rPr>
      </w:pPr>
      <w:r>
        <w:rPr>
          <w:lang w:val="en-US"/>
        </w:rPr>
        <w:t>The temperature distribution with depth can be calculated as (Merquez et al. (XXX)):</w:t>
      </w:r>
    </w:p>
    <w:p w14:paraId="30F7B265" w14:textId="77777777" w:rsidR="00495FF8" w:rsidRPr="004206B4" w:rsidRDefault="00EF50DE" w:rsidP="00495FF8">
      <w:pPr>
        <w:jc w:val="both"/>
        <w:rPr>
          <w:rFonts w:eastAsiaTheme="minorEastAsia"/>
        </w:rPr>
      </w:pPr>
      <m:oMathPara>
        <m:oMath>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eastAsiaTheme="minorEastAsia" w:hAnsi="Cambria Math" w:cstheme="minorHAnsi"/>
            </w:rPr>
            <m:t>=</m:t>
          </m:r>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q</m:t>
              </m:r>
            </m:num>
            <m:den>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s</m:t>
                  </m:r>
                </m:sub>
              </m:sSub>
            </m:den>
          </m:f>
          <m:r>
            <w:rPr>
              <w:rFonts w:ascii="Cambria Math" w:eastAsiaTheme="minorEastAsia" w:hAnsi="Cambria Math"/>
            </w:rPr>
            <m:t>.z</m:t>
          </m:r>
        </m:oMath>
      </m:oMathPara>
    </w:p>
    <w:p w14:paraId="298391A1" w14:textId="77777777" w:rsidR="00495FF8" w:rsidRDefault="00495FF8" w:rsidP="00495FF8">
      <w:pPr>
        <w:rPr>
          <w:lang w:val="en-US"/>
        </w:rPr>
      </w:pPr>
      <w:r w:rsidRPr="00744007">
        <w:rPr>
          <w:rFonts w:eastAsiaTheme="minorEastAsia"/>
          <w:lang w:val="en-US"/>
        </w:rPr>
        <w:t xml:space="preserve">With </w:t>
      </w:r>
      <m:oMath>
        <m:sSub>
          <m:sSubPr>
            <m:ctrlPr>
              <w:rPr>
                <w:rFonts w:ascii="Cambria Math" w:eastAsiaTheme="minorEastAsia" w:hAnsi="Cambria Math"/>
                <w:i/>
              </w:rPr>
            </m:ctrlPr>
          </m:sSubPr>
          <m:e>
            <m:r>
              <w:rPr>
                <w:rFonts w:ascii="Cambria Math" w:eastAsiaTheme="minorEastAsia" w:hAnsi="Cambria Math"/>
              </w:rPr>
              <m:t>λ</m:t>
            </m:r>
          </m:e>
          <m:sub>
            <m:r>
              <w:rPr>
                <w:rFonts w:ascii="Cambria Math" w:eastAsiaTheme="minorEastAsia" w:hAnsi="Cambria Math"/>
              </w:rPr>
              <m:t>s</m:t>
            </m:r>
          </m:sub>
        </m:sSub>
      </m:oMath>
      <w:r w:rsidRPr="00744007">
        <w:rPr>
          <w:rFonts w:eastAsiaTheme="minorEastAsia"/>
          <w:lang w:val="en-US"/>
        </w:rPr>
        <w:t xml:space="preserve"> </w:t>
      </w:r>
      <w:r w:rsidRPr="00EF3AAF">
        <w:rPr>
          <w:lang w:val="en-US"/>
        </w:rPr>
        <w:t>(W</w:t>
      </w:r>
      <w:r>
        <w:rPr>
          <w:lang w:val="en-US"/>
        </w:rPr>
        <w:t xml:space="preserve">/m.K) is the </w:t>
      </w:r>
      <w:r w:rsidRPr="00EF3AAF">
        <w:rPr>
          <w:lang w:val="en-US"/>
        </w:rPr>
        <w:t>subsurface thermal conductivity and z (m)</w:t>
      </w:r>
      <w:r>
        <w:rPr>
          <w:lang w:val="en-US"/>
        </w:rPr>
        <w:t xml:space="preserve"> i</w:t>
      </w:r>
      <w:r w:rsidRPr="00EF3AAF">
        <w:rPr>
          <w:lang w:val="en-US"/>
        </w:rPr>
        <w:t>s the depth</w:t>
      </w:r>
      <w:r>
        <w:rPr>
          <w:lang w:val="en-US"/>
        </w:rPr>
        <w:t>.</w:t>
      </w:r>
    </w:p>
    <w:p w14:paraId="37768529" w14:textId="77777777" w:rsidR="00495FF8" w:rsidRPr="003F43AB" w:rsidRDefault="00495FF8" w:rsidP="00495FF8">
      <w:pPr>
        <w:rPr>
          <w:lang w:val="en-US"/>
        </w:rPr>
      </w:pPr>
      <w:r>
        <w:rPr>
          <w:lang w:val="en-US"/>
        </w:rPr>
        <w:t>Conversion of ai</w:t>
      </w:r>
      <w:r w:rsidRPr="003F43AB">
        <w:rPr>
          <w:lang w:val="en-US"/>
        </w:rPr>
        <w:t xml:space="preserve">r temperature c to ground surface temperature </w:t>
      </w:r>
      <w:r>
        <w:rPr>
          <w:lang w:val="en-US"/>
        </w:rPr>
        <w:t>(</w:t>
      </w:r>
      <w:r w:rsidRPr="003F43AB">
        <w:rPr>
          <w:lang w:val="en-US"/>
        </w:rPr>
        <w:t>Ouzzane et al., 2015)</w:t>
      </w:r>
      <w:r>
        <w:rPr>
          <w:lang w:val="en-US"/>
        </w:rPr>
        <w:t>:</w:t>
      </w:r>
    </w:p>
    <w:p w14:paraId="58DF4E29" w14:textId="77777777" w:rsidR="00495FF8" w:rsidRPr="004206B4" w:rsidRDefault="00EF50DE" w:rsidP="00495FF8">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m:t>
              </m:r>
            </m:sub>
          </m:sSub>
          <m:r>
            <w:rPr>
              <w:rFonts w:ascii="Cambria Math" w:hAnsi="Cambria Math"/>
              <w:lang w:val="en-US"/>
            </w:rPr>
            <m:t xml:space="preserve">=17.898+0.951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m:t>
              </m:r>
            </m:sub>
          </m:sSub>
        </m:oMath>
      </m:oMathPara>
    </w:p>
    <w:p w14:paraId="2CAF6043" w14:textId="7BB2279B" w:rsidR="00444324" w:rsidRPr="0024246C" w:rsidRDefault="00EF50DE" w:rsidP="00444324">
      <w:pPr>
        <w:rPr>
          <w:rFonts w:eastAsiaTheme="minorEastAsia"/>
          <w:lang w:val="en-US"/>
        </w:rPr>
      </w:pPr>
      <m:oMathPara>
        <m:oMath>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g</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amb</m:t>
              </m:r>
            </m:sub>
          </m:sSub>
          <m:r>
            <w:rPr>
              <w:rFonts w:ascii="Cambria Math" w:hAnsi="Cambria Math"/>
              <w:lang w:val="en-US"/>
            </w:rPr>
            <m:t>+4K</m:t>
          </m:r>
        </m:oMath>
      </m:oMathPara>
    </w:p>
    <w:p w14:paraId="51917F5E" w14:textId="042F553A" w:rsidR="00A265CB" w:rsidRPr="00365ADB" w:rsidRDefault="00A265CB" w:rsidP="00A265CB">
      <w:pPr>
        <w:jc w:val="both"/>
        <w:rPr>
          <w:rFonts w:eastAsia="Times New Roman" w:cstheme="minorHAnsi"/>
          <w:lang w:val="en-US"/>
        </w:rPr>
      </w:pPr>
      <w:r w:rsidRPr="00365ADB">
        <w:rPr>
          <w:rFonts w:eastAsia="Times New Roman" w:cstheme="minorHAnsi"/>
          <w:lang w:val="en-US"/>
        </w:rPr>
        <w:t>A methodology to apply Paleoclimatic Correction on shallow temperatures is described below (Majorowicz et al., 2012).</w:t>
      </w:r>
    </w:p>
    <w:p w14:paraId="55D024D2" w14:textId="77777777" w:rsidR="00A265CB" w:rsidRPr="00365ADB" w:rsidRDefault="00A265CB" w:rsidP="00A265CB">
      <w:pPr>
        <w:numPr>
          <w:ilvl w:val="0"/>
          <w:numId w:val="14"/>
        </w:numPr>
        <w:pBdr>
          <w:top w:val="nil"/>
          <w:left w:val="nil"/>
          <w:bottom w:val="nil"/>
          <w:right w:val="nil"/>
          <w:between w:val="nil"/>
        </w:pBdr>
        <w:spacing w:after="0"/>
        <w:jc w:val="both"/>
        <w:rPr>
          <w:rFonts w:eastAsia="Times New Roman" w:cstheme="minorHAnsi"/>
          <w:color w:val="000000"/>
          <w:lang w:val="en-US"/>
        </w:rPr>
      </w:pPr>
      <w:r w:rsidRPr="00365ADB">
        <w:rPr>
          <w:rFonts w:eastAsia="Times New Roman" w:cstheme="minorHAnsi"/>
          <w:color w:val="000000"/>
          <w:lang w:val="en-US"/>
        </w:rPr>
        <w:t>Use equilibrium temperature logs (i.e. reaching a depth below the influence of the postglacial warming).</w:t>
      </w:r>
    </w:p>
    <w:p w14:paraId="2D2166CE" w14:textId="77777777" w:rsidR="00A265CB" w:rsidRPr="00365ADB" w:rsidRDefault="00A265CB" w:rsidP="00A265CB">
      <w:pPr>
        <w:numPr>
          <w:ilvl w:val="0"/>
          <w:numId w:val="14"/>
        </w:numPr>
        <w:pBdr>
          <w:top w:val="nil"/>
          <w:left w:val="nil"/>
          <w:bottom w:val="nil"/>
          <w:right w:val="nil"/>
          <w:between w:val="nil"/>
        </w:pBdr>
        <w:spacing w:after="0"/>
        <w:jc w:val="both"/>
        <w:rPr>
          <w:rFonts w:eastAsia="Times New Roman" w:cstheme="minorHAnsi"/>
          <w:color w:val="2F5496"/>
          <w:lang w:val="en-US"/>
        </w:rPr>
      </w:pPr>
      <w:r w:rsidRPr="00365ADB">
        <w:rPr>
          <w:rFonts w:eastAsia="Times New Roman" w:cstheme="minorHAnsi"/>
          <w:color w:val="000000"/>
          <w:lang w:val="en-US"/>
        </w:rPr>
        <w:t>Create models of conductivity and heat production: extrapolate up to the surface gradient and heat flow determined by linear fit of the measured curve</w:t>
      </w:r>
    </w:p>
    <w:p w14:paraId="7571B07E" w14:textId="77777777" w:rsidR="00A265CB" w:rsidRPr="00365ADB" w:rsidRDefault="00A265CB" w:rsidP="00A265CB">
      <w:pPr>
        <w:numPr>
          <w:ilvl w:val="1"/>
          <w:numId w:val="14"/>
        </w:numPr>
        <w:pBdr>
          <w:top w:val="nil"/>
          <w:left w:val="nil"/>
          <w:bottom w:val="nil"/>
          <w:right w:val="nil"/>
          <w:between w:val="nil"/>
        </w:pBdr>
        <w:spacing w:after="0"/>
        <w:jc w:val="both"/>
        <w:rPr>
          <w:rFonts w:eastAsia="Times New Roman" w:cstheme="minorHAnsi"/>
          <w:color w:val="2F5496"/>
          <w:lang w:val="en-US"/>
        </w:rPr>
      </w:pPr>
      <w:r w:rsidRPr="00365ADB">
        <w:rPr>
          <w:rFonts w:eastAsia="Times New Roman" w:cstheme="minorHAnsi"/>
          <w:color w:val="000000"/>
          <w:lang w:val="en-US"/>
        </w:rPr>
        <w:t>Heat flow = product of the mean gradient in the layer (i.e. 21 K/km) and thermal conductivity assumed for the corresponding layer rock (i.e. granite 2.7 W/(m K)).</w:t>
      </w:r>
    </w:p>
    <w:p w14:paraId="258CD2CD" w14:textId="77777777" w:rsidR="00A265CB" w:rsidRPr="00365ADB" w:rsidRDefault="00A265CB" w:rsidP="00A265CB">
      <w:pPr>
        <w:numPr>
          <w:ilvl w:val="1"/>
          <w:numId w:val="14"/>
        </w:numPr>
        <w:pBdr>
          <w:top w:val="nil"/>
          <w:left w:val="nil"/>
          <w:bottom w:val="nil"/>
          <w:right w:val="nil"/>
          <w:between w:val="nil"/>
        </w:pBdr>
        <w:spacing w:after="0"/>
        <w:jc w:val="both"/>
        <w:rPr>
          <w:rFonts w:eastAsia="Times New Roman" w:cstheme="minorHAnsi"/>
          <w:color w:val="000000"/>
          <w:lang w:val="en-US"/>
        </w:rPr>
      </w:pPr>
      <w:r w:rsidRPr="00365ADB">
        <w:rPr>
          <w:rFonts w:eastAsia="Times New Roman" w:cstheme="minorHAnsi"/>
          <w:color w:val="000000"/>
          <w:lang w:val="en-US"/>
        </w:rPr>
        <w:t>Use proper rock conductivity values for sediments (i.e. 2.4 and 2.7 W/(m K)). Those are increased by a factor of 1.62 (frozen/melted conductivity ratio: 3.4/2.1 = 1.62) in the assumed permafrost zone close to the surface).</w:t>
      </w:r>
    </w:p>
    <w:p w14:paraId="267FD439" w14:textId="77777777" w:rsidR="00A265CB" w:rsidRPr="00365ADB" w:rsidRDefault="00A265CB" w:rsidP="00A265CB">
      <w:pPr>
        <w:numPr>
          <w:ilvl w:val="0"/>
          <w:numId w:val="14"/>
        </w:numPr>
        <w:pBdr>
          <w:top w:val="nil"/>
          <w:left w:val="nil"/>
          <w:bottom w:val="nil"/>
          <w:right w:val="nil"/>
          <w:between w:val="nil"/>
        </w:pBdr>
        <w:spacing w:after="0"/>
        <w:jc w:val="both"/>
        <w:rPr>
          <w:rFonts w:eastAsia="Times New Roman" w:cstheme="minorHAnsi"/>
          <w:color w:val="000000"/>
          <w:lang w:val="en-US"/>
        </w:rPr>
      </w:pPr>
      <w:r w:rsidRPr="00365ADB">
        <w:rPr>
          <w:rFonts w:eastAsia="Times New Roman" w:cstheme="minorHAnsi"/>
          <w:color w:val="000000"/>
          <w:lang w:val="en-US"/>
        </w:rPr>
        <w:t xml:space="preserve">Mean heat production in granite, 3-4 µW/m3 (based on Gamma spectral log (U TH K channels). </w:t>
      </w:r>
    </w:p>
    <w:p w14:paraId="10FD48B4" w14:textId="77777777" w:rsidR="00A265CB" w:rsidRPr="00365ADB" w:rsidRDefault="00A265CB" w:rsidP="00A265CB">
      <w:pPr>
        <w:numPr>
          <w:ilvl w:val="0"/>
          <w:numId w:val="14"/>
        </w:numPr>
        <w:pBdr>
          <w:top w:val="nil"/>
          <w:left w:val="nil"/>
          <w:bottom w:val="nil"/>
          <w:right w:val="nil"/>
          <w:between w:val="nil"/>
        </w:pBdr>
        <w:jc w:val="both"/>
        <w:rPr>
          <w:rFonts w:eastAsia="Times New Roman" w:cstheme="minorHAnsi"/>
          <w:color w:val="000000"/>
          <w:lang w:val="en-US"/>
        </w:rPr>
      </w:pPr>
      <w:r w:rsidRPr="00365ADB">
        <w:rPr>
          <w:rFonts w:eastAsia="Times New Roman" w:cstheme="minorHAnsi"/>
          <w:color w:val="000000"/>
          <w:lang w:val="en-US"/>
        </w:rPr>
        <w:t xml:space="preserve">Inversion of the measured T-z profiles in granites between 550 m – 2320 m using estimates of thermal conductivity (TC) and diffusivity of 1.44 * 10-6 m2/s, calculated according the formula: </w:t>
      </w:r>
    </w:p>
    <w:p w14:paraId="5FDAEB7E" w14:textId="77777777" w:rsidR="00A265CB" w:rsidRPr="00A265CB" w:rsidRDefault="00A265CB" w:rsidP="00A265CB">
      <w:pPr>
        <w:jc w:val="both"/>
        <w:rPr>
          <w:rFonts w:eastAsia="Times New Roman" w:cstheme="minorHAnsi"/>
        </w:rPr>
      </w:pPr>
      <w:r w:rsidRPr="00A265CB">
        <w:rPr>
          <w:rFonts w:eastAsia="Times New Roman" w:cstheme="minorHAnsi"/>
        </w:rPr>
        <w:t>Diffusivity (10-6 m2/s)=0.503*TC+0.0839</w:t>
      </w:r>
    </w:p>
    <w:p w14:paraId="6C893343" w14:textId="26E53DFB" w:rsidR="00A265CB" w:rsidRPr="00365ADB" w:rsidRDefault="00A265CB" w:rsidP="00A265CB">
      <w:pPr>
        <w:numPr>
          <w:ilvl w:val="0"/>
          <w:numId w:val="14"/>
        </w:numPr>
        <w:pBdr>
          <w:top w:val="nil"/>
          <w:left w:val="nil"/>
          <w:bottom w:val="nil"/>
          <w:right w:val="nil"/>
          <w:between w:val="nil"/>
        </w:pBdr>
        <w:spacing w:after="0"/>
        <w:jc w:val="both"/>
        <w:rPr>
          <w:rFonts w:eastAsia="Times New Roman" w:cstheme="minorHAnsi"/>
          <w:color w:val="000000"/>
          <w:lang w:val="en-US"/>
        </w:rPr>
      </w:pPr>
      <w:r w:rsidRPr="00365ADB">
        <w:rPr>
          <w:rFonts w:eastAsia="Times New Roman" w:cstheme="minorHAnsi"/>
          <w:color w:val="000000"/>
          <w:lang w:val="en-US"/>
        </w:rPr>
        <w:t>Use corrected surface and deep temperatures to calculate geothermal gradient (gradT)</w:t>
      </w:r>
    </w:p>
    <w:p w14:paraId="66808028" w14:textId="77777777" w:rsidR="00A265CB" w:rsidRPr="00365ADB" w:rsidRDefault="00A265CB" w:rsidP="00A265CB">
      <w:pPr>
        <w:numPr>
          <w:ilvl w:val="0"/>
          <w:numId w:val="14"/>
        </w:numPr>
        <w:pBdr>
          <w:top w:val="nil"/>
          <w:left w:val="nil"/>
          <w:bottom w:val="nil"/>
          <w:right w:val="nil"/>
          <w:between w:val="nil"/>
        </w:pBdr>
        <w:jc w:val="both"/>
        <w:rPr>
          <w:rFonts w:eastAsia="Times New Roman" w:cstheme="minorHAnsi"/>
          <w:color w:val="000000"/>
          <w:lang w:val="en-US"/>
        </w:rPr>
      </w:pPr>
      <w:r w:rsidRPr="00365ADB">
        <w:rPr>
          <w:rFonts w:eastAsia="Times New Roman" w:cstheme="minorHAnsi"/>
          <w:color w:val="000000"/>
          <w:lang w:val="en-US"/>
        </w:rPr>
        <w:t>Estimate thermal conductivity of rocks with depth. Lower thermal conductivities in the deep basin results generally result from the combination of 1) higher % of low conductivity rocks and 2) a decrease in thermal conductivity of rocks with increasing temperature, that generally leads to higher geothermal gradients</w:t>
      </w:r>
    </w:p>
    <w:p w14:paraId="1A225B40" w14:textId="4C4552DB" w:rsidR="00A265CB" w:rsidRPr="00365ADB" w:rsidRDefault="00A265CB" w:rsidP="00A265CB">
      <w:pPr>
        <w:jc w:val="both"/>
        <w:rPr>
          <w:rFonts w:eastAsia="Times New Roman" w:cstheme="minorHAnsi"/>
          <w:lang w:val="en-US"/>
        </w:rPr>
      </w:pPr>
      <w:r w:rsidRPr="00365ADB">
        <w:rPr>
          <w:rFonts w:eastAsia="Times New Roman" w:cstheme="minorHAnsi"/>
          <w:lang w:val="en-US"/>
        </w:rPr>
        <w:t>Heat flow at depth z is therefore: Q = Q</w:t>
      </w:r>
      <w:r w:rsidRPr="00365ADB">
        <w:rPr>
          <w:rFonts w:eastAsia="Times New Roman" w:cstheme="minorHAnsi"/>
          <w:vertAlign w:val="subscript"/>
          <w:lang w:val="en-US"/>
        </w:rPr>
        <w:t>rc</w:t>
      </w:r>
      <w:r w:rsidRPr="00365ADB">
        <w:rPr>
          <w:rFonts w:eastAsia="Times New Roman" w:cstheme="minorHAnsi"/>
          <w:lang w:val="en-US"/>
        </w:rPr>
        <w:t>+TC</w:t>
      </w:r>
      <w:r w:rsidRPr="00365ADB">
        <w:rPr>
          <w:rFonts w:eastAsia="Times New Roman" w:cstheme="minorHAnsi"/>
          <w:vertAlign w:val="subscript"/>
          <w:lang w:val="en-US"/>
        </w:rPr>
        <w:t>z</w:t>
      </w:r>
      <w:r w:rsidRPr="00365ADB">
        <w:rPr>
          <w:rFonts w:eastAsia="Times New Roman" w:cstheme="minorHAnsi"/>
          <w:lang w:val="en-US"/>
        </w:rPr>
        <w:t xml:space="preserve"> x grad(T</w:t>
      </w:r>
      <w:r w:rsidRPr="00365ADB">
        <w:rPr>
          <w:rFonts w:eastAsia="Times New Roman" w:cstheme="minorHAnsi"/>
          <w:vertAlign w:val="subscript"/>
          <w:lang w:val="en-US"/>
        </w:rPr>
        <w:t>z</w:t>
      </w:r>
      <w:r w:rsidRPr="00365ADB">
        <w:rPr>
          <w:rFonts w:eastAsia="Times New Roman" w:cstheme="minorHAnsi"/>
          <w:lang w:val="en-US"/>
        </w:rPr>
        <w:t>)</w:t>
      </w:r>
    </w:p>
    <w:p w14:paraId="3313662A" w14:textId="6344C351" w:rsidR="00A265CB" w:rsidRPr="00365ADB" w:rsidRDefault="00A265CB" w:rsidP="00A265CB">
      <w:pPr>
        <w:jc w:val="both"/>
        <w:rPr>
          <w:rFonts w:eastAsia="Times New Roman" w:cstheme="minorHAnsi"/>
          <w:lang w:val="en-US"/>
        </w:rPr>
      </w:pPr>
      <w:r w:rsidRPr="00365ADB">
        <w:rPr>
          <w:rFonts w:eastAsia="Times New Roman" w:cstheme="minorHAnsi"/>
          <w:lang w:val="en-US"/>
        </w:rPr>
        <w:t>where Q</w:t>
      </w:r>
      <w:r w:rsidRPr="00365ADB">
        <w:rPr>
          <w:rFonts w:eastAsia="Times New Roman" w:cstheme="minorHAnsi"/>
          <w:vertAlign w:val="subscript"/>
          <w:lang w:val="en-US"/>
        </w:rPr>
        <w:t>rc</w:t>
      </w:r>
      <w:r w:rsidRPr="00365ADB">
        <w:rPr>
          <w:rFonts w:eastAsia="Times New Roman" w:cstheme="minorHAnsi"/>
          <w:lang w:val="en-US"/>
        </w:rPr>
        <w:t xml:space="preserve"> = heat flow correction (mW/m2); grad (Tz)= uncorrected geothermal gradient effected by to the post-glacial warming at depth z. </w:t>
      </w:r>
    </w:p>
    <w:p w14:paraId="6005DCA8" w14:textId="77777777" w:rsidR="00A265CB" w:rsidRPr="00365ADB" w:rsidRDefault="00A265CB">
      <w:pPr>
        <w:rPr>
          <w:rFonts w:eastAsia="Times New Roman" w:cstheme="minorHAnsi"/>
          <w:lang w:val="en-US"/>
        </w:rPr>
      </w:pPr>
      <w:r w:rsidRPr="00365ADB">
        <w:rPr>
          <w:rFonts w:eastAsia="Times New Roman" w:cstheme="minorHAnsi"/>
          <w:lang w:val="en-US"/>
        </w:rPr>
        <w:br w:type="page"/>
      </w:r>
    </w:p>
    <w:p w14:paraId="6C48DB91" w14:textId="5ACFE0ED" w:rsidR="0024246C" w:rsidRDefault="0024246C" w:rsidP="0024246C">
      <w:pPr>
        <w:pStyle w:val="Titre2"/>
        <w:rPr>
          <w:lang w:val="en-US"/>
        </w:rPr>
      </w:pPr>
      <w:bookmarkStart w:id="76" w:name="_Toc25416758"/>
      <w:r>
        <w:rPr>
          <w:lang w:val="en-US"/>
        </w:rPr>
        <w:t>Mine voids definitions</w:t>
      </w:r>
      <w:bookmarkEnd w:id="76"/>
    </w:p>
    <w:p w14:paraId="421C4216" w14:textId="77777777" w:rsidR="0024246C" w:rsidRPr="00130EFC" w:rsidRDefault="0024246C" w:rsidP="0024246C">
      <w:pPr>
        <w:jc w:val="both"/>
        <w:rPr>
          <w:rFonts w:cstheme="minorHAnsi"/>
          <w:lang w:val="en-GB"/>
        </w:rPr>
      </w:pPr>
      <w:r>
        <w:rPr>
          <w:lang w:val="en-US"/>
        </w:rPr>
        <w:t xml:space="preserve">The thermal capacity of a mines mainly depends on the </w:t>
      </w:r>
      <w:r w:rsidRPr="00C862F3">
        <w:rPr>
          <w:lang w:val="en-US"/>
        </w:rPr>
        <w:t xml:space="preserve">total volume of water-filled space </w:t>
      </w:r>
      <w:r>
        <w:rPr>
          <w:lang w:val="en-US"/>
        </w:rPr>
        <w:t>and on its temperature (Jessop, 1999). Void space in a mine can be divided in four types (Banks et al., 2010), described below.</w:t>
      </w:r>
    </w:p>
    <w:p w14:paraId="51201BEF" w14:textId="77777777" w:rsidR="0024246C" w:rsidRPr="00137E58" w:rsidRDefault="0024246C" w:rsidP="0024246C">
      <w:pPr>
        <w:pStyle w:val="Titre3"/>
        <w:rPr>
          <w:lang w:val="en-US"/>
        </w:rPr>
      </w:pPr>
      <w:bookmarkStart w:id="77" w:name="_Toc25416759"/>
      <w:r w:rsidRPr="00137E58">
        <w:rPr>
          <w:lang w:val="en-US"/>
        </w:rPr>
        <w:t xml:space="preserve">Void space in workings </w:t>
      </w:r>
      <m:oMath>
        <m:sSub>
          <m:sSubPr>
            <m:ctrlPr>
              <w:rPr>
                <w:rFonts w:ascii="Cambria Math" w:hAnsi="Cambria Math"/>
              </w:rPr>
            </m:ctrlPr>
          </m:sSubPr>
          <m:e>
            <m:r>
              <w:rPr>
                <w:rFonts w:ascii="Cambria Math" w:hAnsi="Cambria Math"/>
              </w:rPr>
              <m:t>V</m:t>
            </m:r>
          </m:e>
          <m:sub>
            <m:r>
              <w:rPr>
                <w:rFonts w:ascii="Cambria Math" w:hAnsi="Cambria Math"/>
              </w:rPr>
              <m:t>z</m:t>
            </m:r>
          </m:sub>
        </m:sSub>
      </m:oMath>
      <w:r w:rsidRPr="00137E58">
        <w:rPr>
          <w:lang w:val="en-US"/>
        </w:rPr>
        <w:t xml:space="preserve"> (Rogoż 1974; Rogoż et al. 1999)</w:t>
      </w:r>
      <w:bookmarkEnd w:id="77"/>
    </w:p>
    <w:p w14:paraId="57DC86C6" w14:textId="77777777" w:rsidR="0024246C" w:rsidRPr="00137E58" w:rsidRDefault="0024246C" w:rsidP="0024246C">
      <w:pPr>
        <w:rPr>
          <w:lang w:val="en-US"/>
        </w:rPr>
      </w:pPr>
      <w:r>
        <w:rPr>
          <w:lang w:val="en-US"/>
        </w:rPr>
        <w:t xml:space="preserve">Estimations of void space in working, mostly </w:t>
      </w:r>
      <w:r w:rsidRPr="00137E58">
        <w:rPr>
          <w:lang w:val="en-US"/>
        </w:rPr>
        <w:t>based on geometric and geotechnical calculations.</w:t>
      </w:r>
    </w:p>
    <w:p w14:paraId="422B49CC" w14:textId="77777777" w:rsidR="0024246C" w:rsidRDefault="00EF50DE" w:rsidP="0024246C">
      <w:pPr>
        <w:jc w:val="center"/>
      </w:pPr>
      <m:oMathPara>
        <m:oMath>
          <m:sSub>
            <m:sSubPr>
              <m:ctrlPr>
                <w:rPr>
                  <w:rFonts w:ascii="Cambria Math" w:hAnsi="Cambria Math"/>
                  <w:i/>
                  <w:lang w:val="en-GB"/>
                </w:rPr>
              </m:ctrlPr>
            </m:sSubPr>
            <m:e>
              <m:r>
                <w:rPr>
                  <w:rFonts w:ascii="Cambria Math" w:hAnsi="Cambria Math"/>
                </w:rPr>
                <m:t>V</m:t>
              </m:r>
            </m:e>
            <m:sub>
              <m:r>
                <w:rPr>
                  <w:rFonts w:ascii="Cambria Math" w:hAnsi="Cambria Math"/>
                </w:rPr>
                <m:t>z</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c</m:t>
              </m:r>
              <m:sSub>
                <m:sSubPr>
                  <m:ctrlPr>
                    <w:rPr>
                      <w:rFonts w:ascii="Cambria Math" w:hAnsi="Cambria Math"/>
                      <w:i/>
                      <w:lang w:val="en-GB"/>
                    </w:rPr>
                  </m:ctrlPr>
                </m:sSubPr>
                <m:e>
                  <m:r>
                    <w:rPr>
                      <w:rFonts w:ascii="Cambria Math" w:hAnsi="Cambria Math"/>
                    </w:rPr>
                    <m:t>A</m:t>
                  </m:r>
                </m:e>
                <m:sub>
                  <m:r>
                    <w:rPr>
                      <w:rFonts w:ascii="Cambria Math" w:hAnsi="Cambria Math"/>
                    </w:rPr>
                    <m:t>z</m:t>
                  </m:r>
                </m:sub>
              </m:sSub>
              <m:sSub>
                <m:sSubPr>
                  <m:ctrlPr>
                    <w:rPr>
                      <w:rFonts w:ascii="Cambria Math" w:hAnsi="Cambria Math"/>
                      <w:i/>
                      <w:lang w:val="en-GB"/>
                    </w:rPr>
                  </m:ctrlPr>
                </m:sSubPr>
                <m:e>
                  <m:r>
                    <w:rPr>
                      <w:rFonts w:ascii="Cambria Math" w:hAnsi="Cambria Math"/>
                    </w:rPr>
                    <m:t>M</m:t>
                  </m:r>
                </m:e>
                <m:sub>
                  <m:r>
                    <w:rPr>
                      <w:rFonts w:ascii="Cambria Math" w:hAnsi="Cambria Math"/>
                    </w:rPr>
                    <m:t>z</m:t>
                  </m:r>
                </m:sub>
              </m:sSub>
              <m:ctrlPr>
                <w:rPr>
                  <w:rFonts w:ascii="Cambria Math" w:hAnsi="Cambria Math"/>
                  <w:i/>
                  <w:noProof/>
                  <w:lang w:eastAsia="en-GB"/>
                </w:rPr>
              </m:ctrlPr>
            </m:num>
            <m:den>
              <m:r>
                <w:rPr>
                  <w:rFonts w:ascii="Cambria Math" w:hAnsi="Cambria Math"/>
                  <w:noProof/>
                  <w:lang w:eastAsia="en-GB"/>
                </w:rPr>
                <m:t>cos∝</m:t>
              </m:r>
            </m:den>
          </m:f>
        </m:oMath>
      </m:oMathPara>
    </w:p>
    <w:p w14:paraId="11BAF838" w14:textId="77777777" w:rsidR="0024246C" w:rsidRPr="001317DB" w:rsidRDefault="0024246C" w:rsidP="0024246C">
      <w:pPr>
        <w:jc w:val="both"/>
        <w:rPr>
          <w:lang w:val="en-US"/>
        </w:rPr>
      </w:pPr>
      <w:r>
        <w:rPr>
          <w:rFonts w:eastAsiaTheme="minorEastAsia"/>
          <w:lang w:val="en-GB"/>
        </w:rPr>
        <w:t xml:space="preserve">With </w:t>
      </w:r>
      <m:oMath>
        <m:sSub>
          <m:sSubPr>
            <m:ctrlPr>
              <w:rPr>
                <w:rFonts w:ascii="Cambria Math" w:hAnsi="Cambria Math"/>
                <w:i/>
                <w:lang w:val="en-GB"/>
              </w:rPr>
            </m:ctrlPr>
          </m:sSubPr>
          <m:e>
            <m:r>
              <w:rPr>
                <w:rFonts w:ascii="Cambria Math" w:hAnsi="Cambria Math"/>
              </w:rPr>
              <m:t>A</m:t>
            </m:r>
          </m:e>
          <m:sub>
            <m:r>
              <w:rPr>
                <w:rFonts w:ascii="Cambria Math" w:hAnsi="Cambria Math"/>
              </w:rPr>
              <m:t>z</m:t>
            </m:r>
          </m:sub>
        </m:sSub>
      </m:oMath>
      <w:r w:rsidRPr="001317DB">
        <w:rPr>
          <w:lang w:val="en-US"/>
        </w:rPr>
        <w:t xml:space="preserve"> the area of the worked seam</w:t>
      </w:r>
      <w:r>
        <w:rPr>
          <w:lang w:val="en-US"/>
        </w:rPr>
        <w:t xml:space="preserve">, </w:t>
      </w:r>
      <m:oMath>
        <m:sSub>
          <m:sSubPr>
            <m:ctrlPr>
              <w:rPr>
                <w:rFonts w:ascii="Cambria Math" w:hAnsi="Cambria Math"/>
                <w:i/>
                <w:lang w:val="en-GB"/>
              </w:rPr>
            </m:ctrlPr>
          </m:sSubPr>
          <m:e>
            <m:r>
              <w:rPr>
                <w:rFonts w:ascii="Cambria Math" w:hAnsi="Cambria Math"/>
              </w:rPr>
              <m:t>M</m:t>
            </m:r>
          </m:e>
          <m:sub>
            <m:r>
              <w:rPr>
                <w:rFonts w:ascii="Cambria Math" w:hAnsi="Cambria Math"/>
              </w:rPr>
              <m:t>z</m:t>
            </m:r>
          </m:sub>
        </m:sSub>
      </m:oMath>
      <w:r w:rsidRPr="001317DB">
        <w:rPr>
          <w:lang w:val="en-US"/>
        </w:rPr>
        <w:t xml:space="preserve"> the exploited thickness of the seam</w:t>
      </w:r>
      <w:r>
        <w:rPr>
          <w:lang w:val="en-US"/>
        </w:rPr>
        <w:t xml:space="preserve">, </w:t>
      </w:r>
      <w:r w:rsidRPr="00B1585E">
        <w:t>α</w:t>
      </w:r>
      <w:r w:rsidRPr="001317DB">
        <w:rPr>
          <w:lang w:val="en-US"/>
        </w:rPr>
        <w:t xml:space="preserve"> dip of seam and c </w:t>
      </w:r>
      <w:r>
        <w:rPr>
          <w:lang w:val="en-US"/>
        </w:rPr>
        <w:t xml:space="preserve">the </w:t>
      </w:r>
      <w:r w:rsidRPr="001317DB">
        <w:rPr>
          <w:lang w:val="en-US"/>
        </w:rPr>
        <w:t>available porosity in mine void</w:t>
      </w:r>
      <w:r>
        <w:rPr>
          <w:lang w:val="en-US"/>
        </w:rPr>
        <w:t xml:space="preserve"> (i.e. water capacity coefficient in Malolespszy, 2015). This parameter mainly </w:t>
      </w:r>
      <w:r w:rsidRPr="0010088F">
        <w:rPr>
          <w:lang w:val="en-US"/>
        </w:rPr>
        <w:t>depends on the depth of exploitation and the type of abandonment of mine workings</w:t>
      </w:r>
      <w:r w:rsidRPr="001317DB">
        <w:rPr>
          <w:lang w:val="en-US"/>
        </w:rPr>
        <w:t>:</w:t>
      </w:r>
    </w:p>
    <w:p w14:paraId="4CD13F67" w14:textId="77777777" w:rsidR="0024246C" w:rsidRDefault="0024246C" w:rsidP="0024246C">
      <w:pPr>
        <w:pStyle w:val="Paragraphedeliste"/>
        <w:numPr>
          <w:ilvl w:val="2"/>
          <w:numId w:val="6"/>
        </w:numPr>
      </w:pPr>
      <w:r>
        <w:t>c=0.485e</w:t>
      </w:r>
      <w:r w:rsidRPr="00B1585E">
        <w:rPr>
          <w:vertAlign w:val="superscript"/>
        </w:rPr>
        <w:t>(-0.00205H)</w:t>
      </w:r>
      <w:r>
        <w:t xml:space="preserve"> for controlled collapse to goaf</w:t>
      </w:r>
    </w:p>
    <w:p w14:paraId="127A4210" w14:textId="77777777" w:rsidR="0024246C" w:rsidRDefault="0024246C" w:rsidP="0024246C">
      <w:pPr>
        <w:pStyle w:val="Paragraphedeliste"/>
        <w:numPr>
          <w:ilvl w:val="2"/>
          <w:numId w:val="6"/>
        </w:numPr>
      </w:pPr>
      <w:r>
        <w:t>c=0.275e</w:t>
      </w:r>
      <w:r w:rsidRPr="00B1585E">
        <w:rPr>
          <w:vertAlign w:val="superscript"/>
        </w:rPr>
        <w:t xml:space="preserve">(-0.0003675H) </w:t>
      </w:r>
      <w:r>
        <w:t>for hydraulic backfilling of workings with sand slurry</w:t>
      </w:r>
    </w:p>
    <w:p w14:paraId="77452C03" w14:textId="77777777" w:rsidR="0024246C" w:rsidRDefault="0024246C" w:rsidP="0024246C">
      <w:pPr>
        <w:pStyle w:val="Paragraphedeliste"/>
        <w:numPr>
          <w:ilvl w:val="2"/>
          <w:numId w:val="6"/>
        </w:numPr>
      </w:pPr>
      <w:r>
        <w:t>c=(P-S)/100; S=(40-19p</w:t>
      </w:r>
      <w:r w:rsidRPr="00B1585E">
        <w:rPr>
          <w:vertAlign w:val="superscript"/>
        </w:rPr>
        <w:t>0.2</w:t>
      </w:r>
      <w:r>
        <w:t>)/100 for dry backfilling of workings</w:t>
      </w:r>
    </w:p>
    <w:p w14:paraId="33B664E1" w14:textId="77777777" w:rsidR="0024246C" w:rsidRDefault="0024246C" w:rsidP="0024246C">
      <w:pPr>
        <w:rPr>
          <w:lang w:val="en-US"/>
        </w:rPr>
      </w:pPr>
      <w:r w:rsidRPr="001317DB">
        <w:rPr>
          <w:lang w:val="en-US"/>
        </w:rPr>
        <w:t>Wi</w:t>
      </w:r>
      <w:r>
        <w:rPr>
          <w:lang w:val="en-US"/>
        </w:rPr>
        <w:t xml:space="preserve">th </w:t>
      </w:r>
      <w:r w:rsidRPr="001317DB">
        <w:rPr>
          <w:lang w:val="en-US"/>
        </w:rPr>
        <w:t xml:space="preserve">H </w:t>
      </w:r>
      <w:r>
        <w:rPr>
          <w:lang w:val="en-US"/>
        </w:rPr>
        <w:t>the</w:t>
      </w:r>
      <w:r w:rsidRPr="001317DB">
        <w:rPr>
          <w:lang w:val="en-US"/>
        </w:rPr>
        <w:t xml:space="preserve"> depth of seam below ground (m), P = porosity of back</w:t>
      </w:r>
      <w:r w:rsidRPr="00B1585E">
        <w:t>ﬁ</w:t>
      </w:r>
      <w:r w:rsidRPr="001317DB">
        <w:rPr>
          <w:lang w:val="en-US"/>
        </w:rPr>
        <w:t>ll (%), p = pressure exerted by rock overburden on seam (MPa), S = pressure-dependent decrease in porosity (%).</w:t>
      </w:r>
    </w:p>
    <w:p w14:paraId="7748D3E4" w14:textId="77777777" w:rsidR="0024246C" w:rsidRDefault="0024246C" w:rsidP="0024246C">
      <w:pPr>
        <w:pStyle w:val="Titre3"/>
        <w:rPr>
          <w:lang w:val="en-US"/>
        </w:rPr>
      </w:pPr>
      <w:bookmarkStart w:id="78" w:name="_Toc25416760"/>
      <w:r w:rsidRPr="00137E58">
        <w:rPr>
          <w:lang w:val="en-US"/>
        </w:rPr>
        <w:t>Void space in pores in dewatered sandstone strata Vg</w:t>
      </w:r>
      <w:bookmarkEnd w:id="78"/>
    </w:p>
    <w:p w14:paraId="3FF5CEF5" w14:textId="77777777" w:rsidR="0024246C" w:rsidRDefault="00EF50DE" w:rsidP="0024246C">
      <w:pPr>
        <w:pStyle w:val="Paragraphedeliste"/>
        <w:jc w:val="center"/>
      </w:pPr>
      <m:oMath>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sSub>
          <m:sSubPr>
            <m:ctrlPr>
              <w:rPr>
                <w:rFonts w:ascii="Cambria Math" w:hAnsi="Cambria Math"/>
                <w:i/>
              </w:rPr>
            </m:ctrlPr>
          </m:sSubPr>
          <m:e>
            <m:r>
              <w:rPr>
                <w:rFonts w:ascii="Cambria Math" w:hAnsi="Cambria Math"/>
              </w:rPr>
              <m:t>F</m:t>
            </m:r>
          </m:e>
          <m:sub>
            <m:r>
              <w:rPr>
                <w:rFonts w:ascii="Cambria Math" w:hAnsi="Cambria Math"/>
              </w:rPr>
              <m:t>d</m:t>
            </m:r>
          </m:sub>
        </m:sSub>
        <m:sSub>
          <m:sSubPr>
            <m:ctrlPr>
              <w:rPr>
                <w:rFonts w:ascii="Cambria Math" w:hAnsi="Cambria Math"/>
                <w:i/>
              </w:rPr>
            </m:ctrlPr>
          </m:sSubPr>
          <m:e>
            <m:r>
              <w:rPr>
                <w:rFonts w:ascii="Cambria Math" w:hAnsi="Cambria Math"/>
              </w:rPr>
              <m:t>J</m:t>
            </m:r>
          </m:e>
          <m:sub>
            <m:r>
              <w:rPr>
                <w:rFonts w:ascii="Cambria Math" w:hAnsi="Cambria Math"/>
              </w:rPr>
              <m:t>0</m:t>
            </m:r>
          </m:sub>
        </m:sSub>
        <m:r>
          <w:rPr>
            <w:rFonts w:ascii="Cambria Math" w:hAnsi="Cambria Math"/>
          </w:rPr>
          <m:t>∆Z</m:t>
        </m:r>
      </m:oMath>
      <w:r w:rsidR="0024246C">
        <w:rPr>
          <w:rFonts w:eastAsiaTheme="minorEastAsia"/>
        </w:rPr>
        <w:t xml:space="preserve"> with </w:t>
      </w:r>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eastAsiaTheme="minorEastAsia" w:hAnsi="Cambria Math"/>
          </w:rPr>
          <m:t>=1.15 ×area underlain by workings</m:t>
        </m:r>
      </m:oMath>
    </w:p>
    <w:p w14:paraId="54117408" w14:textId="77777777" w:rsidR="0024246C" w:rsidRPr="00137E58" w:rsidRDefault="0024246C" w:rsidP="0024246C">
      <w:pPr>
        <w:jc w:val="both"/>
        <w:rPr>
          <w:lang w:val="en-US"/>
        </w:rPr>
      </w:pPr>
      <w:r w:rsidRPr="001317DB">
        <w:rPr>
          <w:lang w:val="en-US"/>
        </w:rPr>
        <w:t xml:space="preserve">With </w:t>
      </w:r>
      <m:oMath>
        <m:sSub>
          <m:sSubPr>
            <m:ctrlPr>
              <w:rPr>
                <w:rFonts w:ascii="Cambria Math" w:hAnsi="Cambria Math"/>
                <w:i/>
                <w:lang w:val="en-GB"/>
              </w:rPr>
            </m:ctrlPr>
          </m:sSubPr>
          <m:e>
            <m:r>
              <w:rPr>
                <w:rFonts w:ascii="Cambria Math" w:hAnsi="Cambria Math"/>
              </w:rPr>
              <m:t>U</m:t>
            </m:r>
          </m:e>
          <m:sub>
            <m:r>
              <w:rPr>
                <w:rFonts w:ascii="Cambria Math" w:hAnsi="Cambria Math"/>
              </w:rPr>
              <m:t>p</m:t>
            </m:r>
          </m:sub>
        </m:sSub>
      </m:oMath>
      <w:r>
        <w:rPr>
          <w:rFonts w:eastAsiaTheme="minorEastAsia"/>
          <w:lang w:val="en-GB"/>
        </w:rPr>
        <w:t xml:space="preserve"> the p</w:t>
      </w:r>
      <w:r w:rsidRPr="001317DB">
        <w:rPr>
          <w:lang w:val="en-US"/>
        </w:rPr>
        <w:t>roportion of overburden which is water-bearing</w:t>
      </w:r>
      <w:r>
        <w:rPr>
          <w:lang w:val="en-US"/>
        </w:rPr>
        <w:t xml:space="preserve">, </w:t>
      </w:r>
      <w:r w:rsidRPr="005F3CBD">
        <w:t>Δ</w:t>
      </w:r>
      <w:r w:rsidRPr="001317DB">
        <w:rPr>
          <w:lang w:val="en-US"/>
        </w:rPr>
        <w:t>Z depth interval under consideration (m)</w:t>
      </w:r>
      <w:r>
        <w:rPr>
          <w:lang w:val="en-US"/>
        </w:rPr>
        <w:t xml:space="preserve"> and </w:t>
      </w:r>
      <m:oMath>
        <m:sSub>
          <m:sSubPr>
            <m:ctrlPr>
              <w:rPr>
                <w:rFonts w:ascii="Cambria Math" w:hAnsi="Cambria Math"/>
                <w:i/>
                <w:lang w:val="en-GB"/>
              </w:rPr>
            </m:ctrlPr>
          </m:sSubPr>
          <m:e>
            <m:r>
              <w:rPr>
                <w:rFonts w:ascii="Cambria Math" w:hAnsi="Cambria Math"/>
              </w:rPr>
              <m:t>J</m:t>
            </m:r>
          </m:e>
          <m:sub>
            <m:r>
              <w:rPr>
                <w:rFonts w:ascii="Cambria Math" w:hAnsi="Cambria Math"/>
                <w:lang w:val="en-US"/>
              </w:rPr>
              <m:t>0</m:t>
            </m:r>
          </m:sub>
        </m:sSub>
      </m:oMath>
      <w:r w:rsidRPr="001317DB">
        <w:rPr>
          <w:lang w:val="en-US"/>
        </w:rPr>
        <w:t xml:space="preserve"> </w:t>
      </w:r>
      <w:r>
        <w:rPr>
          <w:lang w:val="en-US"/>
        </w:rPr>
        <w:t>the p</w:t>
      </w:r>
      <w:r w:rsidRPr="001317DB">
        <w:rPr>
          <w:lang w:val="en-US"/>
        </w:rPr>
        <w:t>roportion of open void</w:t>
      </w:r>
      <w:r>
        <w:rPr>
          <w:lang w:val="en-US"/>
        </w:rPr>
        <w:t xml:space="preserve"> s</w:t>
      </w:r>
      <w:r w:rsidRPr="001317DB">
        <w:rPr>
          <w:lang w:val="en-US"/>
        </w:rPr>
        <w:t>pace (</w:t>
      </w:r>
      <w:r>
        <w:rPr>
          <w:lang w:val="en-US"/>
        </w:rPr>
        <w:t xml:space="preserve">i.e. </w:t>
      </w:r>
      <w:r w:rsidRPr="001317DB">
        <w:rPr>
          <w:lang w:val="en-US"/>
        </w:rPr>
        <w:t>speci</w:t>
      </w:r>
      <w:r w:rsidRPr="005F3CBD">
        <w:t>ﬁ</w:t>
      </w:r>
      <w:r w:rsidRPr="001317DB">
        <w:rPr>
          <w:lang w:val="en-US"/>
        </w:rPr>
        <w:t xml:space="preserve">c yield). </w:t>
      </w:r>
      <w:r>
        <w:rPr>
          <w:lang w:val="en-US"/>
        </w:rPr>
        <w:t>An am</w:t>
      </w:r>
      <w:r w:rsidRPr="001317DB">
        <w:rPr>
          <w:lang w:val="en-US"/>
        </w:rPr>
        <w:t xml:space="preserve">ount of resaturable porosity of 2.5% </w:t>
      </w:r>
      <w:r>
        <w:rPr>
          <w:lang w:val="en-US"/>
        </w:rPr>
        <w:t xml:space="preserve">has been </w:t>
      </w:r>
      <w:r w:rsidRPr="001317DB">
        <w:rPr>
          <w:lang w:val="en-US"/>
        </w:rPr>
        <w:t>assumed in Rogoż et al. (1999)</w:t>
      </w:r>
      <w:r>
        <w:rPr>
          <w:lang w:val="en-US"/>
        </w:rPr>
        <w:t xml:space="preserve">, but this represent one of the most </w:t>
      </w:r>
      <w:r w:rsidRPr="001317DB">
        <w:rPr>
          <w:lang w:val="en-US"/>
        </w:rPr>
        <w:t>uncertain parameter</w:t>
      </w:r>
      <w:r>
        <w:rPr>
          <w:lang w:val="en-US"/>
        </w:rPr>
        <w:t xml:space="preserve">. Those are mainly based on assumptions. </w:t>
      </w:r>
    </w:p>
    <w:p w14:paraId="3C9D2761" w14:textId="77777777" w:rsidR="0024246C" w:rsidRPr="00137E58" w:rsidRDefault="0024246C" w:rsidP="0024246C">
      <w:pPr>
        <w:pStyle w:val="Titre3"/>
        <w:rPr>
          <w:lang w:val="en-US"/>
        </w:rPr>
      </w:pPr>
      <w:bookmarkStart w:id="79" w:name="_Toc25416761"/>
      <w:r w:rsidRPr="00137E58">
        <w:rPr>
          <w:lang w:val="en-US"/>
        </w:rPr>
        <w:t>Void space in tunnels, drifts, and galleries Vk (Rogoż et al., 1999)</w:t>
      </w:r>
      <w:bookmarkEnd w:id="79"/>
    </w:p>
    <w:p w14:paraId="73FC9139" w14:textId="77777777" w:rsidR="0024246C" w:rsidRDefault="00EF50DE" w:rsidP="0024246C">
      <w:pPr>
        <w:pStyle w:val="Paragraphedeliste"/>
        <w:jc w:val="center"/>
      </w:pPr>
      <m:oMathPara>
        <m:oMath>
          <m:sSub>
            <m:sSubPr>
              <m:ctrlPr>
                <w:rPr>
                  <w:rFonts w:ascii="Cambria Math" w:hAnsi="Cambria Math"/>
                  <w:i/>
                </w:rPr>
              </m:ctrlPr>
            </m:sSubPr>
            <m:e>
              <m:r>
                <w:rPr>
                  <w:rFonts w:ascii="Cambria Math" w:hAnsi="Cambria Math"/>
                </w:rPr>
                <m:t>V</m:t>
              </m:r>
            </m:e>
            <m:sub>
              <m:r>
                <w:rPr>
                  <w:rFonts w:ascii="Cambria Math" w:hAnsi="Cambria Math"/>
                </w:rPr>
                <m:t>k</m:t>
              </m:r>
            </m:sub>
          </m:sSub>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k</m:t>
              </m:r>
            </m:sub>
          </m:sSub>
          <m:sSub>
            <m:sSubPr>
              <m:ctrlPr>
                <w:rPr>
                  <w:rFonts w:ascii="Cambria Math" w:hAnsi="Cambria Math"/>
                  <w:i/>
                </w:rPr>
              </m:ctrlPr>
            </m:sSubPr>
            <m:e>
              <m:r>
                <w:rPr>
                  <w:rFonts w:ascii="Cambria Math" w:hAnsi="Cambria Math"/>
                </w:rPr>
                <m:t>c</m:t>
              </m:r>
            </m:e>
            <m:sub>
              <m:r>
                <w:rPr>
                  <w:rFonts w:ascii="Cambria Math" w:hAnsi="Cambria Math"/>
                </w:rPr>
                <m:t>k</m:t>
              </m:r>
            </m:sub>
          </m:sSub>
        </m:oMath>
      </m:oMathPara>
    </w:p>
    <w:p w14:paraId="3B5C2182" w14:textId="77777777" w:rsidR="0024246C" w:rsidRPr="001317DB" w:rsidRDefault="0024246C" w:rsidP="0024246C">
      <w:pPr>
        <w:rPr>
          <w:lang w:val="en-US"/>
        </w:rPr>
      </w:pPr>
      <w:r w:rsidRPr="001317DB">
        <w:rPr>
          <w:lang w:val="en-US"/>
        </w:rPr>
        <w:t>With L the length of tunnel (m)</w:t>
      </w:r>
      <w:r>
        <w:rPr>
          <w:lang w:val="en-US"/>
        </w:rPr>
        <w:t xml:space="preserve">, </w:t>
      </w:r>
      <m:oMath>
        <m:sSub>
          <m:sSubPr>
            <m:ctrlPr>
              <w:rPr>
                <w:rFonts w:ascii="Cambria Math" w:hAnsi="Cambria Math"/>
                <w:i/>
                <w:lang w:val="en-GB"/>
              </w:rPr>
            </m:ctrlPr>
          </m:sSubPr>
          <m:e>
            <m:r>
              <w:rPr>
                <w:rFonts w:ascii="Cambria Math" w:hAnsi="Cambria Math"/>
              </w:rPr>
              <m:t>A</m:t>
            </m:r>
          </m:e>
          <m:sub>
            <m:r>
              <w:rPr>
                <w:rFonts w:ascii="Cambria Math" w:hAnsi="Cambria Math"/>
              </w:rPr>
              <m:t>k</m:t>
            </m:r>
          </m:sub>
        </m:sSub>
      </m:oMath>
      <w:r>
        <w:rPr>
          <w:rFonts w:eastAsiaTheme="minorEastAsia"/>
          <w:lang w:val="en-GB"/>
        </w:rPr>
        <w:t xml:space="preserve"> the </w:t>
      </w:r>
      <w:r w:rsidRPr="001317DB">
        <w:rPr>
          <w:lang w:val="en-US"/>
        </w:rPr>
        <w:t>cross</w:t>
      </w:r>
      <w:r>
        <w:rPr>
          <w:lang w:val="en-US"/>
        </w:rPr>
        <w:t>-</w:t>
      </w:r>
      <w:r w:rsidRPr="001317DB">
        <w:rPr>
          <w:lang w:val="en-US"/>
        </w:rPr>
        <w:t xml:space="preserve">sectional area of tunnel (m²) and </w:t>
      </w:r>
      <m:oMath>
        <m:sSub>
          <m:sSubPr>
            <m:ctrlPr>
              <w:rPr>
                <w:rFonts w:ascii="Cambria Math" w:hAnsi="Cambria Math"/>
                <w:i/>
                <w:lang w:val="en-GB"/>
              </w:rPr>
            </m:ctrlPr>
          </m:sSubPr>
          <m:e>
            <m:r>
              <w:rPr>
                <w:rFonts w:ascii="Cambria Math" w:hAnsi="Cambria Math"/>
              </w:rPr>
              <m:t>c</m:t>
            </m:r>
          </m:e>
          <m:sub>
            <m:r>
              <w:rPr>
                <w:rFonts w:ascii="Cambria Math" w:hAnsi="Cambria Math"/>
              </w:rPr>
              <m:t>k</m:t>
            </m:r>
          </m:sub>
        </m:sSub>
      </m:oMath>
      <w:r>
        <w:rPr>
          <w:rFonts w:eastAsiaTheme="minorEastAsia"/>
          <w:lang w:val="en-GB"/>
        </w:rPr>
        <w:t xml:space="preserve"> a </w:t>
      </w:r>
      <w:r w:rsidRPr="001317DB">
        <w:rPr>
          <w:lang w:val="en-US"/>
        </w:rPr>
        <w:t>correction factor to take account of decrease in void due to compression or back</w:t>
      </w:r>
      <w:r>
        <w:t>ﬁ</w:t>
      </w:r>
      <w:r w:rsidRPr="001317DB">
        <w:rPr>
          <w:lang w:val="en-US"/>
        </w:rPr>
        <w:t xml:space="preserve">lling. </w:t>
      </w:r>
    </w:p>
    <w:p w14:paraId="587E3DFC" w14:textId="77777777" w:rsidR="0024246C" w:rsidRDefault="00EF50DE" w:rsidP="0024246C">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24246C">
        <w:t>=0.9 to 1.0 for open tunnels in massive rock</w:t>
      </w:r>
    </w:p>
    <w:p w14:paraId="7E1CCA81" w14:textId="77777777" w:rsidR="0024246C" w:rsidRDefault="00EF50DE" w:rsidP="0024246C">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24246C">
        <w:t>=0.6 for tunnels in compressible rocks (e.g., Orzesze mudstones)</w:t>
      </w:r>
    </w:p>
    <w:p w14:paraId="3191AE86" w14:textId="77777777" w:rsidR="0024246C" w:rsidRDefault="00EF50DE" w:rsidP="0024246C">
      <w:pPr>
        <w:pStyle w:val="Paragraphedeliste"/>
        <w:numPr>
          <w:ilvl w:val="0"/>
          <w:numId w:val="8"/>
        </w:numPr>
      </w:pPr>
      <m:oMath>
        <m:sSub>
          <m:sSubPr>
            <m:ctrlPr>
              <w:rPr>
                <w:rFonts w:ascii="Cambria Math" w:hAnsi="Cambria Math"/>
                <w:i/>
              </w:rPr>
            </m:ctrlPr>
          </m:sSubPr>
          <m:e>
            <m:r>
              <w:rPr>
                <w:rFonts w:ascii="Cambria Math" w:hAnsi="Cambria Math"/>
              </w:rPr>
              <m:t>c</m:t>
            </m:r>
          </m:e>
          <m:sub>
            <m:r>
              <w:rPr>
                <w:rFonts w:ascii="Cambria Math" w:hAnsi="Cambria Math"/>
              </w:rPr>
              <m:t>k</m:t>
            </m:r>
          </m:sub>
        </m:sSub>
      </m:oMath>
      <w:r w:rsidR="0024246C">
        <w:t>=0.1 to 0.2 for inﬁlled shafts and tunnels</w:t>
      </w:r>
    </w:p>
    <w:p w14:paraId="3CE127AB" w14:textId="77777777" w:rsidR="0024246C" w:rsidRPr="00137E58" w:rsidRDefault="0024246C" w:rsidP="0024246C">
      <w:pPr>
        <w:pStyle w:val="Titre3"/>
        <w:rPr>
          <w:lang w:val="en-US"/>
        </w:rPr>
      </w:pPr>
      <w:bookmarkStart w:id="80" w:name="_Toc25416762"/>
      <w:r w:rsidRPr="00137E58">
        <w:rPr>
          <w:lang w:val="en-US"/>
        </w:rPr>
        <w:t>Voids in fractures induced above workings Vszc (Rogoż et al., 1999)</w:t>
      </w:r>
      <w:bookmarkEnd w:id="80"/>
    </w:p>
    <w:p w14:paraId="24BB8E8F" w14:textId="77777777" w:rsidR="0024246C" w:rsidRPr="001317DB" w:rsidRDefault="00EF50DE" w:rsidP="0024246C">
      <w:pPr>
        <w:jc w:val="center"/>
        <w:rPr>
          <w:lang w:val="en-US"/>
        </w:rPr>
      </w:pPr>
      <m:oMath>
        <m:sSubSup>
          <m:sSubSupPr>
            <m:ctrlPr>
              <w:rPr>
                <w:rFonts w:ascii="Cambria Math" w:hAnsi="Cambria Math"/>
                <w:i/>
              </w:rPr>
            </m:ctrlPr>
          </m:sSubSupPr>
          <m:e>
            <m:r>
              <w:rPr>
                <w:rFonts w:ascii="Cambria Math" w:hAnsi="Cambria Math"/>
              </w:rPr>
              <m:t>V</m:t>
            </m:r>
          </m:e>
          <m:sub>
            <m:r>
              <w:rPr>
                <w:rFonts w:ascii="Cambria Math" w:hAnsi="Cambria Math"/>
              </w:rPr>
              <m:t>sz</m:t>
            </m:r>
          </m:sub>
          <m:sup>
            <m:r>
              <w:rPr>
                <w:rFonts w:ascii="Cambria Math" w:hAnsi="Cambria Math"/>
              </w:rPr>
              <m:t>c</m:t>
            </m:r>
          </m:sup>
        </m:sSubSup>
        <m:r>
          <w:rPr>
            <w:rFonts w:ascii="Cambria Math" w:hAnsi="Cambria Math"/>
            <w:lang w:val="en-US"/>
          </w:rPr>
          <m:t>=</m:t>
        </m:r>
        <m:sSub>
          <m:sSubPr>
            <m:ctrlPr>
              <w:rPr>
                <w:rFonts w:ascii="Cambria Math" w:hAnsi="Cambria Math"/>
                <w:i/>
                <w:lang w:val="en-GB"/>
              </w:rPr>
            </m:ctrlPr>
          </m:sSubPr>
          <m:e>
            <m:r>
              <w:rPr>
                <w:rFonts w:ascii="Cambria Math" w:hAnsi="Cambria Math"/>
              </w:rPr>
              <m:t>V</m:t>
            </m:r>
          </m:e>
          <m:sub>
            <m:r>
              <w:rPr>
                <w:rFonts w:ascii="Cambria Math" w:hAnsi="Cambria Math"/>
              </w:rPr>
              <m:t>p</m:t>
            </m:r>
          </m:sub>
        </m:sSub>
        <m:d>
          <m:dPr>
            <m:ctrlPr>
              <w:rPr>
                <w:rFonts w:ascii="Cambria Math" w:hAnsi="Cambria Math"/>
                <w:i/>
                <w:lang w:val="en-GB"/>
              </w:rPr>
            </m:ctrlPr>
          </m:dPr>
          <m:e>
            <m:r>
              <w:rPr>
                <w:rFonts w:ascii="Cambria Math" w:hAnsi="Cambria Math"/>
                <w:lang w:val="en-GB"/>
              </w:rPr>
              <m:t>1-a-c</m:t>
            </m:r>
          </m:e>
        </m:d>
      </m:oMath>
      <w:r w:rsidR="0024246C">
        <w:rPr>
          <w:rFonts w:eastAsiaTheme="minorEastAsia"/>
          <w:noProof/>
          <w:lang w:val="en-GB"/>
        </w:rPr>
        <w:t xml:space="preserve"> where, if (1-a-c)&lt;0, then </w:t>
      </w:r>
      <m:oMath>
        <m:sSubSup>
          <m:sSubSupPr>
            <m:ctrlPr>
              <w:rPr>
                <w:rFonts w:ascii="Cambria Math" w:hAnsi="Cambria Math"/>
                <w:i/>
              </w:rPr>
            </m:ctrlPr>
          </m:sSubSupPr>
          <m:e>
            <m:r>
              <w:rPr>
                <w:rFonts w:ascii="Cambria Math" w:hAnsi="Cambria Math"/>
              </w:rPr>
              <m:t>V</m:t>
            </m:r>
          </m:e>
          <m:sub>
            <m:r>
              <w:rPr>
                <w:rFonts w:ascii="Cambria Math" w:hAnsi="Cambria Math"/>
              </w:rPr>
              <m:t>sz</m:t>
            </m:r>
          </m:sub>
          <m:sup>
            <m:r>
              <w:rPr>
                <w:rFonts w:ascii="Cambria Math" w:hAnsi="Cambria Math"/>
              </w:rPr>
              <m:t>c</m:t>
            </m:r>
          </m:sup>
        </m:sSubSup>
        <m:r>
          <w:rPr>
            <w:rFonts w:ascii="Cambria Math" w:hAnsi="Cambria Math"/>
            <w:lang w:val="en-US"/>
          </w:rPr>
          <m:t xml:space="preserve">=0 </m:t>
        </m:r>
      </m:oMath>
    </w:p>
    <w:p w14:paraId="4A58C9B5" w14:textId="77777777" w:rsidR="0024246C" w:rsidRPr="001317DB" w:rsidRDefault="0024246C" w:rsidP="0024246C">
      <w:pPr>
        <w:jc w:val="both"/>
        <w:rPr>
          <w:lang w:val="en-US"/>
        </w:rPr>
      </w:pPr>
      <w:r w:rsidRPr="001317DB">
        <w:rPr>
          <w:lang w:val="en-US"/>
        </w:rPr>
        <w:t xml:space="preserve">With </w:t>
      </w:r>
      <m:oMath>
        <m:sSub>
          <m:sSubPr>
            <m:ctrlPr>
              <w:rPr>
                <w:rFonts w:ascii="Cambria Math" w:hAnsi="Cambria Math"/>
                <w:i/>
                <w:lang w:val="en-GB"/>
              </w:rPr>
            </m:ctrlPr>
          </m:sSubPr>
          <m:e>
            <m:r>
              <w:rPr>
                <w:rFonts w:ascii="Cambria Math" w:hAnsi="Cambria Math"/>
              </w:rPr>
              <m:t>V</m:t>
            </m:r>
          </m:e>
          <m:sub>
            <m:r>
              <w:rPr>
                <w:rFonts w:ascii="Cambria Math" w:hAnsi="Cambria Math"/>
              </w:rPr>
              <m:t>p</m:t>
            </m:r>
          </m:sub>
        </m:sSub>
      </m:oMath>
      <w:r>
        <w:rPr>
          <w:rFonts w:eastAsiaTheme="minorEastAsia"/>
          <w:lang w:val="en-GB"/>
        </w:rPr>
        <w:t xml:space="preserve"> the</w:t>
      </w:r>
      <w:r w:rsidRPr="001317DB">
        <w:rPr>
          <w:lang w:val="en-US"/>
        </w:rPr>
        <w:t xml:space="preserve"> volume of seam extracted</w:t>
      </w:r>
      <w:r>
        <w:rPr>
          <w:lang w:val="en-US"/>
        </w:rPr>
        <w:t xml:space="preserve">, </w:t>
      </w:r>
      <m:oMath>
        <m:r>
          <w:rPr>
            <w:rFonts w:ascii="Cambria Math" w:hAnsi="Cambria Math"/>
            <w:lang w:val="en-GB"/>
          </w:rPr>
          <m:t>a</m:t>
        </m:r>
      </m:oMath>
      <w:r w:rsidRPr="001317DB">
        <w:rPr>
          <w:lang w:val="en-US"/>
        </w:rPr>
        <w:t xml:space="preserve"> a</w:t>
      </w:r>
      <w:r>
        <w:rPr>
          <w:lang w:val="en-US"/>
        </w:rPr>
        <w:t xml:space="preserve"> </w:t>
      </w:r>
      <w:r w:rsidRPr="001317DB">
        <w:rPr>
          <w:lang w:val="en-US"/>
        </w:rPr>
        <w:t>factor accounting for loss in volume due to subsidence at the surface (a = 0.6 to 1.0)</w:t>
      </w:r>
      <w:r>
        <w:rPr>
          <w:lang w:val="en-US"/>
        </w:rPr>
        <w:t xml:space="preserve"> and </w:t>
      </w:r>
      <m:oMath>
        <m:r>
          <w:rPr>
            <w:rFonts w:ascii="Cambria Math" w:hAnsi="Cambria Math"/>
            <w:lang w:val="en-US"/>
          </w:rPr>
          <m:t>c</m:t>
        </m:r>
      </m:oMath>
      <w:r>
        <w:rPr>
          <w:lang w:val="en-US"/>
        </w:rPr>
        <w:t xml:space="preserve"> a</w:t>
      </w:r>
      <w:r w:rsidRPr="001317DB">
        <w:rPr>
          <w:lang w:val="en-US"/>
        </w:rPr>
        <w:t xml:space="preserve"> factor to account for the proportion of void space available for </w:t>
      </w:r>
      <w:r w:rsidRPr="005F3CBD">
        <w:t>ﬁ</w:t>
      </w:r>
      <w:r w:rsidRPr="001317DB">
        <w:rPr>
          <w:lang w:val="en-US"/>
        </w:rPr>
        <w:t>lling with water.</w:t>
      </w:r>
    </w:p>
    <w:p w14:paraId="4B3F02B7" w14:textId="41154EEB" w:rsidR="0024246C" w:rsidRDefault="00EF50DE" w:rsidP="0024246C">
      <w:pPr>
        <w:jc w:val="both"/>
        <w:rPr>
          <w:lang w:val="en-US"/>
        </w:rPr>
      </w:pPr>
      <m:oMath>
        <m:sSub>
          <m:sSubPr>
            <m:ctrlPr>
              <w:rPr>
                <w:rFonts w:ascii="Cambria Math" w:hAnsi="Cambria Math"/>
                <w:i/>
                <w:lang w:val="en-GB"/>
              </w:rPr>
            </m:ctrlPr>
          </m:sSubPr>
          <m:e>
            <m:r>
              <w:rPr>
                <w:rFonts w:ascii="Cambria Math" w:hAnsi="Cambria Math"/>
              </w:rPr>
              <m:t>V</m:t>
            </m:r>
          </m:e>
          <m:sub>
            <m:r>
              <w:rPr>
                <w:rFonts w:ascii="Cambria Math" w:hAnsi="Cambria Math"/>
              </w:rPr>
              <m:t>k</m:t>
            </m:r>
          </m:sub>
        </m:sSub>
      </m:oMath>
      <w:r w:rsidR="0024246C" w:rsidRPr="001317DB">
        <w:rPr>
          <w:lang w:val="en-US"/>
        </w:rPr>
        <w:t xml:space="preserve"> and </w:t>
      </w:r>
      <m:oMath>
        <m:sSubSup>
          <m:sSubSupPr>
            <m:ctrlPr>
              <w:rPr>
                <w:rFonts w:ascii="Cambria Math" w:hAnsi="Cambria Math"/>
                <w:i/>
              </w:rPr>
            </m:ctrlPr>
          </m:sSubSupPr>
          <m:e>
            <m:r>
              <w:rPr>
                <w:rFonts w:ascii="Cambria Math" w:hAnsi="Cambria Math"/>
              </w:rPr>
              <m:t>V</m:t>
            </m:r>
          </m:e>
          <m:sub>
            <m:r>
              <w:rPr>
                <w:rFonts w:ascii="Cambria Math" w:hAnsi="Cambria Math"/>
              </w:rPr>
              <m:t>sz</m:t>
            </m:r>
          </m:sub>
          <m:sup>
            <m:r>
              <w:rPr>
                <w:rFonts w:ascii="Cambria Math" w:hAnsi="Cambria Math"/>
              </w:rPr>
              <m:t>c</m:t>
            </m:r>
          </m:sup>
        </m:sSubSup>
      </m:oMath>
      <w:r w:rsidR="0024246C" w:rsidRPr="001317DB">
        <w:rPr>
          <w:lang w:val="en-US"/>
        </w:rPr>
        <w:t xml:space="preserve"> are numerically negligible in the overall void budget</w:t>
      </w:r>
      <w:r w:rsidR="0024246C" w:rsidRPr="00365ADB">
        <w:rPr>
          <w:lang w:val="en-US"/>
        </w:rPr>
        <w:t>.</w:t>
      </w:r>
      <w:r w:rsidR="0024246C">
        <w:rPr>
          <w:lang w:val="en-US"/>
        </w:rPr>
        <w:t xml:space="preserve"> </w:t>
      </w:r>
    </w:p>
    <w:p w14:paraId="69815573" w14:textId="21B81E68" w:rsidR="00C6509E" w:rsidRDefault="00C6509E" w:rsidP="0024246C">
      <w:pPr>
        <w:jc w:val="both"/>
        <w:rPr>
          <w:lang w:val="en-US"/>
        </w:rPr>
      </w:pPr>
    </w:p>
    <w:p w14:paraId="2F733866" w14:textId="724778DE" w:rsidR="00C6509E" w:rsidRDefault="00C6509E" w:rsidP="0024246C">
      <w:pPr>
        <w:jc w:val="both"/>
        <w:rPr>
          <w:lang w:val="en-US"/>
        </w:rPr>
      </w:pPr>
    </w:p>
    <w:p w14:paraId="3AF4D85B" w14:textId="5E1CF0B3" w:rsidR="00C6509E" w:rsidRDefault="00C6509E" w:rsidP="0024246C">
      <w:pPr>
        <w:jc w:val="both"/>
        <w:rPr>
          <w:lang w:val="en-US"/>
        </w:rPr>
      </w:pPr>
    </w:p>
    <w:p w14:paraId="174AF479" w14:textId="23D71C45" w:rsidR="00C6509E" w:rsidRDefault="00C6509E" w:rsidP="00C6509E">
      <w:pPr>
        <w:pStyle w:val="Titre2"/>
        <w:rPr>
          <w:lang w:val="en-US"/>
        </w:rPr>
      </w:pPr>
      <w:bookmarkStart w:id="81" w:name="_Toc25416763"/>
      <w:r>
        <w:rPr>
          <w:lang w:val="en-US"/>
        </w:rPr>
        <w:t>Mine temperatures</w:t>
      </w:r>
      <w:bookmarkEnd w:id="81"/>
    </w:p>
    <w:p w14:paraId="3927FAA8" w14:textId="77777777" w:rsidR="00C6509E" w:rsidRDefault="00C6509E" w:rsidP="00C6509E">
      <w:pPr>
        <w:jc w:val="center"/>
        <w:rPr>
          <w:lang w:val="en-US"/>
        </w:rPr>
      </w:pPr>
      <w:r>
        <w:rPr>
          <w:rFonts w:ascii="Times New Roman" w:eastAsia="Times New Roman" w:hAnsi="Times New Roman" w:cs="Times New Roman"/>
          <w:noProof/>
          <w:sz w:val="20"/>
          <w:szCs w:val="20"/>
          <w:lang w:val="en-GB" w:eastAsia="en-GB"/>
        </w:rPr>
        <w:drawing>
          <wp:inline distT="0" distB="0" distL="0" distR="0" wp14:anchorId="1C9B3FD5" wp14:editId="0AEC9677">
            <wp:extent cx="3354171" cy="1885612"/>
            <wp:effectExtent l="0" t="0" r="0" b="0"/>
            <wp:docPr id="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0"/>
                    <a:srcRect/>
                    <a:stretch>
                      <a:fillRect/>
                    </a:stretch>
                  </pic:blipFill>
                  <pic:spPr>
                    <a:xfrm>
                      <a:off x="0" y="0"/>
                      <a:ext cx="3354171" cy="1885612"/>
                    </a:xfrm>
                    <a:prstGeom prst="rect">
                      <a:avLst/>
                    </a:prstGeom>
                    <a:ln/>
                  </pic:spPr>
                </pic:pic>
              </a:graphicData>
            </a:graphic>
          </wp:inline>
        </w:drawing>
      </w:r>
    </w:p>
    <w:p w14:paraId="4DC7C5EA" w14:textId="33B989DB" w:rsidR="00C6509E" w:rsidRDefault="00C6509E" w:rsidP="00C6509E">
      <w:pPr>
        <w:jc w:val="center"/>
        <w:rPr>
          <w:rFonts w:ascii="Times New Roman" w:eastAsia="Times New Roman" w:hAnsi="Times New Roman" w:cs="Times New Roman"/>
          <w:i/>
          <w:sz w:val="18"/>
          <w:szCs w:val="18"/>
          <w:lang w:val="en-US"/>
        </w:rPr>
      </w:pPr>
      <w:r w:rsidRPr="00095DCA">
        <w:rPr>
          <w:rFonts w:ascii="Times New Roman" w:eastAsia="Times New Roman" w:hAnsi="Times New Roman" w:cs="Times New Roman"/>
          <w:i/>
          <w:sz w:val="18"/>
          <w:szCs w:val="18"/>
          <w:lang w:val="en-US"/>
        </w:rPr>
        <w:t>Temperature at mine boreholes (Gillspie et al., 2013)</w:t>
      </w:r>
    </w:p>
    <w:p w14:paraId="6FEA67C7" w14:textId="77777777" w:rsidR="00C6509E" w:rsidRDefault="00C6509E" w:rsidP="00C6509E">
      <w:pPr>
        <w:jc w:val="center"/>
        <w:rPr>
          <w:rFonts w:ascii="Times New Roman" w:eastAsia="Times New Roman" w:hAnsi="Times New Roman" w:cs="Times New Roman"/>
          <w:i/>
          <w:sz w:val="18"/>
          <w:szCs w:val="18"/>
          <w:lang w:val="en-US"/>
        </w:rPr>
      </w:pPr>
    </w:p>
    <w:p w14:paraId="04007568" w14:textId="28BA04A4" w:rsidR="00C6509E" w:rsidRDefault="00C6509E" w:rsidP="00C6509E">
      <w:pPr>
        <w:jc w:val="both"/>
        <w:rPr>
          <w:lang w:val="en-US"/>
        </w:rPr>
      </w:pPr>
      <w:r>
        <w:rPr>
          <w:noProof/>
          <w:lang w:val="en-GB" w:eastAsia="en-GB"/>
        </w:rPr>
        <w:drawing>
          <wp:inline distT="0" distB="0" distL="0" distR="0" wp14:anchorId="3154FCAB" wp14:editId="246DF0C2">
            <wp:extent cx="3590477" cy="5914429"/>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8271" r="9172"/>
                    <a:stretch/>
                  </pic:blipFill>
                  <pic:spPr bwMode="auto">
                    <a:xfrm rot="5400000">
                      <a:off x="0" y="0"/>
                      <a:ext cx="3602772" cy="5934681"/>
                    </a:xfrm>
                    <a:prstGeom prst="rect">
                      <a:avLst/>
                    </a:prstGeom>
                    <a:ln>
                      <a:noFill/>
                    </a:ln>
                    <a:extLst>
                      <a:ext uri="{53640926-AAD7-44D8-BBD7-CCE9431645EC}">
                        <a14:shadowObscured xmlns:a14="http://schemas.microsoft.com/office/drawing/2010/main"/>
                      </a:ext>
                    </a:extLst>
                  </pic:spPr>
                </pic:pic>
              </a:graphicData>
            </a:graphic>
          </wp:inline>
        </w:drawing>
      </w:r>
    </w:p>
    <w:p w14:paraId="0350C9F8" w14:textId="77777777" w:rsidR="00C6509E" w:rsidRDefault="00C6509E" w:rsidP="00C6509E">
      <w:pPr>
        <w:jc w:val="both"/>
        <w:rPr>
          <w:lang w:val="en-US"/>
        </w:rPr>
      </w:pPr>
    </w:p>
    <w:tbl>
      <w:tblPr>
        <w:tblW w:w="7913" w:type="dxa"/>
        <w:jc w:val="center"/>
        <w:tblLayout w:type="fixed"/>
        <w:tblLook w:val="0400" w:firstRow="0" w:lastRow="0" w:firstColumn="0" w:lastColumn="0" w:noHBand="0" w:noVBand="1"/>
      </w:tblPr>
      <w:tblGrid>
        <w:gridCol w:w="1985"/>
        <w:gridCol w:w="1843"/>
        <w:gridCol w:w="1134"/>
        <w:gridCol w:w="592"/>
        <w:gridCol w:w="567"/>
        <w:gridCol w:w="516"/>
        <w:gridCol w:w="709"/>
        <w:gridCol w:w="567"/>
      </w:tblGrid>
      <w:tr w:rsidR="00C6509E" w14:paraId="7D8D51ED" w14:textId="77777777" w:rsidTr="009A0B33">
        <w:trPr>
          <w:trHeight w:val="20"/>
          <w:jc w:val="center"/>
        </w:trPr>
        <w:tc>
          <w:tcPr>
            <w:tcW w:w="1985" w:type="dxa"/>
            <w:tcBorders>
              <w:top w:val="nil"/>
              <w:left w:val="nil"/>
              <w:bottom w:val="nil"/>
              <w:right w:val="nil"/>
            </w:tcBorders>
            <w:shd w:val="clear" w:color="auto" w:fill="auto"/>
            <w:vAlign w:val="bottom"/>
          </w:tcPr>
          <w:p w14:paraId="20A4D0A1" w14:textId="77777777" w:rsidR="00C6509E" w:rsidRDefault="00C6509E" w:rsidP="009A0B33">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Borehole name</w:t>
            </w:r>
          </w:p>
        </w:tc>
        <w:tc>
          <w:tcPr>
            <w:tcW w:w="1843" w:type="dxa"/>
            <w:tcBorders>
              <w:top w:val="nil"/>
              <w:left w:val="nil"/>
              <w:bottom w:val="nil"/>
              <w:right w:val="nil"/>
            </w:tcBorders>
            <w:shd w:val="clear" w:color="auto" w:fill="auto"/>
            <w:vAlign w:val="bottom"/>
          </w:tcPr>
          <w:p w14:paraId="6DE46CA7" w14:textId="77777777" w:rsidR="00C6509E" w:rsidRDefault="00C6509E" w:rsidP="009A0B33">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Region</w:t>
            </w:r>
          </w:p>
        </w:tc>
        <w:tc>
          <w:tcPr>
            <w:tcW w:w="1134" w:type="dxa"/>
            <w:tcBorders>
              <w:top w:val="nil"/>
              <w:left w:val="nil"/>
              <w:bottom w:val="nil"/>
              <w:right w:val="nil"/>
            </w:tcBorders>
            <w:shd w:val="clear" w:color="auto" w:fill="auto"/>
            <w:vAlign w:val="bottom"/>
          </w:tcPr>
          <w:p w14:paraId="6F293D66" w14:textId="77777777" w:rsidR="00C6509E" w:rsidRDefault="00C6509E" w:rsidP="009A0B33">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Grid reference</w:t>
            </w:r>
          </w:p>
        </w:tc>
        <w:tc>
          <w:tcPr>
            <w:tcW w:w="592" w:type="dxa"/>
            <w:tcBorders>
              <w:top w:val="nil"/>
              <w:left w:val="nil"/>
              <w:bottom w:val="nil"/>
              <w:right w:val="nil"/>
            </w:tcBorders>
            <w:shd w:val="clear" w:color="auto" w:fill="auto"/>
            <w:vAlign w:val="bottom"/>
          </w:tcPr>
          <w:p w14:paraId="1C256047" w14:textId="77777777" w:rsidR="00C6509E" w:rsidRDefault="00C6509E" w:rsidP="009A0B33">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Source</w:t>
            </w:r>
          </w:p>
        </w:tc>
        <w:tc>
          <w:tcPr>
            <w:tcW w:w="567" w:type="dxa"/>
            <w:tcBorders>
              <w:top w:val="nil"/>
              <w:left w:val="nil"/>
              <w:bottom w:val="nil"/>
              <w:right w:val="nil"/>
            </w:tcBorders>
            <w:shd w:val="clear" w:color="auto" w:fill="auto"/>
            <w:vAlign w:val="bottom"/>
          </w:tcPr>
          <w:p w14:paraId="60EB3EC3" w14:textId="77777777" w:rsidR="00C6509E" w:rsidRDefault="00C6509E" w:rsidP="009A0B33">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Depth</w:t>
            </w:r>
          </w:p>
        </w:tc>
        <w:tc>
          <w:tcPr>
            <w:tcW w:w="516" w:type="dxa"/>
            <w:tcBorders>
              <w:top w:val="nil"/>
              <w:left w:val="nil"/>
              <w:bottom w:val="nil"/>
              <w:right w:val="nil"/>
            </w:tcBorders>
            <w:shd w:val="clear" w:color="auto" w:fill="auto"/>
            <w:vAlign w:val="bottom"/>
          </w:tcPr>
          <w:p w14:paraId="3BD396CE" w14:textId="77777777" w:rsidR="00C6509E" w:rsidRDefault="00C6509E" w:rsidP="009A0B33">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Temp</w:t>
            </w:r>
          </w:p>
        </w:tc>
        <w:tc>
          <w:tcPr>
            <w:tcW w:w="709" w:type="dxa"/>
            <w:tcBorders>
              <w:top w:val="nil"/>
              <w:left w:val="nil"/>
              <w:bottom w:val="nil"/>
              <w:right w:val="nil"/>
            </w:tcBorders>
            <w:shd w:val="clear" w:color="auto" w:fill="auto"/>
            <w:vAlign w:val="bottom"/>
          </w:tcPr>
          <w:p w14:paraId="3F4D401E" w14:textId="77777777" w:rsidR="00C6509E" w:rsidRDefault="00C6509E" w:rsidP="009A0B33">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DT</w:t>
            </w:r>
          </w:p>
        </w:tc>
        <w:tc>
          <w:tcPr>
            <w:tcW w:w="567" w:type="dxa"/>
            <w:tcBorders>
              <w:top w:val="nil"/>
              <w:left w:val="nil"/>
              <w:bottom w:val="nil"/>
              <w:right w:val="nil"/>
            </w:tcBorders>
            <w:shd w:val="clear" w:color="auto" w:fill="auto"/>
            <w:vAlign w:val="bottom"/>
          </w:tcPr>
          <w:p w14:paraId="11A18C3A" w14:textId="77777777" w:rsidR="00C6509E" w:rsidRDefault="00C6509E" w:rsidP="009A0B33">
            <w:pPr>
              <w:spacing w:after="0" w:line="240" w:lineRule="auto"/>
              <w:rPr>
                <w:rFonts w:ascii="Times New Roman" w:eastAsia="Times New Roman" w:hAnsi="Times New Roman" w:cs="Times New Roman"/>
                <w:b/>
                <w:color w:val="000000"/>
                <w:sz w:val="14"/>
                <w:szCs w:val="14"/>
              </w:rPr>
            </w:pPr>
            <w:r>
              <w:rPr>
                <w:rFonts w:ascii="Times New Roman" w:eastAsia="Times New Roman" w:hAnsi="Times New Roman" w:cs="Times New Roman"/>
                <w:b/>
                <w:color w:val="000000"/>
                <w:sz w:val="14"/>
                <w:szCs w:val="14"/>
              </w:rPr>
              <w:t>Type</w:t>
            </w:r>
          </w:p>
        </w:tc>
      </w:tr>
      <w:tr w:rsidR="00C6509E" w14:paraId="4ABEA12D" w14:textId="77777777" w:rsidTr="009A0B33">
        <w:trPr>
          <w:trHeight w:val="20"/>
          <w:jc w:val="center"/>
        </w:trPr>
        <w:tc>
          <w:tcPr>
            <w:tcW w:w="1985" w:type="dxa"/>
            <w:tcBorders>
              <w:top w:val="nil"/>
              <w:left w:val="nil"/>
              <w:bottom w:val="single" w:sz="8" w:space="0" w:color="EBEBEB"/>
              <w:right w:val="nil"/>
            </w:tcBorders>
            <w:shd w:val="clear" w:color="auto" w:fill="FFFFFF"/>
          </w:tcPr>
          <w:p w14:paraId="318CEE8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Rashiehill</w:t>
            </w:r>
          </w:p>
        </w:tc>
        <w:tc>
          <w:tcPr>
            <w:tcW w:w="1843" w:type="dxa"/>
            <w:tcBorders>
              <w:top w:val="nil"/>
              <w:left w:val="nil"/>
              <w:bottom w:val="single" w:sz="8" w:space="0" w:color="EBEBEB"/>
              <w:right w:val="nil"/>
            </w:tcBorders>
            <w:shd w:val="clear" w:color="auto" w:fill="FFFFFF"/>
          </w:tcPr>
          <w:p w14:paraId="06A78D9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64EF4D1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8386 7301</w:t>
            </w:r>
          </w:p>
        </w:tc>
        <w:tc>
          <w:tcPr>
            <w:tcW w:w="592" w:type="dxa"/>
            <w:tcBorders>
              <w:top w:val="nil"/>
              <w:left w:val="nil"/>
              <w:bottom w:val="single" w:sz="8" w:space="0" w:color="EBEBEB"/>
              <w:right w:val="nil"/>
            </w:tcBorders>
            <w:shd w:val="clear" w:color="auto" w:fill="FFFFFF"/>
          </w:tcPr>
          <w:p w14:paraId="4B6E566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62F4C95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964</w:t>
            </w:r>
          </w:p>
        </w:tc>
        <w:tc>
          <w:tcPr>
            <w:tcW w:w="516" w:type="dxa"/>
            <w:tcBorders>
              <w:top w:val="nil"/>
              <w:left w:val="nil"/>
              <w:bottom w:val="single" w:sz="8" w:space="0" w:color="EBEBEB"/>
              <w:right w:val="nil"/>
            </w:tcBorders>
            <w:shd w:val="clear" w:color="auto" w:fill="FFFFFF"/>
          </w:tcPr>
          <w:p w14:paraId="63DBE87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34.4</w:t>
            </w:r>
          </w:p>
        </w:tc>
        <w:tc>
          <w:tcPr>
            <w:tcW w:w="709" w:type="dxa"/>
            <w:tcBorders>
              <w:top w:val="nil"/>
              <w:left w:val="nil"/>
              <w:bottom w:val="single" w:sz="8" w:space="0" w:color="EBEBEB"/>
              <w:right w:val="nil"/>
            </w:tcBorders>
            <w:shd w:val="clear" w:color="auto" w:fill="FFFFFF"/>
          </w:tcPr>
          <w:p w14:paraId="0672E8D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26.2</w:t>
            </w:r>
          </w:p>
        </w:tc>
        <w:tc>
          <w:tcPr>
            <w:tcW w:w="567" w:type="dxa"/>
            <w:tcBorders>
              <w:top w:val="nil"/>
              <w:left w:val="nil"/>
              <w:bottom w:val="single" w:sz="8" w:space="0" w:color="EBEBEB"/>
              <w:right w:val="nil"/>
            </w:tcBorders>
            <w:shd w:val="clear" w:color="auto" w:fill="FFFFFF"/>
          </w:tcPr>
          <w:p w14:paraId="015C3DE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52E8F14B" w14:textId="77777777" w:rsidTr="009A0B33">
        <w:trPr>
          <w:trHeight w:val="20"/>
          <w:jc w:val="center"/>
        </w:trPr>
        <w:tc>
          <w:tcPr>
            <w:tcW w:w="1985" w:type="dxa"/>
            <w:tcBorders>
              <w:top w:val="nil"/>
              <w:left w:val="nil"/>
              <w:bottom w:val="single" w:sz="8" w:space="0" w:color="EBEBEB"/>
              <w:right w:val="nil"/>
            </w:tcBorders>
            <w:shd w:val="clear" w:color="auto" w:fill="F8F8F8"/>
          </w:tcPr>
          <w:p w14:paraId="0E3A1D4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Clachie Bridge</w:t>
            </w:r>
          </w:p>
        </w:tc>
        <w:tc>
          <w:tcPr>
            <w:tcW w:w="1843" w:type="dxa"/>
            <w:tcBorders>
              <w:top w:val="nil"/>
              <w:left w:val="nil"/>
              <w:bottom w:val="single" w:sz="8" w:space="0" w:color="EBEBEB"/>
              <w:right w:val="nil"/>
            </w:tcBorders>
            <w:shd w:val="clear" w:color="auto" w:fill="F8F8F8"/>
          </w:tcPr>
          <w:p w14:paraId="6682219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295017F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6447 8368</w:t>
            </w:r>
          </w:p>
        </w:tc>
        <w:tc>
          <w:tcPr>
            <w:tcW w:w="592" w:type="dxa"/>
            <w:tcBorders>
              <w:top w:val="nil"/>
              <w:left w:val="nil"/>
              <w:bottom w:val="single" w:sz="8" w:space="0" w:color="EBEBEB"/>
              <w:right w:val="nil"/>
            </w:tcBorders>
            <w:shd w:val="clear" w:color="auto" w:fill="F8F8F8"/>
          </w:tcPr>
          <w:p w14:paraId="00B444B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1EBCB5C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516" w:type="dxa"/>
            <w:tcBorders>
              <w:top w:val="nil"/>
              <w:left w:val="nil"/>
              <w:bottom w:val="single" w:sz="8" w:space="0" w:color="EBEBEB"/>
              <w:right w:val="nil"/>
            </w:tcBorders>
            <w:shd w:val="clear" w:color="auto" w:fill="F8F8F8"/>
          </w:tcPr>
          <w:p w14:paraId="4895C3C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13.2</w:t>
            </w:r>
          </w:p>
        </w:tc>
        <w:tc>
          <w:tcPr>
            <w:tcW w:w="709" w:type="dxa"/>
            <w:tcBorders>
              <w:top w:val="nil"/>
              <w:left w:val="nil"/>
              <w:bottom w:val="single" w:sz="8" w:space="0" w:color="EBEBEB"/>
              <w:right w:val="nil"/>
            </w:tcBorders>
            <w:shd w:val="clear" w:color="auto" w:fill="F8F8F8"/>
          </w:tcPr>
          <w:p w14:paraId="348532C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567" w:type="dxa"/>
            <w:tcBorders>
              <w:top w:val="nil"/>
              <w:left w:val="nil"/>
              <w:bottom w:val="single" w:sz="8" w:space="0" w:color="EBEBEB"/>
              <w:right w:val="nil"/>
            </w:tcBorders>
            <w:shd w:val="clear" w:color="auto" w:fill="F8F8F8"/>
          </w:tcPr>
          <w:p w14:paraId="74FAC1C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1DBE9EC5" w14:textId="77777777" w:rsidTr="009A0B33">
        <w:trPr>
          <w:trHeight w:val="20"/>
          <w:jc w:val="center"/>
        </w:trPr>
        <w:tc>
          <w:tcPr>
            <w:tcW w:w="1985" w:type="dxa"/>
            <w:tcBorders>
              <w:top w:val="nil"/>
              <w:left w:val="nil"/>
              <w:bottom w:val="single" w:sz="8" w:space="0" w:color="EBEBEB"/>
              <w:right w:val="nil"/>
            </w:tcBorders>
            <w:shd w:val="clear" w:color="auto" w:fill="FFFFFF"/>
          </w:tcPr>
          <w:p w14:paraId="4D7DA9C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Salsburgh</w:t>
            </w:r>
          </w:p>
        </w:tc>
        <w:tc>
          <w:tcPr>
            <w:tcW w:w="1843" w:type="dxa"/>
            <w:tcBorders>
              <w:top w:val="nil"/>
              <w:left w:val="nil"/>
              <w:bottom w:val="single" w:sz="8" w:space="0" w:color="EBEBEB"/>
              <w:right w:val="nil"/>
            </w:tcBorders>
            <w:shd w:val="clear" w:color="auto" w:fill="FFFFFF"/>
          </w:tcPr>
          <w:p w14:paraId="68E727D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06F00FD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8166 6486</w:t>
            </w:r>
          </w:p>
        </w:tc>
        <w:tc>
          <w:tcPr>
            <w:tcW w:w="592" w:type="dxa"/>
            <w:tcBorders>
              <w:top w:val="nil"/>
              <w:left w:val="nil"/>
              <w:bottom w:val="single" w:sz="8" w:space="0" w:color="EBEBEB"/>
              <w:right w:val="nil"/>
            </w:tcBorders>
            <w:shd w:val="clear" w:color="auto" w:fill="FFFFFF"/>
          </w:tcPr>
          <w:p w14:paraId="429C6F7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GAS</w:t>
            </w:r>
          </w:p>
        </w:tc>
        <w:tc>
          <w:tcPr>
            <w:tcW w:w="567" w:type="dxa"/>
            <w:tcBorders>
              <w:top w:val="nil"/>
              <w:left w:val="nil"/>
              <w:bottom w:val="single" w:sz="8" w:space="0" w:color="EBEBEB"/>
              <w:right w:val="nil"/>
            </w:tcBorders>
            <w:shd w:val="clear" w:color="auto" w:fill="FFFFFF"/>
          </w:tcPr>
          <w:p w14:paraId="066C0EB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883</w:t>
            </w:r>
          </w:p>
        </w:tc>
        <w:tc>
          <w:tcPr>
            <w:tcW w:w="516" w:type="dxa"/>
            <w:tcBorders>
              <w:top w:val="nil"/>
              <w:left w:val="nil"/>
              <w:bottom w:val="single" w:sz="8" w:space="0" w:color="EBEBEB"/>
              <w:right w:val="nil"/>
            </w:tcBorders>
            <w:shd w:val="clear" w:color="auto" w:fill="FFFFFF"/>
          </w:tcPr>
          <w:p w14:paraId="7A7CE24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FFFFF"/>
          </w:tcPr>
          <w:p w14:paraId="2400FA2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24.1</w:t>
            </w:r>
          </w:p>
        </w:tc>
        <w:tc>
          <w:tcPr>
            <w:tcW w:w="567" w:type="dxa"/>
            <w:tcBorders>
              <w:top w:val="nil"/>
              <w:left w:val="nil"/>
              <w:bottom w:val="single" w:sz="8" w:space="0" w:color="EBEBEB"/>
              <w:right w:val="nil"/>
            </w:tcBorders>
            <w:shd w:val="clear" w:color="auto" w:fill="FFFFFF"/>
          </w:tcPr>
          <w:p w14:paraId="5488C37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570CD760" w14:textId="77777777" w:rsidTr="009A0B33">
        <w:trPr>
          <w:trHeight w:val="20"/>
          <w:jc w:val="center"/>
        </w:trPr>
        <w:tc>
          <w:tcPr>
            <w:tcW w:w="1985" w:type="dxa"/>
            <w:tcBorders>
              <w:top w:val="nil"/>
              <w:left w:val="nil"/>
              <w:bottom w:val="single" w:sz="8" w:space="0" w:color="EBEBEB"/>
              <w:right w:val="nil"/>
            </w:tcBorders>
            <w:shd w:val="clear" w:color="auto" w:fill="F8F8F8"/>
          </w:tcPr>
          <w:p w14:paraId="34DDA17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Hallside</w:t>
            </w:r>
          </w:p>
        </w:tc>
        <w:tc>
          <w:tcPr>
            <w:tcW w:w="1843" w:type="dxa"/>
            <w:tcBorders>
              <w:top w:val="nil"/>
              <w:left w:val="nil"/>
              <w:bottom w:val="single" w:sz="8" w:space="0" w:color="EBEBEB"/>
              <w:right w:val="nil"/>
            </w:tcBorders>
            <w:shd w:val="clear" w:color="auto" w:fill="F8F8F8"/>
          </w:tcPr>
          <w:p w14:paraId="3587368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1F43C80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6694 5975</w:t>
            </w:r>
          </w:p>
        </w:tc>
        <w:tc>
          <w:tcPr>
            <w:tcW w:w="592" w:type="dxa"/>
            <w:tcBorders>
              <w:top w:val="nil"/>
              <w:left w:val="nil"/>
              <w:bottom w:val="single" w:sz="8" w:space="0" w:color="EBEBEB"/>
              <w:right w:val="nil"/>
            </w:tcBorders>
            <w:shd w:val="clear" w:color="auto" w:fill="F8F8F8"/>
          </w:tcPr>
          <w:p w14:paraId="065CF54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373B7F7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350</w:t>
            </w:r>
          </w:p>
        </w:tc>
        <w:tc>
          <w:tcPr>
            <w:tcW w:w="516" w:type="dxa"/>
            <w:tcBorders>
              <w:top w:val="nil"/>
              <w:left w:val="nil"/>
              <w:bottom w:val="single" w:sz="8" w:space="0" w:color="EBEBEB"/>
              <w:right w:val="nil"/>
            </w:tcBorders>
            <w:shd w:val="clear" w:color="auto" w:fill="F8F8F8"/>
          </w:tcPr>
          <w:p w14:paraId="0096A33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11.8</w:t>
            </w:r>
          </w:p>
        </w:tc>
        <w:tc>
          <w:tcPr>
            <w:tcW w:w="709" w:type="dxa"/>
            <w:tcBorders>
              <w:top w:val="nil"/>
              <w:left w:val="nil"/>
              <w:bottom w:val="single" w:sz="8" w:space="0" w:color="EBEBEB"/>
              <w:right w:val="nil"/>
            </w:tcBorders>
            <w:shd w:val="clear" w:color="auto" w:fill="F8F8F8"/>
          </w:tcPr>
          <w:p w14:paraId="2DFF854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6.0</w:t>
            </w:r>
          </w:p>
        </w:tc>
        <w:tc>
          <w:tcPr>
            <w:tcW w:w="567" w:type="dxa"/>
            <w:tcBorders>
              <w:top w:val="nil"/>
              <w:left w:val="nil"/>
              <w:bottom w:val="single" w:sz="8" w:space="0" w:color="EBEBEB"/>
              <w:right w:val="nil"/>
            </w:tcBorders>
            <w:shd w:val="clear" w:color="auto" w:fill="F8F8F8"/>
          </w:tcPr>
          <w:p w14:paraId="3EA83BD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0B05AE05" w14:textId="77777777" w:rsidTr="009A0B33">
        <w:trPr>
          <w:trHeight w:val="20"/>
          <w:jc w:val="center"/>
        </w:trPr>
        <w:tc>
          <w:tcPr>
            <w:tcW w:w="1985" w:type="dxa"/>
            <w:tcBorders>
              <w:top w:val="nil"/>
              <w:left w:val="nil"/>
              <w:bottom w:val="single" w:sz="8" w:space="0" w:color="EBEBEB"/>
              <w:right w:val="nil"/>
            </w:tcBorders>
            <w:shd w:val="clear" w:color="auto" w:fill="FFFFFF"/>
          </w:tcPr>
          <w:p w14:paraId="22AF507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Grangemouth</w:t>
            </w:r>
          </w:p>
        </w:tc>
        <w:tc>
          <w:tcPr>
            <w:tcW w:w="1843" w:type="dxa"/>
            <w:tcBorders>
              <w:top w:val="nil"/>
              <w:left w:val="nil"/>
              <w:bottom w:val="single" w:sz="8" w:space="0" w:color="EBEBEB"/>
              <w:right w:val="nil"/>
            </w:tcBorders>
            <w:shd w:val="clear" w:color="auto" w:fill="FFFFFF"/>
          </w:tcPr>
          <w:p w14:paraId="3AAE05B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411D672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9513 8387</w:t>
            </w:r>
          </w:p>
        </w:tc>
        <w:tc>
          <w:tcPr>
            <w:tcW w:w="592" w:type="dxa"/>
            <w:tcBorders>
              <w:top w:val="nil"/>
              <w:left w:val="nil"/>
              <w:bottom w:val="single" w:sz="8" w:space="0" w:color="EBEBEB"/>
              <w:right w:val="nil"/>
            </w:tcBorders>
            <w:shd w:val="clear" w:color="auto" w:fill="FFFFFF"/>
          </w:tcPr>
          <w:p w14:paraId="200B868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7533F14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1134</w:t>
            </w:r>
          </w:p>
        </w:tc>
        <w:tc>
          <w:tcPr>
            <w:tcW w:w="516" w:type="dxa"/>
            <w:tcBorders>
              <w:top w:val="nil"/>
              <w:left w:val="nil"/>
              <w:bottom w:val="single" w:sz="8" w:space="0" w:color="EBEBEB"/>
              <w:right w:val="nil"/>
            </w:tcBorders>
            <w:shd w:val="clear" w:color="auto" w:fill="FFFFFF"/>
          </w:tcPr>
          <w:p w14:paraId="64BD337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45.0</w:t>
            </w:r>
          </w:p>
        </w:tc>
        <w:tc>
          <w:tcPr>
            <w:tcW w:w="709" w:type="dxa"/>
            <w:tcBorders>
              <w:top w:val="nil"/>
              <w:left w:val="nil"/>
              <w:bottom w:val="single" w:sz="8" w:space="0" w:color="EBEBEB"/>
              <w:right w:val="nil"/>
            </w:tcBorders>
            <w:shd w:val="clear" w:color="auto" w:fill="FFFFFF"/>
          </w:tcPr>
          <w:p w14:paraId="496D7A3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30.9</w:t>
            </w:r>
          </w:p>
        </w:tc>
        <w:tc>
          <w:tcPr>
            <w:tcW w:w="567" w:type="dxa"/>
            <w:tcBorders>
              <w:top w:val="nil"/>
              <w:left w:val="nil"/>
              <w:bottom w:val="single" w:sz="8" w:space="0" w:color="EBEBEB"/>
              <w:right w:val="nil"/>
            </w:tcBorders>
            <w:shd w:val="clear" w:color="auto" w:fill="FFFFFF"/>
          </w:tcPr>
          <w:p w14:paraId="07F632C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687F3C9C" w14:textId="77777777" w:rsidTr="009A0B33">
        <w:trPr>
          <w:trHeight w:val="20"/>
          <w:jc w:val="center"/>
        </w:trPr>
        <w:tc>
          <w:tcPr>
            <w:tcW w:w="1985" w:type="dxa"/>
            <w:tcBorders>
              <w:top w:val="nil"/>
              <w:left w:val="nil"/>
              <w:bottom w:val="single" w:sz="8" w:space="0" w:color="EBEBEB"/>
              <w:right w:val="nil"/>
            </w:tcBorders>
            <w:shd w:val="clear" w:color="auto" w:fill="F8F8F8"/>
          </w:tcPr>
          <w:p w14:paraId="73F1A71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South Balgray</w:t>
            </w:r>
          </w:p>
        </w:tc>
        <w:tc>
          <w:tcPr>
            <w:tcW w:w="1843" w:type="dxa"/>
            <w:tcBorders>
              <w:top w:val="nil"/>
              <w:left w:val="nil"/>
              <w:bottom w:val="single" w:sz="8" w:space="0" w:color="EBEBEB"/>
              <w:right w:val="nil"/>
            </w:tcBorders>
            <w:shd w:val="clear" w:color="auto" w:fill="F8F8F8"/>
          </w:tcPr>
          <w:p w14:paraId="18A517A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1089D90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50 75</w:t>
            </w:r>
          </w:p>
        </w:tc>
        <w:tc>
          <w:tcPr>
            <w:tcW w:w="592" w:type="dxa"/>
            <w:tcBorders>
              <w:top w:val="nil"/>
              <w:left w:val="nil"/>
              <w:bottom w:val="single" w:sz="8" w:space="0" w:color="EBEBEB"/>
              <w:right w:val="nil"/>
            </w:tcBorders>
            <w:shd w:val="clear" w:color="auto" w:fill="F8F8F8"/>
          </w:tcPr>
          <w:p w14:paraId="1356EC0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8F8F8"/>
          </w:tcPr>
          <w:p w14:paraId="08AAB61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516" w:type="dxa"/>
            <w:tcBorders>
              <w:top w:val="nil"/>
              <w:left w:val="nil"/>
              <w:bottom w:val="single" w:sz="8" w:space="0" w:color="EBEBEB"/>
              <w:right w:val="nil"/>
            </w:tcBorders>
            <w:shd w:val="clear" w:color="auto" w:fill="F8F8F8"/>
          </w:tcPr>
          <w:p w14:paraId="18197F5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15.3</w:t>
            </w:r>
          </w:p>
        </w:tc>
        <w:tc>
          <w:tcPr>
            <w:tcW w:w="709" w:type="dxa"/>
            <w:tcBorders>
              <w:top w:val="nil"/>
              <w:left w:val="nil"/>
              <w:bottom w:val="single" w:sz="8" w:space="0" w:color="EBEBEB"/>
              <w:right w:val="nil"/>
            </w:tcBorders>
            <w:shd w:val="clear" w:color="auto" w:fill="F8F8F8"/>
          </w:tcPr>
          <w:p w14:paraId="2537937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45.0</w:t>
            </w:r>
          </w:p>
        </w:tc>
        <w:tc>
          <w:tcPr>
            <w:tcW w:w="567" w:type="dxa"/>
            <w:tcBorders>
              <w:top w:val="nil"/>
              <w:left w:val="nil"/>
              <w:bottom w:val="single" w:sz="8" w:space="0" w:color="EBEBEB"/>
              <w:right w:val="nil"/>
            </w:tcBorders>
            <w:shd w:val="clear" w:color="auto" w:fill="F8F8F8"/>
          </w:tcPr>
          <w:p w14:paraId="6020E1B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1CBC06F4" w14:textId="77777777" w:rsidTr="009A0B33">
        <w:trPr>
          <w:trHeight w:val="20"/>
          <w:jc w:val="center"/>
        </w:trPr>
        <w:tc>
          <w:tcPr>
            <w:tcW w:w="1985" w:type="dxa"/>
            <w:tcBorders>
              <w:top w:val="nil"/>
              <w:left w:val="nil"/>
              <w:bottom w:val="single" w:sz="8" w:space="0" w:color="EBEBEB"/>
              <w:right w:val="nil"/>
            </w:tcBorders>
            <w:shd w:val="clear" w:color="auto" w:fill="FFFFFF"/>
          </w:tcPr>
          <w:p w14:paraId="7445096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Blythswood</w:t>
            </w:r>
          </w:p>
        </w:tc>
        <w:tc>
          <w:tcPr>
            <w:tcW w:w="1843" w:type="dxa"/>
            <w:tcBorders>
              <w:top w:val="nil"/>
              <w:left w:val="nil"/>
              <w:bottom w:val="single" w:sz="8" w:space="0" w:color="EBEBEB"/>
              <w:right w:val="nil"/>
            </w:tcBorders>
            <w:shd w:val="clear" w:color="auto" w:fill="FFFFFF"/>
          </w:tcPr>
          <w:p w14:paraId="1787BC3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4D4C828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5003 6823</w:t>
            </w:r>
          </w:p>
        </w:tc>
        <w:tc>
          <w:tcPr>
            <w:tcW w:w="592" w:type="dxa"/>
            <w:tcBorders>
              <w:top w:val="nil"/>
              <w:left w:val="nil"/>
              <w:bottom w:val="single" w:sz="8" w:space="0" w:color="EBEBEB"/>
              <w:right w:val="nil"/>
            </w:tcBorders>
            <w:shd w:val="clear" w:color="auto" w:fill="FFFFFF"/>
          </w:tcPr>
          <w:p w14:paraId="0B38CBF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FFFFF"/>
          </w:tcPr>
          <w:p w14:paraId="1CF48DE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105</w:t>
            </w:r>
          </w:p>
        </w:tc>
        <w:tc>
          <w:tcPr>
            <w:tcW w:w="516" w:type="dxa"/>
            <w:tcBorders>
              <w:top w:val="nil"/>
              <w:left w:val="nil"/>
              <w:bottom w:val="single" w:sz="8" w:space="0" w:color="EBEBEB"/>
              <w:right w:val="nil"/>
            </w:tcBorders>
            <w:shd w:val="clear" w:color="auto" w:fill="FFFFFF"/>
          </w:tcPr>
          <w:p w14:paraId="6CF5B1D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12.0</w:t>
            </w:r>
          </w:p>
        </w:tc>
        <w:tc>
          <w:tcPr>
            <w:tcW w:w="709" w:type="dxa"/>
            <w:tcBorders>
              <w:top w:val="nil"/>
              <w:left w:val="nil"/>
              <w:bottom w:val="single" w:sz="8" w:space="0" w:color="EBEBEB"/>
              <w:right w:val="nil"/>
            </w:tcBorders>
            <w:shd w:val="clear" w:color="auto" w:fill="FFFFFF"/>
          </w:tcPr>
          <w:p w14:paraId="28B4386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37.1</w:t>
            </w:r>
          </w:p>
        </w:tc>
        <w:tc>
          <w:tcPr>
            <w:tcW w:w="567" w:type="dxa"/>
            <w:tcBorders>
              <w:top w:val="nil"/>
              <w:left w:val="nil"/>
              <w:bottom w:val="single" w:sz="8" w:space="0" w:color="EBEBEB"/>
              <w:right w:val="nil"/>
            </w:tcBorders>
            <w:shd w:val="clear" w:color="auto" w:fill="FFFFFF"/>
          </w:tcPr>
          <w:p w14:paraId="24E5BE2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176F5684" w14:textId="77777777" w:rsidTr="009A0B33">
        <w:trPr>
          <w:trHeight w:val="20"/>
          <w:jc w:val="center"/>
        </w:trPr>
        <w:tc>
          <w:tcPr>
            <w:tcW w:w="1985" w:type="dxa"/>
            <w:tcBorders>
              <w:top w:val="nil"/>
              <w:left w:val="nil"/>
              <w:bottom w:val="single" w:sz="8" w:space="0" w:color="EBEBEB"/>
              <w:right w:val="nil"/>
            </w:tcBorders>
            <w:shd w:val="clear" w:color="auto" w:fill="F8F8F8"/>
          </w:tcPr>
          <w:p w14:paraId="746387F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Douglas Colliery</w:t>
            </w:r>
          </w:p>
        </w:tc>
        <w:tc>
          <w:tcPr>
            <w:tcW w:w="1843" w:type="dxa"/>
            <w:tcBorders>
              <w:top w:val="nil"/>
              <w:left w:val="nil"/>
              <w:bottom w:val="single" w:sz="8" w:space="0" w:color="EBEBEB"/>
              <w:right w:val="nil"/>
            </w:tcBorders>
            <w:shd w:val="clear" w:color="auto" w:fill="F8F8F8"/>
          </w:tcPr>
          <w:p w14:paraId="296514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25DC14A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830 300</w:t>
            </w:r>
          </w:p>
        </w:tc>
        <w:tc>
          <w:tcPr>
            <w:tcW w:w="592" w:type="dxa"/>
            <w:tcBorders>
              <w:top w:val="nil"/>
              <w:left w:val="nil"/>
              <w:bottom w:val="single" w:sz="8" w:space="0" w:color="EBEBEB"/>
              <w:right w:val="nil"/>
            </w:tcBorders>
            <w:shd w:val="clear" w:color="auto" w:fill="F8F8F8"/>
          </w:tcPr>
          <w:p w14:paraId="0711212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373106B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516" w:type="dxa"/>
            <w:tcBorders>
              <w:top w:val="nil"/>
              <w:left w:val="nil"/>
              <w:bottom w:val="single" w:sz="8" w:space="0" w:color="EBEBEB"/>
              <w:right w:val="nil"/>
            </w:tcBorders>
            <w:shd w:val="clear" w:color="auto" w:fill="F8F8F8"/>
          </w:tcPr>
          <w:p w14:paraId="6EDB93D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12.2</w:t>
            </w:r>
          </w:p>
        </w:tc>
        <w:tc>
          <w:tcPr>
            <w:tcW w:w="709" w:type="dxa"/>
            <w:tcBorders>
              <w:top w:val="nil"/>
              <w:left w:val="nil"/>
              <w:bottom w:val="single" w:sz="8" w:space="0" w:color="EBEBEB"/>
              <w:right w:val="nil"/>
            </w:tcBorders>
            <w:shd w:val="clear" w:color="auto" w:fill="F8F8F8"/>
          </w:tcPr>
          <w:p w14:paraId="78C4690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14.2</w:t>
            </w:r>
          </w:p>
        </w:tc>
        <w:tc>
          <w:tcPr>
            <w:tcW w:w="567" w:type="dxa"/>
            <w:tcBorders>
              <w:top w:val="nil"/>
              <w:left w:val="nil"/>
              <w:bottom w:val="single" w:sz="8" w:space="0" w:color="EBEBEB"/>
              <w:right w:val="nil"/>
            </w:tcBorders>
            <w:shd w:val="clear" w:color="auto" w:fill="F8F8F8"/>
          </w:tcPr>
          <w:p w14:paraId="21FD8F4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55FA7EA2" w14:textId="77777777" w:rsidTr="009A0B33">
        <w:trPr>
          <w:trHeight w:val="20"/>
          <w:jc w:val="center"/>
        </w:trPr>
        <w:tc>
          <w:tcPr>
            <w:tcW w:w="1985" w:type="dxa"/>
            <w:tcBorders>
              <w:top w:val="nil"/>
              <w:left w:val="nil"/>
              <w:bottom w:val="single" w:sz="8" w:space="0" w:color="EBEBEB"/>
              <w:right w:val="nil"/>
            </w:tcBorders>
            <w:shd w:val="clear" w:color="auto" w:fill="FFFFFF"/>
          </w:tcPr>
          <w:p w14:paraId="2556BBC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Solsgirth Colliery</w:t>
            </w:r>
          </w:p>
        </w:tc>
        <w:tc>
          <w:tcPr>
            <w:tcW w:w="1843" w:type="dxa"/>
            <w:tcBorders>
              <w:top w:val="nil"/>
              <w:left w:val="nil"/>
              <w:bottom w:val="single" w:sz="8" w:space="0" w:color="EBEBEB"/>
              <w:right w:val="nil"/>
            </w:tcBorders>
            <w:shd w:val="clear" w:color="auto" w:fill="FFFFFF"/>
          </w:tcPr>
          <w:p w14:paraId="0B6D9EA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076B2CD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9777 9329</w:t>
            </w:r>
          </w:p>
        </w:tc>
        <w:tc>
          <w:tcPr>
            <w:tcW w:w="592" w:type="dxa"/>
            <w:tcBorders>
              <w:top w:val="nil"/>
              <w:left w:val="nil"/>
              <w:bottom w:val="single" w:sz="8" w:space="0" w:color="EBEBEB"/>
              <w:right w:val="nil"/>
            </w:tcBorders>
            <w:shd w:val="clear" w:color="auto" w:fill="FFFFFF"/>
          </w:tcPr>
          <w:p w14:paraId="35A4810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2F707F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387</w:t>
            </w:r>
          </w:p>
        </w:tc>
        <w:tc>
          <w:tcPr>
            <w:tcW w:w="516" w:type="dxa"/>
            <w:tcBorders>
              <w:top w:val="nil"/>
              <w:left w:val="nil"/>
              <w:bottom w:val="single" w:sz="8" w:space="0" w:color="EBEBEB"/>
              <w:right w:val="nil"/>
            </w:tcBorders>
            <w:shd w:val="clear" w:color="auto" w:fill="FFFFFF"/>
          </w:tcPr>
          <w:p w14:paraId="59F881F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21.5</w:t>
            </w:r>
          </w:p>
        </w:tc>
        <w:tc>
          <w:tcPr>
            <w:tcW w:w="709" w:type="dxa"/>
            <w:tcBorders>
              <w:top w:val="nil"/>
              <w:left w:val="nil"/>
              <w:bottom w:val="single" w:sz="8" w:space="0" w:color="EBEBEB"/>
              <w:right w:val="nil"/>
            </w:tcBorders>
            <w:shd w:val="clear" w:color="auto" w:fill="FFFFFF"/>
          </w:tcPr>
          <w:p w14:paraId="2D9DC8C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31.0</w:t>
            </w:r>
          </w:p>
        </w:tc>
        <w:tc>
          <w:tcPr>
            <w:tcW w:w="567" w:type="dxa"/>
            <w:tcBorders>
              <w:top w:val="nil"/>
              <w:left w:val="nil"/>
              <w:bottom w:val="single" w:sz="8" w:space="0" w:color="EBEBEB"/>
              <w:right w:val="nil"/>
            </w:tcBorders>
            <w:shd w:val="clear" w:color="auto" w:fill="FFFFFF"/>
          </w:tcPr>
          <w:p w14:paraId="192C5D0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4F88F853" w14:textId="77777777" w:rsidTr="009A0B33">
        <w:trPr>
          <w:trHeight w:val="20"/>
          <w:jc w:val="center"/>
        </w:trPr>
        <w:tc>
          <w:tcPr>
            <w:tcW w:w="1985" w:type="dxa"/>
            <w:tcBorders>
              <w:top w:val="nil"/>
              <w:left w:val="nil"/>
              <w:bottom w:val="single" w:sz="8" w:space="0" w:color="EBEBEB"/>
              <w:right w:val="nil"/>
            </w:tcBorders>
            <w:shd w:val="clear" w:color="auto" w:fill="F8F8F8"/>
          </w:tcPr>
          <w:p w14:paraId="05D8EE9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Bogside Colliery</w:t>
            </w:r>
          </w:p>
        </w:tc>
        <w:tc>
          <w:tcPr>
            <w:tcW w:w="1843" w:type="dxa"/>
            <w:tcBorders>
              <w:top w:val="nil"/>
              <w:left w:val="nil"/>
              <w:bottom w:val="single" w:sz="8" w:space="0" w:color="EBEBEB"/>
              <w:right w:val="nil"/>
            </w:tcBorders>
            <w:shd w:val="clear" w:color="auto" w:fill="F8F8F8"/>
          </w:tcPr>
          <w:p w14:paraId="6E44B86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5D62C95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9564 8778</w:t>
            </w:r>
          </w:p>
        </w:tc>
        <w:tc>
          <w:tcPr>
            <w:tcW w:w="592" w:type="dxa"/>
            <w:tcBorders>
              <w:top w:val="nil"/>
              <w:left w:val="nil"/>
              <w:bottom w:val="single" w:sz="8" w:space="0" w:color="EBEBEB"/>
              <w:right w:val="nil"/>
            </w:tcBorders>
            <w:shd w:val="clear" w:color="auto" w:fill="F8F8F8"/>
          </w:tcPr>
          <w:p w14:paraId="31D3EA8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9D7F1B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334</w:t>
            </w:r>
          </w:p>
        </w:tc>
        <w:tc>
          <w:tcPr>
            <w:tcW w:w="516" w:type="dxa"/>
            <w:tcBorders>
              <w:top w:val="nil"/>
              <w:left w:val="nil"/>
              <w:bottom w:val="single" w:sz="8" w:space="0" w:color="EBEBEB"/>
              <w:right w:val="nil"/>
            </w:tcBorders>
            <w:shd w:val="clear" w:color="auto" w:fill="F8F8F8"/>
          </w:tcPr>
          <w:p w14:paraId="5C5FC7D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6181D02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22.2</w:t>
            </w:r>
          </w:p>
        </w:tc>
        <w:tc>
          <w:tcPr>
            <w:tcW w:w="567" w:type="dxa"/>
            <w:tcBorders>
              <w:top w:val="nil"/>
              <w:left w:val="nil"/>
              <w:bottom w:val="single" w:sz="8" w:space="0" w:color="EBEBEB"/>
              <w:right w:val="nil"/>
            </w:tcBorders>
            <w:shd w:val="clear" w:color="auto" w:fill="F8F8F8"/>
          </w:tcPr>
          <w:p w14:paraId="4C1B549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0C677D2F" w14:textId="77777777" w:rsidTr="009A0B33">
        <w:trPr>
          <w:trHeight w:val="20"/>
          <w:jc w:val="center"/>
        </w:trPr>
        <w:tc>
          <w:tcPr>
            <w:tcW w:w="1985" w:type="dxa"/>
            <w:tcBorders>
              <w:top w:val="nil"/>
              <w:left w:val="nil"/>
              <w:bottom w:val="single" w:sz="8" w:space="0" w:color="EBEBEB"/>
              <w:right w:val="nil"/>
            </w:tcBorders>
            <w:shd w:val="clear" w:color="auto" w:fill="FFFFFF"/>
          </w:tcPr>
          <w:p w14:paraId="54AB6F5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Highhouse Colliery</w:t>
            </w:r>
          </w:p>
        </w:tc>
        <w:tc>
          <w:tcPr>
            <w:tcW w:w="1843" w:type="dxa"/>
            <w:tcBorders>
              <w:top w:val="nil"/>
              <w:left w:val="nil"/>
              <w:bottom w:val="single" w:sz="8" w:space="0" w:color="EBEBEB"/>
              <w:right w:val="nil"/>
            </w:tcBorders>
            <w:shd w:val="clear" w:color="auto" w:fill="FFFFFF"/>
          </w:tcPr>
          <w:p w14:paraId="4FDAC7E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1734A3D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5321 7202</w:t>
            </w:r>
          </w:p>
        </w:tc>
        <w:tc>
          <w:tcPr>
            <w:tcW w:w="592" w:type="dxa"/>
            <w:tcBorders>
              <w:top w:val="nil"/>
              <w:left w:val="nil"/>
              <w:bottom w:val="single" w:sz="8" w:space="0" w:color="EBEBEB"/>
              <w:right w:val="nil"/>
            </w:tcBorders>
            <w:shd w:val="clear" w:color="auto" w:fill="FFFFFF"/>
          </w:tcPr>
          <w:p w14:paraId="597E59A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5F4240B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436</w:t>
            </w:r>
          </w:p>
        </w:tc>
        <w:tc>
          <w:tcPr>
            <w:tcW w:w="516" w:type="dxa"/>
            <w:tcBorders>
              <w:top w:val="nil"/>
              <w:left w:val="nil"/>
              <w:bottom w:val="single" w:sz="8" w:space="0" w:color="EBEBEB"/>
              <w:right w:val="nil"/>
            </w:tcBorders>
            <w:shd w:val="clear" w:color="auto" w:fill="FFFFFF"/>
          </w:tcPr>
          <w:p w14:paraId="0BBABA8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FFFFF"/>
          </w:tcPr>
          <w:p w14:paraId="1591958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19.5</w:t>
            </w:r>
          </w:p>
        </w:tc>
        <w:tc>
          <w:tcPr>
            <w:tcW w:w="567" w:type="dxa"/>
            <w:tcBorders>
              <w:top w:val="nil"/>
              <w:left w:val="nil"/>
              <w:bottom w:val="single" w:sz="8" w:space="0" w:color="EBEBEB"/>
              <w:right w:val="nil"/>
            </w:tcBorders>
            <w:shd w:val="clear" w:color="auto" w:fill="FFFFFF"/>
          </w:tcPr>
          <w:p w14:paraId="0D22D58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108672B9" w14:textId="77777777" w:rsidTr="009A0B33">
        <w:trPr>
          <w:trHeight w:val="20"/>
          <w:jc w:val="center"/>
        </w:trPr>
        <w:tc>
          <w:tcPr>
            <w:tcW w:w="1985" w:type="dxa"/>
            <w:tcBorders>
              <w:top w:val="nil"/>
              <w:left w:val="nil"/>
              <w:bottom w:val="single" w:sz="8" w:space="0" w:color="EBEBEB"/>
              <w:right w:val="nil"/>
            </w:tcBorders>
            <w:shd w:val="clear" w:color="auto" w:fill="F8F8F8"/>
          </w:tcPr>
          <w:p w14:paraId="793A2A5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Barony Colliery</w:t>
            </w:r>
          </w:p>
        </w:tc>
        <w:tc>
          <w:tcPr>
            <w:tcW w:w="1843" w:type="dxa"/>
            <w:tcBorders>
              <w:top w:val="nil"/>
              <w:left w:val="nil"/>
              <w:bottom w:val="single" w:sz="8" w:space="0" w:color="EBEBEB"/>
              <w:right w:val="nil"/>
            </w:tcBorders>
            <w:shd w:val="clear" w:color="auto" w:fill="F8F8F8"/>
          </w:tcPr>
          <w:p w14:paraId="4776791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2711019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5105 1971</w:t>
            </w:r>
          </w:p>
        </w:tc>
        <w:tc>
          <w:tcPr>
            <w:tcW w:w="592" w:type="dxa"/>
            <w:tcBorders>
              <w:top w:val="nil"/>
              <w:left w:val="nil"/>
              <w:bottom w:val="single" w:sz="8" w:space="0" w:color="EBEBEB"/>
              <w:right w:val="nil"/>
            </w:tcBorders>
            <w:shd w:val="clear" w:color="auto" w:fill="F8F8F8"/>
          </w:tcPr>
          <w:p w14:paraId="5277A0B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525DDE5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411</w:t>
            </w:r>
          </w:p>
        </w:tc>
        <w:tc>
          <w:tcPr>
            <w:tcW w:w="516" w:type="dxa"/>
            <w:tcBorders>
              <w:top w:val="nil"/>
              <w:left w:val="nil"/>
              <w:bottom w:val="single" w:sz="8" w:space="0" w:color="EBEBEB"/>
              <w:right w:val="nil"/>
            </w:tcBorders>
            <w:shd w:val="clear" w:color="auto" w:fill="F8F8F8"/>
          </w:tcPr>
          <w:p w14:paraId="76281A4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7B85121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19.0</w:t>
            </w:r>
          </w:p>
        </w:tc>
        <w:tc>
          <w:tcPr>
            <w:tcW w:w="567" w:type="dxa"/>
            <w:tcBorders>
              <w:top w:val="nil"/>
              <w:left w:val="nil"/>
              <w:bottom w:val="single" w:sz="8" w:space="0" w:color="EBEBEB"/>
              <w:right w:val="nil"/>
            </w:tcBorders>
            <w:shd w:val="clear" w:color="auto" w:fill="F8F8F8"/>
          </w:tcPr>
          <w:p w14:paraId="3B14301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42F5768F" w14:textId="77777777" w:rsidTr="009A0B33">
        <w:trPr>
          <w:trHeight w:val="20"/>
          <w:jc w:val="center"/>
        </w:trPr>
        <w:tc>
          <w:tcPr>
            <w:tcW w:w="1985" w:type="dxa"/>
            <w:tcBorders>
              <w:top w:val="nil"/>
              <w:left w:val="nil"/>
              <w:bottom w:val="single" w:sz="8" w:space="0" w:color="EBEBEB"/>
              <w:right w:val="nil"/>
            </w:tcBorders>
            <w:shd w:val="clear" w:color="auto" w:fill="FFFFFF"/>
          </w:tcPr>
          <w:p w14:paraId="10EBE0C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Killoch Colliery</w:t>
            </w:r>
          </w:p>
        </w:tc>
        <w:tc>
          <w:tcPr>
            <w:tcW w:w="1843" w:type="dxa"/>
            <w:tcBorders>
              <w:top w:val="nil"/>
              <w:left w:val="nil"/>
              <w:bottom w:val="single" w:sz="8" w:space="0" w:color="EBEBEB"/>
              <w:right w:val="nil"/>
            </w:tcBorders>
            <w:shd w:val="clear" w:color="auto" w:fill="FFFFFF"/>
          </w:tcPr>
          <w:p w14:paraId="441BD7C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7B32268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4883 2130</w:t>
            </w:r>
          </w:p>
        </w:tc>
        <w:tc>
          <w:tcPr>
            <w:tcW w:w="592" w:type="dxa"/>
            <w:tcBorders>
              <w:top w:val="nil"/>
              <w:left w:val="nil"/>
              <w:bottom w:val="single" w:sz="8" w:space="0" w:color="EBEBEB"/>
              <w:right w:val="nil"/>
            </w:tcBorders>
            <w:shd w:val="clear" w:color="auto" w:fill="FFFFFF"/>
          </w:tcPr>
          <w:p w14:paraId="4DFC706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68708F7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655</w:t>
            </w:r>
          </w:p>
        </w:tc>
        <w:tc>
          <w:tcPr>
            <w:tcW w:w="516" w:type="dxa"/>
            <w:tcBorders>
              <w:top w:val="nil"/>
              <w:left w:val="nil"/>
              <w:bottom w:val="single" w:sz="8" w:space="0" w:color="EBEBEB"/>
              <w:right w:val="nil"/>
            </w:tcBorders>
            <w:shd w:val="clear" w:color="auto" w:fill="FFFFFF"/>
          </w:tcPr>
          <w:p w14:paraId="413C614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FFFFF"/>
          </w:tcPr>
          <w:p w14:paraId="446BEE1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11.9</w:t>
            </w:r>
          </w:p>
        </w:tc>
        <w:tc>
          <w:tcPr>
            <w:tcW w:w="567" w:type="dxa"/>
            <w:tcBorders>
              <w:top w:val="nil"/>
              <w:left w:val="nil"/>
              <w:bottom w:val="single" w:sz="8" w:space="0" w:color="EBEBEB"/>
              <w:right w:val="nil"/>
            </w:tcBorders>
            <w:shd w:val="clear" w:color="auto" w:fill="FFFFFF"/>
          </w:tcPr>
          <w:p w14:paraId="7B994B9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3F92EC6C" w14:textId="77777777" w:rsidTr="009A0B33">
        <w:trPr>
          <w:trHeight w:val="20"/>
          <w:jc w:val="center"/>
        </w:trPr>
        <w:tc>
          <w:tcPr>
            <w:tcW w:w="1985" w:type="dxa"/>
            <w:tcBorders>
              <w:top w:val="nil"/>
              <w:left w:val="nil"/>
              <w:bottom w:val="single" w:sz="8" w:space="0" w:color="EBEBEB"/>
              <w:right w:val="nil"/>
            </w:tcBorders>
            <w:shd w:val="clear" w:color="auto" w:fill="F8F8F8"/>
          </w:tcPr>
          <w:p w14:paraId="5DD2274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Polkemmet Colliery</w:t>
            </w:r>
          </w:p>
        </w:tc>
        <w:tc>
          <w:tcPr>
            <w:tcW w:w="1843" w:type="dxa"/>
            <w:tcBorders>
              <w:top w:val="nil"/>
              <w:left w:val="nil"/>
              <w:bottom w:val="single" w:sz="8" w:space="0" w:color="EBEBEB"/>
              <w:right w:val="nil"/>
            </w:tcBorders>
            <w:shd w:val="clear" w:color="auto" w:fill="F8F8F8"/>
          </w:tcPr>
          <w:p w14:paraId="623A057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66F0A04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9190 6278</w:t>
            </w:r>
          </w:p>
        </w:tc>
        <w:tc>
          <w:tcPr>
            <w:tcW w:w="592" w:type="dxa"/>
            <w:tcBorders>
              <w:top w:val="nil"/>
              <w:left w:val="nil"/>
              <w:bottom w:val="single" w:sz="8" w:space="0" w:color="EBEBEB"/>
              <w:right w:val="nil"/>
            </w:tcBorders>
            <w:shd w:val="clear" w:color="auto" w:fill="F8F8F8"/>
          </w:tcPr>
          <w:p w14:paraId="38420C9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58EA41F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549</w:t>
            </w:r>
          </w:p>
        </w:tc>
        <w:tc>
          <w:tcPr>
            <w:tcW w:w="516" w:type="dxa"/>
            <w:tcBorders>
              <w:top w:val="nil"/>
              <w:left w:val="nil"/>
              <w:bottom w:val="single" w:sz="8" w:space="0" w:color="EBEBEB"/>
              <w:right w:val="nil"/>
            </w:tcBorders>
            <w:shd w:val="clear" w:color="auto" w:fill="F8F8F8"/>
          </w:tcPr>
          <w:p w14:paraId="2DF2832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17.0</w:t>
            </w:r>
          </w:p>
        </w:tc>
        <w:tc>
          <w:tcPr>
            <w:tcW w:w="709" w:type="dxa"/>
            <w:tcBorders>
              <w:top w:val="nil"/>
              <w:left w:val="nil"/>
              <w:bottom w:val="single" w:sz="8" w:space="0" w:color="EBEBEB"/>
              <w:right w:val="nil"/>
            </w:tcBorders>
            <w:shd w:val="clear" w:color="auto" w:fill="F8F8F8"/>
          </w:tcPr>
          <w:p w14:paraId="4B9DDC1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15.5</w:t>
            </w:r>
          </w:p>
        </w:tc>
        <w:tc>
          <w:tcPr>
            <w:tcW w:w="567" w:type="dxa"/>
            <w:tcBorders>
              <w:top w:val="nil"/>
              <w:left w:val="nil"/>
              <w:bottom w:val="single" w:sz="8" w:space="0" w:color="EBEBEB"/>
              <w:right w:val="nil"/>
            </w:tcBorders>
            <w:shd w:val="clear" w:color="auto" w:fill="F8F8F8"/>
          </w:tcPr>
          <w:p w14:paraId="02101F7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3B9F66BE" w14:textId="77777777" w:rsidTr="009A0B33">
        <w:trPr>
          <w:trHeight w:val="20"/>
          <w:jc w:val="center"/>
        </w:trPr>
        <w:tc>
          <w:tcPr>
            <w:tcW w:w="1985" w:type="dxa"/>
            <w:tcBorders>
              <w:top w:val="nil"/>
              <w:left w:val="nil"/>
              <w:bottom w:val="single" w:sz="8" w:space="0" w:color="EBEBEB"/>
              <w:right w:val="nil"/>
            </w:tcBorders>
            <w:shd w:val="clear" w:color="auto" w:fill="FFFFFF"/>
          </w:tcPr>
          <w:p w14:paraId="0284B1D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Eggerton</w:t>
            </w:r>
          </w:p>
        </w:tc>
        <w:tc>
          <w:tcPr>
            <w:tcW w:w="1843" w:type="dxa"/>
            <w:tcBorders>
              <w:top w:val="nil"/>
              <w:left w:val="nil"/>
              <w:bottom w:val="single" w:sz="8" w:space="0" w:color="EBEBEB"/>
              <w:right w:val="nil"/>
            </w:tcBorders>
            <w:shd w:val="clear" w:color="auto" w:fill="FFFFFF"/>
          </w:tcPr>
          <w:p w14:paraId="37A693D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0C817A3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8504 3171</w:t>
            </w:r>
          </w:p>
        </w:tc>
        <w:tc>
          <w:tcPr>
            <w:tcW w:w="592" w:type="dxa"/>
            <w:tcBorders>
              <w:top w:val="nil"/>
              <w:left w:val="nil"/>
              <w:bottom w:val="single" w:sz="8" w:space="0" w:color="EBEBEB"/>
              <w:right w:val="nil"/>
            </w:tcBorders>
            <w:shd w:val="clear" w:color="auto" w:fill="FFFFFF"/>
          </w:tcPr>
          <w:p w14:paraId="5E397C4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5E6248E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410</w:t>
            </w:r>
          </w:p>
        </w:tc>
        <w:tc>
          <w:tcPr>
            <w:tcW w:w="516" w:type="dxa"/>
            <w:tcBorders>
              <w:top w:val="nil"/>
              <w:left w:val="nil"/>
              <w:bottom w:val="single" w:sz="8" w:space="0" w:color="EBEBEB"/>
              <w:right w:val="nil"/>
            </w:tcBorders>
            <w:shd w:val="clear" w:color="auto" w:fill="FFFFFF"/>
          </w:tcPr>
          <w:p w14:paraId="7B94735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14.0</w:t>
            </w:r>
          </w:p>
        </w:tc>
        <w:tc>
          <w:tcPr>
            <w:tcW w:w="709" w:type="dxa"/>
            <w:tcBorders>
              <w:top w:val="nil"/>
              <w:left w:val="nil"/>
              <w:bottom w:val="single" w:sz="8" w:space="0" w:color="EBEBEB"/>
              <w:right w:val="nil"/>
            </w:tcBorders>
            <w:shd w:val="clear" w:color="auto" w:fill="FFFFFF"/>
          </w:tcPr>
          <w:p w14:paraId="091A39F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13.2</w:t>
            </w:r>
          </w:p>
        </w:tc>
        <w:tc>
          <w:tcPr>
            <w:tcW w:w="567" w:type="dxa"/>
            <w:tcBorders>
              <w:top w:val="nil"/>
              <w:left w:val="nil"/>
              <w:bottom w:val="single" w:sz="8" w:space="0" w:color="EBEBEB"/>
              <w:right w:val="nil"/>
            </w:tcBorders>
            <w:shd w:val="clear" w:color="auto" w:fill="FFFFFF"/>
          </w:tcPr>
          <w:p w14:paraId="4E2D519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0848886A" w14:textId="77777777" w:rsidTr="009A0B33">
        <w:trPr>
          <w:trHeight w:val="20"/>
          <w:jc w:val="center"/>
        </w:trPr>
        <w:tc>
          <w:tcPr>
            <w:tcW w:w="1985" w:type="dxa"/>
            <w:tcBorders>
              <w:top w:val="nil"/>
              <w:left w:val="nil"/>
              <w:bottom w:val="single" w:sz="8" w:space="0" w:color="EBEBEB"/>
              <w:right w:val="nil"/>
            </w:tcBorders>
            <w:shd w:val="clear" w:color="auto" w:fill="F8F8F8"/>
          </w:tcPr>
          <w:p w14:paraId="6D3567E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Tillicoultry</w:t>
            </w:r>
          </w:p>
        </w:tc>
        <w:tc>
          <w:tcPr>
            <w:tcW w:w="1843" w:type="dxa"/>
            <w:tcBorders>
              <w:top w:val="nil"/>
              <w:left w:val="nil"/>
              <w:bottom w:val="single" w:sz="8" w:space="0" w:color="EBEBEB"/>
              <w:right w:val="nil"/>
            </w:tcBorders>
            <w:shd w:val="clear" w:color="auto" w:fill="F8F8F8"/>
          </w:tcPr>
          <w:p w14:paraId="34E003C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10FEA51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9276 9653</w:t>
            </w:r>
          </w:p>
        </w:tc>
        <w:tc>
          <w:tcPr>
            <w:tcW w:w="592" w:type="dxa"/>
            <w:tcBorders>
              <w:top w:val="nil"/>
              <w:left w:val="nil"/>
              <w:bottom w:val="single" w:sz="8" w:space="0" w:color="EBEBEB"/>
              <w:right w:val="nil"/>
            </w:tcBorders>
            <w:shd w:val="clear" w:color="auto" w:fill="F8F8F8"/>
          </w:tcPr>
          <w:p w14:paraId="14113AF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741062C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510</w:t>
            </w:r>
          </w:p>
        </w:tc>
        <w:tc>
          <w:tcPr>
            <w:tcW w:w="516" w:type="dxa"/>
            <w:tcBorders>
              <w:top w:val="nil"/>
              <w:left w:val="nil"/>
              <w:bottom w:val="single" w:sz="8" w:space="0" w:color="EBEBEB"/>
              <w:right w:val="nil"/>
            </w:tcBorders>
            <w:shd w:val="clear" w:color="auto" w:fill="F8F8F8"/>
          </w:tcPr>
          <w:p w14:paraId="33AB7E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552C9C5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15.9</w:t>
            </w:r>
          </w:p>
        </w:tc>
        <w:tc>
          <w:tcPr>
            <w:tcW w:w="567" w:type="dxa"/>
            <w:tcBorders>
              <w:top w:val="nil"/>
              <w:left w:val="nil"/>
              <w:bottom w:val="single" w:sz="8" w:space="0" w:color="EBEBEB"/>
              <w:right w:val="nil"/>
            </w:tcBorders>
            <w:shd w:val="clear" w:color="auto" w:fill="F8F8F8"/>
          </w:tcPr>
          <w:p w14:paraId="2B76D14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7D6BF2FD" w14:textId="77777777" w:rsidTr="009A0B33">
        <w:trPr>
          <w:trHeight w:val="20"/>
          <w:jc w:val="center"/>
        </w:trPr>
        <w:tc>
          <w:tcPr>
            <w:tcW w:w="1985" w:type="dxa"/>
            <w:tcBorders>
              <w:top w:val="nil"/>
              <w:left w:val="nil"/>
              <w:bottom w:val="single" w:sz="8" w:space="0" w:color="EBEBEB"/>
              <w:right w:val="nil"/>
            </w:tcBorders>
            <w:shd w:val="clear" w:color="auto" w:fill="FFFFFF"/>
          </w:tcPr>
          <w:p w14:paraId="61A5ED4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Tullibody</w:t>
            </w:r>
          </w:p>
        </w:tc>
        <w:tc>
          <w:tcPr>
            <w:tcW w:w="1843" w:type="dxa"/>
            <w:tcBorders>
              <w:top w:val="nil"/>
              <w:left w:val="nil"/>
              <w:bottom w:val="single" w:sz="8" w:space="0" w:color="EBEBEB"/>
              <w:right w:val="nil"/>
            </w:tcBorders>
            <w:shd w:val="clear" w:color="auto" w:fill="FFFFFF"/>
          </w:tcPr>
          <w:p w14:paraId="358C7B0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6959C61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8601 9594</w:t>
            </w:r>
          </w:p>
        </w:tc>
        <w:tc>
          <w:tcPr>
            <w:tcW w:w="592" w:type="dxa"/>
            <w:tcBorders>
              <w:top w:val="nil"/>
              <w:left w:val="nil"/>
              <w:bottom w:val="single" w:sz="8" w:space="0" w:color="EBEBEB"/>
              <w:right w:val="nil"/>
            </w:tcBorders>
            <w:shd w:val="clear" w:color="auto" w:fill="FFFFFF"/>
          </w:tcPr>
          <w:p w14:paraId="3412344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396D722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325</w:t>
            </w:r>
          </w:p>
        </w:tc>
        <w:tc>
          <w:tcPr>
            <w:tcW w:w="516" w:type="dxa"/>
            <w:tcBorders>
              <w:top w:val="nil"/>
              <w:left w:val="nil"/>
              <w:bottom w:val="single" w:sz="8" w:space="0" w:color="EBEBEB"/>
              <w:right w:val="nil"/>
            </w:tcBorders>
            <w:shd w:val="clear" w:color="auto" w:fill="FFFFFF"/>
          </w:tcPr>
          <w:p w14:paraId="36C0DF2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709" w:type="dxa"/>
            <w:tcBorders>
              <w:top w:val="nil"/>
              <w:left w:val="nil"/>
              <w:bottom w:val="single" w:sz="8" w:space="0" w:color="EBEBEB"/>
              <w:right w:val="nil"/>
            </w:tcBorders>
            <w:shd w:val="clear" w:color="auto" w:fill="FFFFFF"/>
          </w:tcPr>
          <w:p w14:paraId="203E336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18.8</w:t>
            </w:r>
          </w:p>
        </w:tc>
        <w:tc>
          <w:tcPr>
            <w:tcW w:w="567" w:type="dxa"/>
            <w:tcBorders>
              <w:top w:val="nil"/>
              <w:left w:val="nil"/>
              <w:bottom w:val="single" w:sz="8" w:space="0" w:color="EBEBEB"/>
              <w:right w:val="nil"/>
            </w:tcBorders>
            <w:shd w:val="clear" w:color="auto" w:fill="FFFFFF"/>
          </w:tcPr>
          <w:p w14:paraId="0D47253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4C114DCB" w14:textId="77777777" w:rsidTr="009A0B33">
        <w:trPr>
          <w:trHeight w:val="20"/>
          <w:jc w:val="center"/>
        </w:trPr>
        <w:tc>
          <w:tcPr>
            <w:tcW w:w="1985" w:type="dxa"/>
            <w:tcBorders>
              <w:top w:val="nil"/>
              <w:left w:val="nil"/>
              <w:bottom w:val="single" w:sz="8" w:space="0" w:color="EBEBEB"/>
              <w:right w:val="nil"/>
            </w:tcBorders>
            <w:shd w:val="clear" w:color="auto" w:fill="F8F8F8"/>
          </w:tcPr>
          <w:p w14:paraId="3155DAB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Cartlove</w:t>
            </w:r>
          </w:p>
        </w:tc>
        <w:tc>
          <w:tcPr>
            <w:tcW w:w="1843" w:type="dxa"/>
            <w:tcBorders>
              <w:top w:val="nil"/>
              <w:left w:val="nil"/>
              <w:bottom w:val="single" w:sz="8" w:space="0" w:color="EBEBEB"/>
              <w:right w:val="nil"/>
            </w:tcBorders>
            <w:shd w:val="clear" w:color="auto" w:fill="F8F8F8"/>
          </w:tcPr>
          <w:p w14:paraId="45B422E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2AABC6E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9403 9267</w:t>
            </w:r>
          </w:p>
        </w:tc>
        <w:tc>
          <w:tcPr>
            <w:tcW w:w="592" w:type="dxa"/>
            <w:tcBorders>
              <w:top w:val="nil"/>
              <w:left w:val="nil"/>
              <w:bottom w:val="single" w:sz="8" w:space="0" w:color="EBEBEB"/>
              <w:right w:val="nil"/>
            </w:tcBorders>
            <w:shd w:val="clear" w:color="auto" w:fill="F8F8F8"/>
          </w:tcPr>
          <w:p w14:paraId="1AFA03E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04747E0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404</w:t>
            </w:r>
          </w:p>
        </w:tc>
        <w:tc>
          <w:tcPr>
            <w:tcW w:w="516" w:type="dxa"/>
            <w:tcBorders>
              <w:top w:val="nil"/>
              <w:left w:val="nil"/>
              <w:bottom w:val="single" w:sz="8" w:space="0" w:color="EBEBEB"/>
              <w:right w:val="nil"/>
            </w:tcBorders>
            <w:shd w:val="clear" w:color="auto" w:fill="F8F8F8"/>
          </w:tcPr>
          <w:p w14:paraId="041476F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16.6</w:t>
            </w:r>
          </w:p>
        </w:tc>
        <w:tc>
          <w:tcPr>
            <w:tcW w:w="709" w:type="dxa"/>
            <w:tcBorders>
              <w:top w:val="nil"/>
              <w:left w:val="nil"/>
              <w:bottom w:val="single" w:sz="8" w:space="0" w:color="EBEBEB"/>
              <w:right w:val="nil"/>
            </w:tcBorders>
            <w:shd w:val="clear" w:color="auto" w:fill="F8F8F8"/>
          </w:tcPr>
          <w:p w14:paraId="20259F9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16.3</w:t>
            </w:r>
          </w:p>
        </w:tc>
        <w:tc>
          <w:tcPr>
            <w:tcW w:w="567" w:type="dxa"/>
            <w:tcBorders>
              <w:top w:val="nil"/>
              <w:left w:val="nil"/>
              <w:bottom w:val="single" w:sz="8" w:space="0" w:color="EBEBEB"/>
              <w:right w:val="nil"/>
            </w:tcBorders>
            <w:shd w:val="clear" w:color="auto" w:fill="F8F8F8"/>
          </w:tcPr>
          <w:p w14:paraId="5E67B82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0B834E1B" w14:textId="77777777" w:rsidTr="009A0B33">
        <w:trPr>
          <w:trHeight w:val="20"/>
          <w:jc w:val="center"/>
        </w:trPr>
        <w:tc>
          <w:tcPr>
            <w:tcW w:w="1985" w:type="dxa"/>
            <w:tcBorders>
              <w:top w:val="nil"/>
              <w:left w:val="nil"/>
              <w:bottom w:val="single" w:sz="8" w:space="0" w:color="EBEBEB"/>
              <w:right w:val="nil"/>
            </w:tcBorders>
            <w:shd w:val="clear" w:color="auto" w:fill="FFFFFF"/>
          </w:tcPr>
          <w:p w14:paraId="4EE24E7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Gartenkeir</w:t>
            </w:r>
          </w:p>
        </w:tc>
        <w:tc>
          <w:tcPr>
            <w:tcW w:w="1843" w:type="dxa"/>
            <w:tcBorders>
              <w:top w:val="nil"/>
              <w:left w:val="nil"/>
              <w:bottom w:val="single" w:sz="8" w:space="0" w:color="EBEBEB"/>
              <w:right w:val="nil"/>
            </w:tcBorders>
            <w:shd w:val="clear" w:color="auto" w:fill="FFFFFF"/>
          </w:tcPr>
          <w:p w14:paraId="5AE936B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3FE61F7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9267 9486</w:t>
            </w:r>
          </w:p>
        </w:tc>
        <w:tc>
          <w:tcPr>
            <w:tcW w:w="592" w:type="dxa"/>
            <w:tcBorders>
              <w:top w:val="nil"/>
              <w:left w:val="nil"/>
              <w:bottom w:val="single" w:sz="8" w:space="0" w:color="EBEBEB"/>
              <w:right w:val="nil"/>
            </w:tcBorders>
            <w:shd w:val="clear" w:color="auto" w:fill="FFFFFF"/>
          </w:tcPr>
          <w:p w14:paraId="7A520F8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392A1B6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488</w:t>
            </w:r>
          </w:p>
        </w:tc>
        <w:tc>
          <w:tcPr>
            <w:tcW w:w="516" w:type="dxa"/>
            <w:tcBorders>
              <w:top w:val="nil"/>
              <w:left w:val="nil"/>
              <w:bottom w:val="single" w:sz="8" w:space="0" w:color="EBEBEB"/>
              <w:right w:val="nil"/>
            </w:tcBorders>
            <w:shd w:val="clear" w:color="auto" w:fill="FFFFFF"/>
          </w:tcPr>
          <w:p w14:paraId="1F69761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16.0</w:t>
            </w:r>
          </w:p>
        </w:tc>
        <w:tc>
          <w:tcPr>
            <w:tcW w:w="709" w:type="dxa"/>
            <w:tcBorders>
              <w:top w:val="nil"/>
              <w:left w:val="nil"/>
              <w:bottom w:val="single" w:sz="8" w:space="0" w:color="EBEBEB"/>
              <w:right w:val="nil"/>
            </w:tcBorders>
            <w:shd w:val="clear" w:color="auto" w:fill="FFFFFF"/>
          </w:tcPr>
          <w:p w14:paraId="2BE5058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567" w:type="dxa"/>
            <w:tcBorders>
              <w:top w:val="nil"/>
              <w:left w:val="nil"/>
              <w:bottom w:val="single" w:sz="8" w:space="0" w:color="EBEBEB"/>
              <w:right w:val="nil"/>
            </w:tcBorders>
            <w:shd w:val="clear" w:color="auto" w:fill="FFFFFF"/>
          </w:tcPr>
          <w:p w14:paraId="0C11374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1008023A" w14:textId="77777777" w:rsidTr="009A0B33">
        <w:trPr>
          <w:trHeight w:val="20"/>
          <w:jc w:val="center"/>
        </w:trPr>
        <w:tc>
          <w:tcPr>
            <w:tcW w:w="1985" w:type="dxa"/>
            <w:tcBorders>
              <w:top w:val="nil"/>
              <w:left w:val="nil"/>
              <w:bottom w:val="single" w:sz="8" w:space="0" w:color="EBEBEB"/>
              <w:right w:val="nil"/>
            </w:tcBorders>
            <w:shd w:val="clear" w:color="auto" w:fill="F8F8F8"/>
          </w:tcPr>
          <w:p w14:paraId="4758201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Shannock Hill</w:t>
            </w:r>
          </w:p>
        </w:tc>
        <w:tc>
          <w:tcPr>
            <w:tcW w:w="1843" w:type="dxa"/>
            <w:tcBorders>
              <w:top w:val="nil"/>
              <w:left w:val="nil"/>
              <w:bottom w:val="single" w:sz="8" w:space="0" w:color="EBEBEB"/>
              <w:right w:val="nil"/>
            </w:tcBorders>
            <w:shd w:val="clear" w:color="auto" w:fill="F8F8F8"/>
          </w:tcPr>
          <w:p w14:paraId="1AD3509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37C6B87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9338 9512</w:t>
            </w:r>
          </w:p>
        </w:tc>
        <w:tc>
          <w:tcPr>
            <w:tcW w:w="592" w:type="dxa"/>
            <w:tcBorders>
              <w:top w:val="nil"/>
              <w:left w:val="nil"/>
              <w:bottom w:val="single" w:sz="8" w:space="0" w:color="EBEBEB"/>
              <w:right w:val="nil"/>
            </w:tcBorders>
            <w:shd w:val="clear" w:color="auto" w:fill="F8F8F8"/>
          </w:tcPr>
          <w:p w14:paraId="5D9ECB3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FE7336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497</w:t>
            </w:r>
          </w:p>
        </w:tc>
        <w:tc>
          <w:tcPr>
            <w:tcW w:w="516" w:type="dxa"/>
            <w:tcBorders>
              <w:top w:val="nil"/>
              <w:left w:val="nil"/>
              <w:bottom w:val="single" w:sz="8" w:space="0" w:color="EBEBEB"/>
              <w:right w:val="nil"/>
            </w:tcBorders>
            <w:shd w:val="clear" w:color="auto" w:fill="F8F8F8"/>
          </w:tcPr>
          <w:p w14:paraId="53ACE81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2B51829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19.9</w:t>
            </w:r>
          </w:p>
        </w:tc>
        <w:tc>
          <w:tcPr>
            <w:tcW w:w="567" w:type="dxa"/>
            <w:tcBorders>
              <w:top w:val="nil"/>
              <w:left w:val="nil"/>
              <w:bottom w:val="single" w:sz="8" w:space="0" w:color="EBEBEB"/>
              <w:right w:val="nil"/>
            </w:tcBorders>
            <w:shd w:val="clear" w:color="auto" w:fill="F8F8F8"/>
          </w:tcPr>
          <w:p w14:paraId="710CB85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0D01F9EE" w14:textId="77777777" w:rsidTr="009A0B33">
        <w:trPr>
          <w:trHeight w:val="20"/>
          <w:jc w:val="center"/>
        </w:trPr>
        <w:tc>
          <w:tcPr>
            <w:tcW w:w="1985" w:type="dxa"/>
            <w:tcBorders>
              <w:top w:val="nil"/>
              <w:left w:val="nil"/>
              <w:bottom w:val="single" w:sz="8" w:space="0" w:color="EBEBEB"/>
              <w:right w:val="nil"/>
            </w:tcBorders>
            <w:shd w:val="clear" w:color="auto" w:fill="FFFFFF"/>
          </w:tcPr>
          <w:p w14:paraId="1E4A15D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Pipersink</w:t>
            </w:r>
          </w:p>
        </w:tc>
        <w:tc>
          <w:tcPr>
            <w:tcW w:w="1843" w:type="dxa"/>
            <w:tcBorders>
              <w:top w:val="nil"/>
              <w:left w:val="nil"/>
              <w:bottom w:val="single" w:sz="8" w:space="0" w:color="EBEBEB"/>
              <w:right w:val="nil"/>
            </w:tcBorders>
            <w:shd w:val="clear" w:color="auto" w:fill="FFFFFF"/>
          </w:tcPr>
          <w:p w14:paraId="1B35418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651FE97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9307 8911</w:t>
            </w:r>
          </w:p>
        </w:tc>
        <w:tc>
          <w:tcPr>
            <w:tcW w:w="592" w:type="dxa"/>
            <w:tcBorders>
              <w:top w:val="nil"/>
              <w:left w:val="nil"/>
              <w:bottom w:val="single" w:sz="8" w:space="0" w:color="EBEBEB"/>
              <w:right w:val="nil"/>
            </w:tcBorders>
            <w:shd w:val="clear" w:color="auto" w:fill="FFFFFF"/>
          </w:tcPr>
          <w:p w14:paraId="144CDCD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63BFFC3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408</w:t>
            </w:r>
          </w:p>
        </w:tc>
        <w:tc>
          <w:tcPr>
            <w:tcW w:w="516" w:type="dxa"/>
            <w:tcBorders>
              <w:top w:val="nil"/>
              <w:left w:val="nil"/>
              <w:bottom w:val="single" w:sz="8" w:space="0" w:color="EBEBEB"/>
              <w:right w:val="nil"/>
            </w:tcBorders>
            <w:shd w:val="clear" w:color="auto" w:fill="FFFFFF"/>
          </w:tcPr>
          <w:p w14:paraId="573ABB7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20.2</w:t>
            </w:r>
          </w:p>
        </w:tc>
        <w:tc>
          <w:tcPr>
            <w:tcW w:w="709" w:type="dxa"/>
            <w:tcBorders>
              <w:top w:val="nil"/>
              <w:left w:val="nil"/>
              <w:bottom w:val="single" w:sz="8" w:space="0" w:color="EBEBEB"/>
              <w:right w:val="nil"/>
            </w:tcBorders>
            <w:shd w:val="clear" w:color="auto" w:fill="FFFFFF"/>
          </w:tcPr>
          <w:p w14:paraId="0336B20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25.5</w:t>
            </w:r>
          </w:p>
        </w:tc>
        <w:tc>
          <w:tcPr>
            <w:tcW w:w="567" w:type="dxa"/>
            <w:tcBorders>
              <w:top w:val="nil"/>
              <w:left w:val="nil"/>
              <w:bottom w:val="single" w:sz="8" w:space="0" w:color="EBEBEB"/>
              <w:right w:val="nil"/>
            </w:tcBorders>
            <w:shd w:val="clear" w:color="auto" w:fill="FFFFFF"/>
          </w:tcPr>
          <w:p w14:paraId="645787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71A02304" w14:textId="77777777" w:rsidTr="009A0B33">
        <w:trPr>
          <w:trHeight w:val="20"/>
          <w:jc w:val="center"/>
        </w:trPr>
        <w:tc>
          <w:tcPr>
            <w:tcW w:w="1985" w:type="dxa"/>
            <w:tcBorders>
              <w:top w:val="nil"/>
              <w:left w:val="nil"/>
              <w:bottom w:val="single" w:sz="8" w:space="0" w:color="EBEBEB"/>
              <w:right w:val="nil"/>
            </w:tcBorders>
            <w:shd w:val="clear" w:color="auto" w:fill="F8F8F8"/>
          </w:tcPr>
          <w:p w14:paraId="1FDDCEE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Glenochill</w:t>
            </w:r>
          </w:p>
        </w:tc>
        <w:tc>
          <w:tcPr>
            <w:tcW w:w="1843" w:type="dxa"/>
            <w:tcBorders>
              <w:top w:val="nil"/>
              <w:left w:val="nil"/>
              <w:bottom w:val="single" w:sz="8" w:space="0" w:color="EBEBEB"/>
              <w:right w:val="nil"/>
            </w:tcBorders>
            <w:shd w:val="clear" w:color="auto" w:fill="F8F8F8"/>
          </w:tcPr>
          <w:p w14:paraId="1B56D9D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6DF0053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8769 9617</w:t>
            </w:r>
          </w:p>
        </w:tc>
        <w:tc>
          <w:tcPr>
            <w:tcW w:w="592" w:type="dxa"/>
            <w:tcBorders>
              <w:top w:val="nil"/>
              <w:left w:val="nil"/>
              <w:bottom w:val="single" w:sz="8" w:space="0" w:color="EBEBEB"/>
              <w:right w:val="nil"/>
            </w:tcBorders>
            <w:shd w:val="clear" w:color="auto" w:fill="F8F8F8"/>
          </w:tcPr>
          <w:p w14:paraId="2C04EF5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545EA6D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628</w:t>
            </w:r>
          </w:p>
        </w:tc>
        <w:tc>
          <w:tcPr>
            <w:tcW w:w="516" w:type="dxa"/>
            <w:tcBorders>
              <w:top w:val="nil"/>
              <w:left w:val="nil"/>
              <w:bottom w:val="single" w:sz="8" w:space="0" w:color="EBEBEB"/>
              <w:right w:val="nil"/>
            </w:tcBorders>
            <w:shd w:val="clear" w:color="auto" w:fill="F8F8F8"/>
          </w:tcPr>
          <w:p w14:paraId="4E341FF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8F8F8"/>
          </w:tcPr>
          <w:p w14:paraId="40BBED2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32.0</w:t>
            </w:r>
          </w:p>
        </w:tc>
        <w:tc>
          <w:tcPr>
            <w:tcW w:w="567" w:type="dxa"/>
            <w:tcBorders>
              <w:top w:val="nil"/>
              <w:left w:val="nil"/>
              <w:bottom w:val="single" w:sz="8" w:space="0" w:color="EBEBEB"/>
              <w:right w:val="nil"/>
            </w:tcBorders>
            <w:shd w:val="clear" w:color="auto" w:fill="F8F8F8"/>
          </w:tcPr>
          <w:p w14:paraId="0484B1A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5DC8A19F" w14:textId="77777777" w:rsidTr="009A0B33">
        <w:trPr>
          <w:trHeight w:val="20"/>
          <w:jc w:val="center"/>
        </w:trPr>
        <w:tc>
          <w:tcPr>
            <w:tcW w:w="1985" w:type="dxa"/>
            <w:tcBorders>
              <w:top w:val="nil"/>
              <w:left w:val="nil"/>
              <w:bottom w:val="single" w:sz="8" w:space="0" w:color="EBEBEB"/>
              <w:right w:val="nil"/>
            </w:tcBorders>
            <w:shd w:val="clear" w:color="auto" w:fill="FFFFFF"/>
          </w:tcPr>
          <w:p w14:paraId="276C380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Queenslie</w:t>
            </w:r>
          </w:p>
        </w:tc>
        <w:tc>
          <w:tcPr>
            <w:tcW w:w="1843" w:type="dxa"/>
            <w:tcBorders>
              <w:top w:val="nil"/>
              <w:left w:val="nil"/>
              <w:bottom w:val="single" w:sz="8" w:space="0" w:color="EBEBEB"/>
              <w:right w:val="nil"/>
            </w:tcBorders>
            <w:shd w:val="clear" w:color="auto" w:fill="FFFFFF"/>
          </w:tcPr>
          <w:p w14:paraId="7DAD596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7E4B927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6466 6598</w:t>
            </w:r>
          </w:p>
        </w:tc>
        <w:tc>
          <w:tcPr>
            <w:tcW w:w="592" w:type="dxa"/>
            <w:tcBorders>
              <w:top w:val="nil"/>
              <w:left w:val="nil"/>
              <w:bottom w:val="single" w:sz="8" w:space="0" w:color="EBEBEB"/>
              <w:right w:val="nil"/>
            </w:tcBorders>
            <w:shd w:val="clear" w:color="auto" w:fill="FFFFFF"/>
          </w:tcPr>
          <w:p w14:paraId="343FD01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F1F57A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691</w:t>
            </w:r>
          </w:p>
        </w:tc>
        <w:tc>
          <w:tcPr>
            <w:tcW w:w="516" w:type="dxa"/>
            <w:tcBorders>
              <w:top w:val="nil"/>
              <w:left w:val="nil"/>
              <w:bottom w:val="single" w:sz="8" w:space="0" w:color="EBEBEB"/>
              <w:right w:val="nil"/>
            </w:tcBorders>
            <w:shd w:val="clear" w:color="auto" w:fill="FFFFFF"/>
          </w:tcPr>
          <w:p w14:paraId="407366B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36.0</w:t>
            </w:r>
          </w:p>
        </w:tc>
        <w:tc>
          <w:tcPr>
            <w:tcW w:w="709" w:type="dxa"/>
            <w:tcBorders>
              <w:top w:val="nil"/>
              <w:left w:val="nil"/>
              <w:bottom w:val="single" w:sz="8" w:space="0" w:color="EBEBEB"/>
              <w:right w:val="nil"/>
            </w:tcBorders>
            <w:shd w:val="clear" w:color="auto" w:fill="FFFFFF"/>
          </w:tcPr>
          <w:p w14:paraId="263805F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38.4</w:t>
            </w:r>
          </w:p>
        </w:tc>
        <w:tc>
          <w:tcPr>
            <w:tcW w:w="567" w:type="dxa"/>
            <w:tcBorders>
              <w:top w:val="nil"/>
              <w:left w:val="nil"/>
              <w:bottom w:val="single" w:sz="8" w:space="0" w:color="EBEBEB"/>
              <w:right w:val="nil"/>
            </w:tcBorders>
            <w:shd w:val="clear" w:color="auto" w:fill="FFFFFF"/>
          </w:tcPr>
          <w:p w14:paraId="4E48E6B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08B147C6" w14:textId="77777777" w:rsidTr="009A0B33">
        <w:trPr>
          <w:trHeight w:val="20"/>
          <w:jc w:val="center"/>
        </w:trPr>
        <w:tc>
          <w:tcPr>
            <w:tcW w:w="1985" w:type="dxa"/>
            <w:tcBorders>
              <w:top w:val="nil"/>
              <w:left w:val="nil"/>
              <w:bottom w:val="single" w:sz="8" w:space="0" w:color="EBEBEB"/>
              <w:right w:val="nil"/>
            </w:tcBorders>
            <w:shd w:val="clear" w:color="auto" w:fill="F8F8F8"/>
          </w:tcPr>
          <w:p w14:paraId="74ED3D1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Slatehole</w:t>
            </w:r>
          </w:p>
        </w:tc>
        <w:tc>
          <w:tcPr>
            <w:tcW w:w="1843" w:type="dxa"/>
            <w:tcBorders>
              <w:top w:val="nil"/>
              <w:left w:val="nil"/>
              <w:bottom w:val="single" w:sz="8" w:space="0" w:color="EBEBEB"/>
              <w:right w:val="nil"/>
            </w:tcBorders>
            <w:shd w:val="clear" w:color="auto" w:fill="F8F8F8"/>
          </w:tcPr>
          <w:p w14:paraId="4C4E27A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6D54DCD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4906 2342</w:t>
            </w:r>
          </w:p>
        </w:tc>
        <w:tc>
          <w:tcPr>
            <w:tcW w:w="592" w:type="dxa"/>
            <w:tcBorders>
              <w:top w:val="nil"/>
              <w:left w:val="nil"/>
              <w:bottom w:val="single" w:sz="8" w:space="0" w:color="EBEBEB"/>
              <w:right w:val="nil"/>
            </w:tcBorders>
            <w:shd w:val="clear" w:color="auto" w:fill="F8F8F8"/>
          </w:tcPr>
          <w:p w14:paraId="6BA9A28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65CE427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1024</w:t>
            </w:r>
          </w:p>
        </w:tc>
        <w:tc>
          <w:tcPr>
            <w:tcW w:w="516" w:type="dxa"/>
            <w:tcBorders>
              <w:top w:val="nil"/>
              <w:left w:val="nil"/>
              <w:bottom w:val="single" w:sz="8" w:space="0" w:color="EBEBEB"/>
              <w:right w:val="nil"/>
            </w:tcBorders>
            <w:shd w:val="clear" w:color="auto" w:fill="F8F8F8"/>
          </w:tcPr>
          <w:p w14:paraId="34D85BB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40.0</w:t>
            </w:r>
          </w:p>
        </w:tc>
        <w:tc>
          <w:tcPr>
            <w:tcW w:w="709" w:type="dxa"/>
            <w:tcBorders>
              <w:top w:val="nil"/>
              <w:left w:val="nil"/>
              <w:bottom w:val="single" w:sz="8" w:space="0" w:color="EBEBEB"/>
              <w:right w:val="nil"/>
            </w:tcBorders>
            <w:shd w:val="clear" w:color="auto" w:fill="F8F8F8"/>
          </w:tcPr>
          <w:p w14:paraId="6B446EA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29.8</w:t>
            </w:r>
          </w:p>
        </w:tc>
        <w:tc>
          <w:tcPr>
            <w:tcW w:w="567" w:type="dxa"/>
            <w:tcBorders>
              <w:top w:val="nil"/>
              <w:left w:val="nil"/>
              <w:bottom w:val="single" w:sz="8" w:space="0" w:color="EBEBEB"/>
              <w:right w:val="nil"/>
            </w:tcBorders>
            <w:shd w:val="clear" w:color="auto" w:fill="F8F8F8"/>
          </w:tcPr>
          <w:p w14:paraId="3B56B6D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25FCDA01" w14:textId="77777777" w:rsidTr="009A0B33">
        <w:trPr>
          <w:trHeight w:val="20"/>
          <w:jc w:val="center"/>
        </w:trPr>
        <w:tc>
          <w:tcPr>
            <w:tcW w:w="1985" w:type="dxa"/>
            <w:tcBorders>
              <w:top w:val="nil"/>
              <w:left w:val="nil"/>
              <w:bottom w:val="single" w:sz="8" w:space="0" w:color="EBEBEB"/>
              <w:right w:val="nil"/>
            </w:tcBorders>
            <w:shd w:val="clear" w:color="auto" w:fill="FFFFFF"/>
          </w:tcPr>
          <w:p w14:paraId="141B3F7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Gallowknowe</w:t>
            </w:r>
          </w:p>
        </w:tc>
        <w:tc>
          <w:tcPr>
            <w:tcW w:w="1843" w:type="dxa"/>
            <w:tcBorders>
              <w:top w:val="nil"/>
              <w:left w:val="nil"/>
              <w:bottom w:val="single" w:sz="8" w:space="0" w:color="EBEBEB"/>
              <w:right w:val="nil"/>
            </w:tcBorders>
            <w:shd w:val="clear" w:color="auto" w:fill="FFFFFF"/>
          </w:tcPr>
          <w:p w14:paraId="745E651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6459DBC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8388 3118</w:t>
            </w:r>
          </w:p>
        </w:tc>
        <w:tc>
          <w:tcPr>
            <w:tcW w:w="592" w:type="dxa"/>
            <w:tcBorders>
              <w:top w:val="nil"/>
              <w:left w:val="nil"/>
              <w:bottom w:val="single" w:sz="8" w:space="0" w:color="EBEBEB"/>
              <w:right w:val="nil"/>
            </w:tcBorders>
            <w:shd w:val="clear" w:color="auto" w:fill="FFFFFF"/>
          </w:tcPr>
          <w:p w14:paraId="665258C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0023EC0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1261</w:t>
            </w:r>
          </w:p>
        </w:tc>
        <w:tc>
          <w:tcPr>
            <w:tcW w:w="516" w:type="dxa"/>
            <w:tcBorders>
              <w:top w:val="nil"/>
              <w:left w:val="nil"/>
              <w:bottom w:val="single" w:sz="8" w:space="0" w:color="EBEBEB"/>
              <w:right w:val="nil"/>
            </w:tcBorders>
            <w:shd w:val="clear" w:color="auto" w:fill="FFFFFF"/>
          </w:tcPr>
          <w:p w14:paraId="7D22DBC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37.5</w:t>
            </w:r>
          </w:p>
        </w:tc>
        <w:tc>
          <w:tcPr>
            <w:tcW w:w="709" w:type="dxa"/>
            <w:tcBorders>
              <w:top w:val="nil"/>
              <w:left w:val="nil"/>
              <w:bottom w:val="single" w:sz="8" w:space="0" w:color="EBEBEB"/>
              <w:right w:val="nil"/>
            </w:tcBorders>
            <w:shd w:val="clear" w:color="auto" w:fill="FFFFFF"/>
          </w:tcPr>
          <w:p w14:paraId="3D56383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22.8</w:t>
            </w:r>
          </w:p>
        </w:tc>
        <w:tc>
          <w:tcPr>
            <w:tcW w:w="567" w:type="dxa"/>
            <w:tcBorders>
              <w:top w:val="nil"/>
              <w:left w:val="nil"/>
              <w:bottom w:val="single" w:sz="8" w:space="0" w:color="EBEBEB"/>
              <w:right w:val="nil"/>
            </w:tcBorders>
            <w:shd w:val="clear" w:color="auto" w:fill="FFFFFF"/>
          </w:tcPr>
          <w:p w14:paraId="2FB74C7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40291A87" w14:textId="77777777" w:rsidTr="009A0B33">
        <w:trPr>
          <w:trHeight w:val="20"/>
          <w:jc w:val="center"/>
        </w:trPr>
        <w:tc>
          <w:tcPr>
            <w:tcW w:w="1985" w:type="dxa"/>
            <w:tcBorders>
              <w:top w:val="nil"/>
              <w:left w:val="nil"/>
              <w:bottom w:val="single" w:sz="8" w:space="0" w:color="EBEBEB"/>
              <w:right w:val="nil"/>
            </w:tcBorders>
            <w:shd w:val="clear" w:color="auto" w:fill="F8F8F8"/>
          </w:tcPr>
          <w:p w14:paraId="7044265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Stoneyknowes</w:t>
            </w:r>
          </w:p>
        </w:tc>
        <w:tc>
          <w:tcPr>
            <w:tcW w:w="1843" w:type="dxa"/>
            <w:tcBorders>
              <w:top w:val="nil"/>
              <w:left w:val="nil"/>
              <w:bottom w:val="single" w:sz="8" w:space="0" w:color="EBEBEB"/>
              <w:right w:val="nil"/>
            </w:tcBorders>
            <w:shd w:val="clear" w:color="auto" w:fill="F8F8F8"/>
          </w:tcPr>
          <w:p w14:paraId="01809B0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3DC700F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8817 3570</w:t>
            </w:r>
          </w:p>
        </w:tc>
        <w:tc>
          <w:tcPr>
            <w:tcW w:w="592" w:type="dxa"/>
            <w:tcBorders>
              <w:top w:val="nil"/>
              <w:left w:val="nil"/>
              <w:bottom w:val="single" w:sz="8" w:space="0" w:color="EBEBEB"/>
              <w:right w:val="nil"/>
            </w:tcBorders>
            <w:shd w:val="clear" w:color="auto" w:fill="F8F8F8"/>
          </w:tcPr>
          <w:p w14:paraId="167D569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616F565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277</w:t>
            </w:r>
          </w:p>
        </w:tc>
        <w:tc>
          <w:tcPr>
            <w:tcW w:w="516" w:type="dxa"/>
            <w:tcBorders>
              <w:top w:val="nil"/>
              <w:left w:val="nil"/>
              <w:bottom w:val="single" w:sz="8" w:space="0" w:color="EBEBEB"/>
              <w:right w:val="nil"/>
            </w:tcBorders>
            <w:shd w:val="clear" w:color="auto" w:fill="F8F8F8"/>
          </w:tcPr>
          <w:p w14:paraId="074F202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13.5</w:t>
            </w:r>
          </w:p>
        </w:tc>
        <w:tc>
          <w:tcPr>
            <w:tcW w:w="709" w:type="dxa"/>
            <w:tcBorders>
              <w:top w:val="nil"/>
              <w:left w:val="nil"/>
              <w:bottom w:val="single" w:sz="8" w:space="0" w:color="EBEBEB"/>
              <w:right w:val="nil"/>
            </w:tcBorders>
            <w:shd w:val="clear" w:color="auto" w:fill="F8F8F8"/>
          </w:tcPr>
          <w:p w14:paraId="0190E03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18.1</w:t>
            </w:r>
          </w:p>
        </w:tc>
        <w:tc>
          <w:tcPr>
            <w:tcW w:w="567" w:type="dxa"/>
            <w:tcBorders>
              <w:top w:val="nil"/>
              <w:left w:val="nil"/>
              <w:bottom w:val="single" w:sz="8" w:space="0" w:color="EBEBEB"/>
              <w:right w:val="nil"/>
            </w:tcBorders>
            <w:shd w:val="clear" w:color="auto" w:fill="F8F8F8"/>
          </w:tcPr>
          <w:p w14:paraId="2DF58CD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700CBFEF" w14:textId="77777777" w:rsidTr="009A0B33">
        <w:trPr>
          <w:trHeight w:val="20"/>
          <w:jc w:val="center"/>
        </w:trPr>
        <w:tc>
          <w:tcPr>
            <w:tcW w:w="1985" w:type="dxa"/>
            <w:tcBorders>
              <w:top w:val="nil"/>
              <w:left w:val="nil"/>
              <w:bottom w:val="single" w:sz="8" w:space="0" w:color="EBEBEB"/>
              <w:right w:val="nil"/>
            </w:tcBorders>
            <w:shd w:val="clear" w:color="auto" w:fill="FFFFFF"/>
          </w:tcPr>
          <w:p w14:paraId="03EB8D2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Craighead</w:t>
            </w:r>
          </w:p>
        </w:tc>
        <w:tc>
          <w:tcPr>
            <w:tcW w:w="1843" w:type="dxa"/>
            <w:tcBorders>
              <w:top w:val="nil"/>
              <w:left w:val="nil"/>
              <w:bottom w:val="single" w:sz="8" w:space="0" w:color="EBEBEB"/>
              <w:right w:val="nil"/>
            </w:tcBorders>
            <w:shd w:val="clear" w:color="auto" w:fill="FFFFFF"/>
          </w:tcPr>
          <w:p w14:paraId="7E92630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50ED482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8267 6212</w:t>
            </w:r>
          </w:p>
        </w:tc>
        <w:tc>
          <w:tcPr>
            <w:tcW w:w="592" w:type="dxa"/>
            <w:tcBorders>
              <w:top w:val="nil"/>
              <w:left w:val="nil"/>
              <w:bottom w:val="single" w:sz="8" w:space="0" w:color="EBEBEB"/>
              <w:right w:val="nil"/>
            </w:tcBorders>
            <w:shd w:val="clear" w:color="auto" w:fill="FFFFFF"/>
          </w:tcPr>
          <w:p w14:paraId="39F4CBF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TAW</w:t>
            </w:r>
          </w:p>
        </w:tc>
        <w:tc>
          <w:tcPr>
            <w:tcW w:w="567" w:type="dxa"/>
            <w:tcBorders>
              <w:top w:val="nil"/>
              <w:left w:val="nil"/>
              <w:bottom w:val="single" w:sz="8" w:space="0" w:color="EBEBEB"/>
              <w:right w:val="nil"/>
            </w:tcBorders>
            <w:shd w:val="clear" w:color="auto" w:fill="FFFFFF"/>
          </w:tcPr>
          <w:p w14:paraId="7F41A27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977</w:t>
            </w:r>
          </w:p>
        </w:tc>
        <w:tc>
          <w:tcPr>
            <w:tcW w:w="516" w:type="dxa"/>
            <w:tcBorders>
              <w:top w:val="nil"/>
              <w:left w:val="nil"/>
              <w:bottom w:val="single" w:sz="8" w:space="0" w:color="EBEBEB"/>
              <w:right w:val="nil"/>
            </w:tcBorders>
            <w:shd w:val="clear" w:color="auto" w:fill="FFFFFF"/>
          </w:tcPr>
          <w:p w14:paraId="1403747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35.0</w:t>
            </w:r>
          </w:p>
        </w:tc>
        <w:tc>
          <w:tcPr>
            <w:tcW w:w="709" w:type="dxa"/>
            <w:tcBorders>
              <w:top w:val="nil"/>
              <w:left w:val="nil"/>
              <w:bottom w:val="single" w:sz="8" w:space="0" w:color="EBEBEB"/>
              <w:right w:val="nil"/>
            </w:tcBorders>
            <w:shd w:val="clear" w:color="auto" w:fill="FFFFFF"/>
          </w:tcPr>
          <w:p w14:paraId="6398F2F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27.2</w:t>
            </w:r>
          </w:p>
        </w:tc>
        <w:tc>
          <w:tcPr>
            <w:tcW w:w="567" w:type="dxa"/>
            <w:tcBorders>
              <w:top w:val="nil"/>
              <w:left w:val="nil"/>
              <w:bottom w:val="single" w:sz="8" w:space="0" w:color="EBEBEB"/>
              <w:right w:val="nil"/>
            </w:tcBorders>
            <w:shd w:val="clear" w:color="auto" w:fill="FFFFFF"/>
          </w:tcPr>
          <w:p w14:paraId="7DACFA5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3315029F" w14:textId="77777777" w:rsidTr="009A0B33">
        <w:trPr>
          <w:trHeight w:val="20"/>
          <w:jc w:val="center"/>
        </w:trPr>
        <w:tc>
          <w:tcPr>
            <w:tcW w:w="1985" w:type="dxa"/>
            <w:tcBorders>
              <w:top w:val="nil"/>
              <w:left w:val="nil"/>
              <w:bottom w:val="single" w:sz="8" w:space="0" w:color="EBEBEB"/>
              <w:right w:val="nil"/>
            </w:tcBorders>
            <w:shd w:val="clear" w:color="auto" w:fill="F8F8F8"/>
          </w:tcPr>
          <w:p w14:paraId="342C160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Maryhill</w:t>
            </w:r>
          </w:p>
        </w:tc>
        <w:tc>
          <w:tcPr>
            <w:tcW w:w="1843" w:type="dxa"/>
            <w:tcBorders>
              <w:top w:val="nil"/>
              <w:left w:val="nil"/>
              <w:bottom w:val="single" w:sz="8" w:space="0" w:color="EBEBEB"/>
              <w:right w:val="nil"/>
            </w:tcBorders>
            <w:shd w:val="clear" w:color="auto" w:fill="F8F8F8"/>
          </w:tcPr>
          <w:p w14:paraId="1A56F60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8F8F8"/>
          </w:tcPr>
          <w:p w14:paraId="1528FCF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5718 6856</w:t>
            </w:r>
          </w:p>
        </w:tc>
        <w:tc>
          <w:tcPr>
            <w:tcW w:w="592" w:type="dxa"/>
            <w:tcBorders>
              <w:top w:val="nil"/>
              <w:left w:val="nil"/>
              <w:bottom w:val="single" w:sz="8" w:space="0" w:color="EBEBEB"/>
              <w:right w:val="nil"/>
            </w:tcBorders>
            <w:shd w:val="clear" w:color="auto" w:fill="F8F8F8"/>
          </w:tcPr>
          <w:p w14:paraId="607DD08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IC6</w:t>
            </w:r>
          </w:p>
        </w:tc>
        <w:tc>
          <w:tcPr>
            <w:tcW w:w="567" w:type="dxa"/>
            <w:tcBorders>
              <w:top w:val="nil"/>
              <w:left w:val="nil"/>
              <w:bottom w:val="single" w:sz="8" w:space="0" w:color="EBEBEB"/>
              <w:right w:val="nil"/>
            </w:tcBorders>
            <w:shd w:val="clear" w:color="auto" w:fill="F8F8F8"/>
          </w:tcPr>
          <w:p w14:paraId="55B5660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303</w:t>
            </w:r>
          </w:p>
        </w:tc>
        <w:tc>
          <w:tcPr>
            <w:tcW w:w="516" w:type="dxa"/>
            <w:tcBorders>
              <w:top w:val="nil"/>
              <w:left w:val="nil"/>
              <w:bottom w:val="single" w:sz="8" w:space="0" w:color="EBEBEB"/>
              <w:right w:val="nil"/>
            </w:tcBorders>
            <w:shd w:val="clear" w:color="auto" w:fill="F8F8F8"/>
          </w:tcPr>
          <w:p w14:paraId="2B17904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20.0</w:t>
            </w:r>
          </w:p>
        </w:tc>
        <w:tc>
          <w:tcPr>
            <w:tcW w:w="709" w:type="dxa"/>
            <w:tcBorders>
              <w:top w:val="nil"/>
              <w:left w:val="nil"/>
              <w:bottom w:val="single" w:sz="8" w:space="0" w:color="EBEBEB"/>
              <w:right w:val="nil"/>
            </w:tcBorders>
            <w:shd w:val="clear" w:color="auto" w:fill="F8F8F8"/>
          </w:tcPr>
          <w:p w14:paraId="4206D20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34.0</w:t>
            </w:r>
          </w:p>
        </w:tc>
        <w:tc>
          <w:tcPr>
            <w:tcW w:w="567" w:type="dxa"/>
            <w:tcBorders>
              <w:top w:val="nil"/>
              <w:left w:val="nil"/>
              <w:bottom w:val="single" w:sz="8" w:space="0" w:color="EBEBEB"/>
              <w:right w:val="nil"/>
            </w:tcBorders>
            <w:shd w:val="clear" w:color="auto" w:fill="F8F8F8"/>
          </w:tcPr>
          <w:p w14:paraId="1AB529E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3940D4C4" w14:textId="77777777" w:rsidTr="009A0B33">
        <w:trPr>
          <w:trHeight w:val="20"/>
          <w:jc w:val="center"/>
        </w:trPr>
        <w:tc>
          <w:tcPr>
            <w:tcW w:w="1985" w:type="dxa"/>
            <w:tcBorders>
              <w:top w:val="nil"/>
              <w:left w:val="nil"/>
              <w:bottom w:val="single" w:sz="8" w:space="0" w:color="EBEBEB"/>
              <w:right w:val="nil"/>
            </w:tcBorders>
            <w:shd w:val="clear" w:color="auto" w:fill="FFFFFF"/>
          </w:tcPr>
          <w:p w14:paraId="48124BB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Comrie</w:t>
            </w:r>
          </w:p>
        </w:tc>
        <w:tc>
          <w:tcPr>
            <w:tcW w:w="1843" w:type="dxa"/>
            <w:tcBorders>
              <w:top w:val="nil"/>
              <w:left w:val="nil"/>
              <w:bottom w:val="single" w:sz="8" w:space="0" w:color="EBEBEB"/>
              <w:right w:val="nil"/>
            </w:tcBorders>
            <w:shd w:val="clear" w:color="auto" w:fill="FFFFFF"/>
          </w:tcPr>
          <w:p w14:paraId="00F000B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West Midland Valley</w:t>
            </w:r>
          </w:p>
        </w:tc>
        <w:tc>
          <w:tcPr>
            <w:tcW w:w="1134" w:type="dxa"/>
            <w:tcBorders>
              <w:top w:val="nil"/>
              <w:left w:val="nil"/>
              <w:bottom w:val="single" w:sz="8" w:space="0" w:color="EBEBEB"/>
              <w:right w:val="nil"/>
            </w:tcBorders>
            <w:shd w:val="clear" w:color="auto" w:fill="FFFFFF"/>
          </w:tcPr>
          <w:p w14:paraId="1258B77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NS 9787 9501</w:t>
            </w:r>
          </w:p>
        </w:tc>
        <w:tc>
          <w:tcPr>
            <w:tcW w:w="592" w:type="dxa"/>
            <w:tcBorders>
              <w:top w:val="nil"/>
              <w:left w:val="nil"/>
              <w:bottom w:val="single" w:sz="8" w:space="0" w:color="EBEBEB"/>
              <w:right w:val="nil"/>
            </w:tcBorders>
            <w:shd w:val="clear" w:color="auto" w:fill="FFFFFF"/>
          </w:tcPr>
          <w:p w14:paraId="7083062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6D90EFA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850</w:t>
            </w:r>
          </w:p>
        </w:tc>
        <w:tc>
          <w:tcPr>
            <w:tcW w:w="516" w:type="dxa"/>
            <w:tcBorders>
              <w:top w:val="nil"/>
              <w:left w:val="nil"/>
              <w:bottom w:val="single" w:sz="8" w:space="0" w:color="EBEBEB"/>
              <w:right w:val="nil"/>
            </w:tcBorders>
            <w:shd w:val="clear" w:color="auto" w:fill="FFFFFF"/>
          </w:tcPr>
          <w:p w14:paraId="6C46F9A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FFFFF"/>
          </w:tcPr>
          <w:p w14:paraId="79E3DAE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24.1</w:t>
            </w:r>
          </w:p>
        </w:tc>
        <w:tc>
          <w:tcPr>
            <w:tcW w:w="567" w:type="dxa"/>
            <w:tcBorders>
              <w:top w:val="nil"/>
              <w:left w:val="nil"/>
              <w:bottom w:val="single" w:sz="8" w:space="0" w:color="EBEBEB"/>
              <w:right w:val="nil"/>
            </w:tcBorders>
            <w:shd w:val="clear" w:color="auto" w:fill="FFFFFF"/>
          </w:tcPr>
          <w:p w14:paraId="3552818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C6509E" w14:paraId="4C409976" w14:textId="77777777" w:rsidTr="009A0B33">
        <w:trPr>
          <w:trHeight w:val="20"/>
          <w:jc w:val="center"/>
        </w:trPr>
        <w:tc>
          <w:tcPr>
            <w:tcW w:w="1985" w:type="dxa"/>
            <w:tcBorders>
              <w:top w:val="nil"/>
              <w:left w:val="nil"/>
              <w:bottom w:val="single" w:sz="8" w:space="0" w:color="EBEBEB"/>
              <w:right w:val="nil"/>
            </w:tcBorders>
            <w:shd w:val="clear" w:color="auto" w:fill="F8F8F8"/>
          </w:tcPr>
          <w:p w14:paraId="072F352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Glenrothes</w:t>
            </w:r>
          </w:p>
        </w:tc>
        <w:tc>
          <w:tcPr>
            <w:tcW w:w="1843" w:type="dxa"/>
            <w:tcBorders>
              <w:top w:val="nil"/>
              <w:left w:val="nil"/>
              <w:bottom w:val="single" w:sz="8" w:space="0" w:color="EBEBEB"/>
              <w:right w:val="nil"/>
            </w:tcBorders>
            <w:shd w:val="clear" w:color="auto" w:fill="F8F8F8"/>
          </w:tcPr>
          <w:p w14:paraId="3917CE3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61502AF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2561 0314</w:t>
            </w:r>
          </w:p>
        </w:tc>
        <w:tc>
          <w:tcPr>
            <w:tcW w:w="592" w:type="dxa"/>
            <w:tcBorders>
              <w:top w:val="nil"/>
              <w:left w:val="nil"/>
              <w:bottom w:val="single" w:sz="8" w:space="0" w:color="EBEBEB"/>
              <w:right w:val="nil"/>
            </w:tcBorders>
            <w:shd w:val="clear" w:color="auto" w:fill="F8F8F8"/>
          </w:tcPr>
          <w:p w14:paraId="5B8E1F8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8F8F8"/>
          </w:tcPr>
          <w:p w14:paraId="765C3BE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279</w:t>
            </w:r>
          </w:p>
        </w:tc>
        <w:tc>
          <w:tcPr>
            <w:tcW w:w="516" w:type="dxa"/>
            <w:tcBorders>
              <w:top w:val="nil"/>
              <w:left w:val="nil"/>
              <w:bottom w:val="single" w:sz="8" w:space="0" w:color="EBEBEB"/>
              <w:right w:val="nil"/>
            </w:tcBorders>
            <w:shd w:val="clear" w:color="auto" w:fill="F8F8F8"/>
          </w:tcPr>
          <w:p w14:paraId="4B741B0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14.4</w:t>
            </w:r>
          </w:p>
        </w:tc>
        <w:tc>
          <w:tcPr>
            <w:tcW w:w="709" w:type="dxa"/>
            <w:tcBorders>
              <w:top w:val="nil"/>
              <w:left w:val="nil"/>
              <w:bottom w:val="single" w:sz="8" w:space="0" w:color="EBEBEB"/>
              <w:right w:val="nil"/>
            </w:tcBorders>
            <w:shd w:val="clear" w:color="auto" w:fill="F8F8F8"/>
          </w:tcPr>
          <w:p w14:paraId="403D1E2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28.1</w:t>
            </w:r>
          </w:p>
        </w:tc>
        <w:tc>
          <w:tcPr>
            <w:tcW w:w="567" w:type="dxa"/>
            <w:tcBorders>
              <w:top w:val="nil"/>
              <w:left w:val="nil"/>
              <w:bottom w:val="single" w:sz="8" w:space="0" w:color="EBEBEB"/>
              <w:right w:val="nil"/>
            </w:tcBorders>
            <w:shd w:val="clear" w:color="auto" w:fill="F8F8F8"/>
          </w:tcPr>
          <w:p w14:paraId="03BB874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2116AE45" w14:textId="77777777" w:rsidTr="009A0B33">
        <w:trPr>
          <w:trHeight w:val="20"/>
          <w:jc w:val="center"/>
        </w:trPr>
        <w:tc>
          <w:tcPr>
            <w:tcW w:w="1985" w:type="dxa"/>
            <w:tcBorders>
              <w:top w:val="nil"/>
              <w:left w:val="nil"/>
              <w:bottom w:val="single" w:sz="8" w:space="0" w:color="EBEBEB"/>
              <w:right w:val="nil"/>
            </w:tcBorders>
            <w:shd w:val="clear" w:color="auto" w:fill="FFFFFF"/>
          </w:tcPr>
          <w:p w14:paraId="654C1D5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Balfour</w:t>
            </w:r>
          </w:p>
        </w:tc>
        <w:tc>
          <w:tcPr>
            <w:tcW w:w="1843" w:type="dxa"/>
            <w:tcBorders>
              <w:top w:val="nil"/>
              <w:left w:val="nil"/>
              <w:bottom w:val="single" w:sz="8" w:space="0" w:color="EBEBEB"/>
              <w:right w:val="nil"/>
            </w:tcBorders>
            <w:shd w:val="clear" w:color="auto" w:fill="FFFFFF"/>
          </w:tcPr>
          <w:p w14:paraId="340E1B1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1C316F8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323 003</w:t>
            </w:r>
          </w:p>
        </w:tc>
        <w:tc>
          <w:tcPr>
            <w:tcW w:w="592" w:type="dxa"/>
            <w:tcBorders>
              <w:top w:val="nil"/>
              <w:left w:val="nil"/>
              <w:bottom w:val="single" w:sz="8" w:space="0" w:color="EBEBEB"/>
              <w:right w:val="nil"/>
            </w:tcBorders>
            <w:shd w:val="clear" w:color="auto" w:fill="FFFFFF"/>
          </w:tcPr>
          <w:p w14:paraId="2F90A71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BEN</w:t>
            </w:r>
          </w:p>
        </w:tc>
        <w:tc>
          <w:tcPr>
            <w:tcW w:w="567" w:type="dxa"/>
            <w:tcBorders>
              <w:top w:val="nil"/>
              <w:left w:val="nil"/>
              <w:bottom w:val="single" w:sz="8" w:space="0" w:color="EBEBEB"/>
              <w:right w:val="nil"/>
            </w:tcBorders>
            <w:shd w:val="clear" w:color="auto" w:fill="FFFFFF"/>
          </w:tcPr>
          <w:p w14:paraId="5B682D9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1205</w:t>
            </w:r>
          </w:p>
        </w:tc>
        <w:tc>
          <w:tcPr>
            <w:tcW w:w="516" w:type="dxa"/>
            <w:tcBorders>
              <w:top w:val="nil"/>
              <w:left w:val="nil"/>
              <w:bottom w:val="single" w:sz="8" w:space="0" w:color="EBEBEB"/>
              <w:right w:val="nil"/>
            </w:tcBorders>
            <w:shd w:val="clear" w:color="auto" w:fill="FFFFFF"/>
          </w:tcPr>
          <w:p w14:paraId="46AB130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33.4</w:t>
            </w:r>
          </w:p>
        </w:tc>
        <w:tc>
          <w:tcPr>
            <w:tcW w:w="709" w:type="dxa"/>
            <w:tcBorders>
              <w:top w:val="nil"/>
              <w:left w:val="nil"/>
              <w:bottom w:val="single" w:sz="8" w:space="0" w:color="EBEBEB"/>
              <w:right w:val="nil"/>
            </w:tcBorders>
            <w:shd w:val="clear" w:color="auto" w:fill="FFFFFF"/>
          </w:tcPr>
          <w:p w14:paraId="2C063E2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19.8</w:t>
            </w:r>
          </w:p>
        </w:tc>
        <w:tc>
          <w:tcPr>
            <w:tcW w:w="567" w:type="dxa"/>
            <w:tcBorders>
              <w:top w:val="nil"/>
              <w:left w:val="nil"/>
              <w:bottom w:val="single" w:sz="8" w:space="0" w:color="EBEBEB"/>
              <w:right w:val="nil"/>
            </w:tcBorders>
            <w:shd w:val="clear" w:color="auto" w:fill="FFFFFF"/>
          </w:tcPr>
          <w:p w14:paraId="068B17A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6607C4EE" w14:textId="77777777" w:rsidTr="009A0B33">
        <w:trPr>
          <w:trHeight w:val="20"/>
          <w:jc w:val="center"/>
        </w:trPr>
        <w:tc>
          <w:tcPr>
            <w:tcW w:w="1985" w:type="dxa"/>
            <w:tcBorders>
              <w:top w:val="nil"/>
              <w:left w:val="nil"/>
              <w:bottom w:val="single" w:sz="8" w:space="0" w:color="EBEBEB"/>
              <w:right w:val="nil"/>
            </w:tcBorders>
            <w:shd w:val="clear" w:color="auto" w:fill="F8F8F8"/>
          </w:tcPr>
          <w:p w14:paraId="7E284FA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Windygates</w:t>
            </w:r>
          </w:p>
        </w:tc>
        <w:tc>
          <w:tcPr>
            <w:tcW w:w="1843" w:type="dxa"/>
            <w:tcBorders>
              <w:top w:val="nil"/>
              <w:left w:val="nil"/>
              <w:bottom w:val="single" w:sz="8" w:space="0" w:color="EBEBEB"/>
              <w:right w:val="nil"/>
            </w:tcBorders>
            <w:shd w:val="clear" w:color="auto" w:fill="F8F8F8"/>
          </w:tcPr>
          <w:p w14:paraId="6B858C0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7D5A66E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NO 3510 0034</w:t>
            </w:r>
          </w:p>
        </w:tc>
        <w:tc>
          <w:tcPr>
            <w:tcW w:w="592" w:type="dxa"/>
            <w:tcBorders>
              <w:top w:val="nil"/>
              <w:left w:val="nil"/>
              <w:bottom w:val="single" w:sz="8" w:space="0" w:color="EBEBEB"/>
              <w:right w:val="nil"/>
            </w:tcBorders>
            <w:shd w:val="clear" w:color="auto" w:fill="F8F8F8"/>
          </w:tcPr>
          <w:p w14:paraId="102B5F5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6AF5BDA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1298</w:t>
            </w:r>
          </w:p>
        </w:tc>
        <w:tc>
          <w:tcPr>
            <w:tcW w:w="516" w:type="dxa"/>
            <w:tcBorders>
              <w:top w:val="nil"/>
              <w:left w:val="nil"/>
              <w:bottom w:val="single" w:sz="8" w:space="0" w:color="EBEBEB"/>
              <w:right w:val="nil"/>
            </w:tcBorders>
            <w:shd w:val="clear" w:color="auto" w:fill="F8F8F8"/>
          </w:tcPr>
          <w:p w14:paraId="7079DE8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30.0</w:t>
            </w:r>
          </w:p>
        </w:tc>
        <w:tc>
          <w:tcPr>
            <w:tcW w:w="709" w:type="dxa"/>
            <w:tcBorders>
              <w:top w:val="nil"/>
              <w:left w:val="nil"/>
              <w:bottom w:val="single" w:sz="8" w:space="0" w:color="EBEBEB"/>
              <w:right w:val="nil"/>
            </w:tcBorders>
            <w:shd w:val="clear" w:color="auto" w:fill="F8F8F8"/>
          </w:tcPr>
          <w:p w14:paraId="0E5B9F4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16.1</w:t>
            </w:r>
          </w:p>
        </w:tc>
        <w:tc>
          <w:tcPr>
            <w:tcW w:w="567" w:type="dxa"/>
            <w:tcBorders>
              <w:top w:val="nil"/>
              <w:left w:val="nil"/>
              <w:bottom w:val="single" w:sz="8" w:space="0" w:color="EBEBEB"/>
              <w:right w:val="nil"/>
            </w:tcBorders>
            <w:shd w:val="clear" w:color="auto" w:fill="F8F8F8"/>
          </w:tcPr>
          <w:p w14:paraId="6BF9B7A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25E3CFA7" w14:textId="77777777" w:rsidTr="009A0B33">
        <w:trPr>
          <w:trHeight w:val="20"/>
          <w:jc w:val="center"/>
        </w:trPr>
        <w:tc>
          <w:tcPr>
            <w:tcW w:w="1985" w:type="dxa"/>
            <w:tcBorders>
              <w:top w:val="nil"/>
              <w:left w:val="nil"/>
              <w:bottom w:val="single" w:sz="8" w:space="0" w:color="EBEBEB"/>
              <w:right w:val="nil"/>
            </w:tcBorders>
            <w:shd w:val="clear" w:color="auto" w:fill="FFFFFF"/>
          </w:tcPr>
          <w:p w14:paraId="531AC61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Spilmersford</w:t>
            </w:r>
          </w:p>
        </w:tc>
        <w:tc>
          <w:tcPr>
            <w:tcW w:w="1843" w:type="dxa"/>
            <w:tcBorders>
              <w:top w:val="nil"/>
              <w:left w:val="nil"/>
              <w:bottom w:val="single" w:sz="8" w:space="0" w:color="EBEBEB"/>
              <w:right w:val="nil"/>
            </w:tcBorders>
            <w:shd w:val="clear" w:color="auto" w:fill="FFFFFF"/>
          </w:tcPr>
          <w:p w14:paraId="452E1BD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14EF363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4570 6902</w:t>
            </w:r>
          </w:p>
        </w:tc>
        <w:tc>
          <w:tcPr>
            <w:tcW w:w="592" w:type="dxa"/>
            <w:tcBorders>
              <w:top w:val="nil"/>
              <w:left w:val="nil"/>
              <w:bottom w:val="single" w:sz="8" w:space="0" w:color="EBEBEB"/>
              <w:right w:val="nil"/>
            </w:tcBorders>
            <w:shd w:val="clear" w:color="auto" w:fill="FFFFFF"/>
          </w:tcPr>
          <w:p w14:paraId="37FFA26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65068C7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877</w:t>
            </w:r>
          </w:p>
        </w:tc>
        <w:tc>
          <w:tcPr>
            <w:tcW w:w="516" w:type="dxa"/>
            <w:tcBorders>
              <w:top w:val="nil"/>
              <w:left w:val="nil"/>
              <w:bottom w:val="single" w:sz="8" w:space="0" w:color="EBEBEB"/>
              <w:right w:val="nil"/>
            </w:tcBorders>
            <w:shd w:val="clear" w:color="auto" w:fill="FFFFFF"/>
          </w:tcPr>
          <w:p w14:paraId="4747371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27.8</w:t>
            </w:r>
          </w:p>
        </w:tc>
        <w:tc>
          <w:tcPr>
            <w:tcW w:w="709" w:type="dxa"/>
            <w:tcBorders>
              <w:top w:val="nil"/>
              <w:left w:val="nil"/>
              <w:bottom w:val="single" w:sz="8" w:space="0" w:color="EBEBEB"/>
              <w:right w:val="nil"/>
            </w:tcBorders>
            <w:shd w:val="clear" w:color="auto" w:fill="FFFFFF"/>
          </w:tcPr>
          <w:p w14:paraId="1218B43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20.9</w:t>
            </w:r>
          </w:p>
        </w:tc>
        <w:tc>
          <w:tcPr>
            <w:tcW w:w="567" w:type="dxa"/>
            <w:tcBorders>
              <w:top w:val="nil"/>
              <w:left w:val="nil"/>
              <w:bottom w:val="single" w:sz="8" w:space="0" w:color="EBEBEB"/>
              <w:right w:val="nil"/>
            </w:tcBorders>
            <w:shd w:val="clear" w:color="auto" w:fill="FFFFFF"/>
          </w:tcPr>
          <w:p w14:paraId="58C5589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5A10F787" w14:textId="77777777" w:rsidTr="009A0B33">
        <w:trPr>
          <w:trHeight w:val="20"/>
          <w:jc w:val="center"/>
        </w:trPr>
        <w:tc>
          <w:tcPr>
            <w:tcW w:w="1985" w:type="dxa"/>
            <w:tcBorders>
              <w:top w:val="nil"/>
              <w:left w:val="nil"/>
              <w:bottom w:val="single" w:sz="8" w:space="0" w:color="EBEBEB"/>
              <w:right w:val="nil"/>
            </w:tcBorders>
            <w:shd w:val="clear" w:color="auto" w:fill="F8F8F8"/>
          </w:tcPr>
          <w:p w14:paraId="2FA201C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Midlothian</w:t>
            </w:r>
          </w:p>
        </w:tc>
        <w:tc>
          <w:tcPr>
            <w:tcW w:w="1843" w:type="dxa"/>
            <w:tcBorders>
              <w:top w:val="nil"/>
              <w:left w:val="nil"/>
              <w:bottom w:val="single" w:sz="8" w:space="0" w:color="EBEBEB"/>
              <w:right w:val="nil"/>
            </w:tcBorders>
            <w:shd w:val="clear" w:color="auto" w:fill="F8F8F8"/>
          </w:tcPr>
          <w:p w14:paraId="7529F28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654ACFD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363 647</w:t>
            </w:r>
          </w:p>
        </w:tc>
        <w:tc>
          <w:tcPr>
            <w:tcW w:w="592" w:type="dxa"/>
            <w:tcBorders>
              <w:top w:val="nil"/>
              <w:left w:val="nil"/>
              <w:bottom w:val="single" w:sz="8" w:space="0" w:color="EBEBEB"/>
              <w:right w:val="nil"/>
            </w:tcBorders>
            <w:shd w:val="clear" w:color="auto" w:fill="F8F8F8"/>
          </w:tcPr>
          <w:p w14:paraId="0214ED1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ESO</w:t>
            </w:r>
          </w:p>
        </w:tc>
        <w:tc>
          <w:tcPr>
            <w:tcW w:w="567" w:type="dxa"/>
            <w:tcBorders>
              <w:top w:val="nil"/>
              <w:left w:val="nil"/>
              <w:bottom w:val="single" w:sz="8" w:space="0" w:color="EBEBEB"/>
              <w:right w:val="nil"/>
            </w:tcBorders>
            <w:shd w:val="clear" w:color="auto" w:fill="F8F8F8"/>
          </w:tcPr>
          <w:p w14:paraId="77D8276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747</w:t>
            </w:r>
          </w:p>
        </w:tc>
        <w:tc>
          <w:tcPr>
            <w:tcW w:w="516" w:type="dxa"/>
            <w:tcBorders>
              <w:top w:val="nil"/>
              <w:left w:val="nil"/>
              <w:bottom w:val="single" w:sz="8" w:space="0" w:color="EBEBEB"/>
              <w:right w:val="nil"/>
            </w:tcBorders>
            <w:shd w:val="clear" w:color="auto" w:fill="F8F8F8"/>
          </w:tcPr>
          <w:p w14:paraId="3A6B8B8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37.8</w:t>
            </w:r>
          </w:p>
        </w:tc>
        <w:tc>
          <w:tcPr>
            <w:tcW w:w="709" w:type="dxa"/>
            <w:tcBorders>
              <w:top w:val="nil"/>
              <w:left w:val="nil"/>
              <w:bottom w:val="single" w:sz="8" w:space="0" w:color="EBEBEB"/>
              <w:right w:val="nil"/>
            </w:tcBorders>
            <w:shd w:val="clear" w:color="auto" w:fill="F8F8F8"/>
          </w:tcPr>
          <w:p w14:paraId="4AD4C25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39.1</w:t>
            </w:r>
          </w:p>
        </w:tc>
        <w:tc>
          <w:tcPr>
            <w:tcW w:w="567" w:type="dxa"/>
            <w:tcBorders>
              <w:top w:val="nil"/>
              <w:left w:val="nil"/>
              <w:bottom w:val="single" w:sz="8" w:space="0" w:color="EBEBEB"/>
              <w:right w:val="nil"/>
            </w:tcBorders>
            <w:shd w:val="clear" w:color="auto" w:fill="F8F8F8"/>
          </w:tcPr>
          <w:p w14:paraId="5F30469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1C50A118" w14:textId="77777777" w:rsidTr="009A0B33">
        <w:trPr>
          <w:trHeight w:val="20"/>
          <w:jc w:val="center"/>
        </w:trPr>
        <w:tc>
          <w:tcPr>
            <w:tcW w:w="1985" w:type="dxa"/>
            <w:tcBorders>
              <w:top w:val="nil"/>
              <w:left w:val="nil"/>
              <w:bottom w:val="single" w:sz="8" w:space="0" w:color="EBEBEB"/>
              <w:right w:val="nil"/>
            </w:tcBorders>
            <w:shd w:val="clear" w:color="auto" w:fill="FFFFFF"/>
          </w:tcPr>
          <w:p w14:paraId="57F4ECB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Birnieknowes</w:t>
            </w:r>
          </w:p>
        </w:tc>
        <w:tc>
          <w:tcPr>
            <w:tcW w:w="1843" w:type="dxa"/>
            <w:tcBorders>
              <w:top w:val="nil"/>
              <w:left w:val="nil"/>
              <w:bottom w:val="single" w:sz="8" w:space="0" w:color="EBEBEB"/>
              <w:right w:val="nil"/>
            </w:tcBorders>
            <w:shd w:val="clear" w:color="auto" w:fill="FFFFFF"/>
          </w:tcPr>
          <w:p w14:paraId="6A2A90F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7E08DF3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7580 7317</w:t>
            </w:r>
          </w:p>
        </w:tc>
        <w:tc>
          <w:tcPr>
            <w:tcW w:w="592" w:type="dxa"/>
            <w:tcBorders>
              <w:top w:val="nil"/>
              <w:left w:val="nil"/>
              <w:bottom w:val="single" w:sz="8" w:space="0" w:color="EBEBEB"/>
              <w:right w:val="nil"/>
            </w:tcBorders>
            <w:shd w:val="clear" w:color="auto" w:fill="FFFFFF"/>
          </w:tcPr>
          <w:p w14:paraId="3568791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BGS</w:t>
            </w:r>
          </w:p>
        </w:tc>
        <w:tc>
          <w:tcPr>
            <w:tcW w:w="567" w:type="dxa"/>
            <w:tcBorders>
              <w:top w:val="nil"/>
              <w:left w:val="nil"/>
              <w:bottom w:val="single" w:sz="8" w:space="0" w:color="EBEBEB"/>
              <w:right w:val="nil"/>
            </w:tcBorders>
            <w:shd w:val="clear" w:color="auto" w:fill="FFFFFF"/>
          </w:tcPr>
          <w:p w14:paraId="03F9D95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372</w:t>
            </w:r>
          </w:p>
        </w:tc>
        <w:tc>
          <w:tcPr>
            <w:tcW w:w="516" w:type="dxa"/>
            <w:tcBorders>
              <w:top w:val="nil"/>
              <w:left w:val="nil"/>
              <w:bottom w:val="single" w:sz="8" w:space="0" w:color="EBEBEB"/>
              <w:right w:val="nil"/>
            </w:tcBorders>
            <w:shd w:val="clear" w:color="auto" w:fill="FFFFFF"/>
          </w:tcPr>
          <w:p w14:paraId="2313E01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709" w:type="dxa"/>
            <w:tcBorders>
              <w:top w:val="nil"/>
              <w:left w:val="nil"/>
              <w:bottom w:val="single" w:sz="8" w:space="0" w:color="EBEBEB"/>
              <w:right w:val="nil"/>
            </w:tcBorders>
            <w:shd w:val="clear" w:color="auto" w:fill="FFFFFF"/>
          </w:tcPr>
          <w:p w14:paraId="4C885AA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39.2</w:t>
            </w:r>
          </w:p>
        </w:tc>
        <w:tc>
          <w:tcPr>
            <w:tcW w:w="567" w:type="dxa"/>
            <w:tcBorders>
              <w:top w:val="nil"/>
              <w:left w:val="nil"/>
              <w:bottom w:val="single" w:sz="8" w:space="0" w:color="EBEBEB"/>
              <w:right w:val="nil"/>
            </w:tcBorders>
            <w:shd w:val="clear" w:color="auto" w:fill="FFFFFF"/>
          </w:tcPr>
          <w:p w14:paraId="260B588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225AB377" w14:textId="77777777" w:rsidTr="009A0B33">
        <w:trPr>
          <w:trHeight w:val="20"/>
          <w:jc w:val="center"/>
        </w:trPr>
        <w:tc>
          <w:tcPr>
            <w:tcW w:w="1985" w:type="dxa"/>
            <w:tcBorders>
              <w:top w:val="nil"/>
              <w:left w:val="nil"/>
              <w:bottom w:val="single" w:sz="8" w:space="0" w:color="EBEBEB"/>
              <w:right w:val="nil"/>
            </w:tcBorders>
            <w:shd w:val="clear" w:color="auto" w:fill="F8F8F8"/>
          </w:tcPr>
          <w:p w14:paraId="5C40CBF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Marshall Meadow</w:t>
            </w:r>
          </w:p>
        </w:tc>
        <w:tc>
          <w:tcPr>
            <w:tcW w:w="1843" w:type="dxa"/>
            <w:tcBorders>
              <w:top w:val="nil"/>
              <w:left w:val="nil"/>
              <w:bottom w:val="single" w:sz="8" w:space="0" w:color="EBEBEB"/>
              <w:right w:val="nil"/>
            </w:tcBorders>
            <w:shd w:val="clear" w:color="auto" w:fill="F8F8F8"/>
          </w:tcPr>
          <w:p w14:paraId="3CDDB00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1FB7BD1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9797 5686</w:t>
            </w:r>
          </w:p>
        </w:tc>
        <w:tc>
          <w:tcPr>
            <w:tcW w:w="592" w:type="dxa"/>
            <w:tcBorders>
              <w:top w:val="nil"/>
              <w:left w:val="nil"/>
              <w:bottom w:val="single" w:sz="8" w:space="0" w:color="EBEBEB"/>
              <w:right w:val="nil"/>
            </w:tcBorders>
            <w:shd w:val="clear" w:color="auto" w:fill="F8F8F8"/>
          </w:tcPr>
          <w:p w14:paraId="66DDD11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IC5</w:t>
            </w:r>
          </w:p>
        </w:tc>
        <w:tc>
          <w:tcPr>
            <w:tcW w:w="567" w:type="dxa"/>
            <w:tcBorders>
              <w:top w:val="nil"/>
              <w:left w:val="nil"/>
              <w:bottom w:val="single" w:sz="8" w:space="0" w:color="EBEBEB"/>
              <w:right w:val="nil"/>
            </w:tcBorders>
            <w:shd w:val="clear" w:color="auto" w:fill="F8F8F8"/>
          </w:tcPr>
          <w:p w14:paraId="66AACF2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227</w:t>
            </w:r>
          </w:p>
        </w:tc>
        <w:tc>
          <w:tcPr>
            <w:tcW w:w="516" w:type="dxa"/>
            <w:tcBorders>
              <w:top w:val="nil"/>
              <w:left w:val="nil"/>
              <w:bottom w:val="single" w:sz="8" w:space="0" w:color="EBEBEB"/>
              <w:right w:val="nil"/>
            </w:tcBorders>
            <w:shd w:val="clear" w:color="auto" w:fill="F8F8F8"/>
          </w:tcPr>
          <w:p w14:paraId="41DA9BD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11.5</w:t>
            </w:r>
          </w:p>
        </w:tc>
        <w:tc>
          <w:tcPr>
            <w:tcW w:w="709" w:type="dxa"/>
            <w:tcBorders>
              <w:top w:val="nil"/>
              <w:left w:val="nil"/>
              <w:bottom w:val="single" w:sz="8" w:space="0" w:color="EBEBEB"/>
              <w:right w:val="nil"/>
            </w:tcBorders>
            <w:shd w:val="clear" w:color="auto" w:fill="F8F8F8"/>
          </w:tcPr>
          <w:p w14:paraId="7A9913D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10.6</w:t>
            </w:r>
          </w:p>
        </w:tc>
        <w:tc>
          <w:tcPr>
            <w:tcW w:w="567" w:type="dxa"/>
            <w:tcBorders>
              <w:top w:val="nil"/>
              <w:left w:val="nil"/>
              <w:bottom w:val="single" w:sz="8" w:space="0" w:color="EBEBEB"/>
              <w:right w:val="nil"/>
            </w:tcBorders>
            <w:shd w:val="clear" w:color="auto" w:fill="F8F8F8"/>
          </w:tcPr>
          <w:p w14:paraId="5D9B1AA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461BE325" w14:textId="77777777" w:rsidTr="009A0B33">
        <w:trPr>
          <w:trHeight w:val="20"/>
          <w:jc w:val="center"/>
        </w:trPr>
        <w:tc>
          <w:tcPr>
            <w:tcW w:w="1985" w:type="dxa"/>
            <w:tcBorders>
              <w:top w:val="nil"/>
              <w:left w:val="nil"/>
              <w:bottom w:val="single" w:sz="8" w:space="0" w:color="EBEBEB"/>
              <w:right w:val="nil"/>
            </w:tcBorders>
            <w:shd w:val="clear" w:color="auto" w:fill="FFFFFF"/>
          </w:tcPr>
          <w:p w14:paraId="0CA3AF8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Cousland No.5</w:t>
            </w:r>
          </w:p>
        </w:tc>
        <w:tc>
          <w:tcPr>
            <w:tcW w:w="1843" w:type="dxa"/>
            <w:tcBorders>
              <w:top w:val="nil"/>
              <w:left w:val="nil"/>
              <w:bottom w:val="single" w:sz="8" w:space="0" w:color="EBEBEB"/>
              <w:right w:val="nil"/>
            </w:tcBorders>
            <w:shd w:val="clear" w:color="auto" w:fill="FFFFFF"/>
          </w:tcPr>
          <w:p w14:paraId="7E928D7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5749CE8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3774 6773</w:t>
            </w:r>
          </w:p>
        </w:tc>
        <w:tc>
          <w:tcPr>
            <w:tcW w:w="592" w:type="dxa"/>
            <w:tcBorders>
              <w:top w:val="nil"/>
              <w:left w:val="nil"/>
              <w:bottom w:val="single" w:sz="8" w:space="0" w:color="EBEBEB"/>
              <w:right w:val="nil"/>
            </w:tcBorders>
            <w:shd w:val="clear" w:color="auto" w:fill="FFFFFF"/>
          </w:tcPr>
          <w:p w14:paraId="4584987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FFFFF"/>
          </w:tcPr>
          <w:p w14:paraId="0AD9C00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585</w:t>
            </w:r>
          </w:p>
        </w:tc>
        <w:tc>
          <w:tcPr>
            <w:tcW w:w="516" w:type="dxa"/>
            <w:tcBorders>
              <w:top w:val="nil"/>
              <w:left w:val="nil"/>
              <w:bottom w:val="single" w:sz="8" w:space="0" w:color="EBEBEB"/>
              <w:right w:val="nil"/>
            </w:tcBorders>
            <w:shd w:val="clear" w:color="auto" w:fill="FFFFFF"/>
          </w:tcPr>
          <w:p w14:paraId="5EA8D29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17.8</w:t>
            </w:r>
          </w:p>
        </w:tc>
        <w:tc>
          <w:tcPr>
            <w:tcW w:w="709" w:type="dxa"/>
            <w:tcBorders>
              <w:top w:val="nil"/>
              <w:left w:val="nil"/>
              <w:bottom w:val="single" w:sz="8" w:space="0" w:color="EBEBEB"/>
              <w:right w:val="nil"/>
            </w:tcBorders>
            <w:shd w:val="clear" w:color="auto" w:fill="FFFFFF"/>
          </w:tcPr>
          <w:p w14:paraId="0DA3C2F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567" w:type="dxa"/>
            <w:tcBorders>
              <w:top w:val="nil"/>
              <w:left w:val="nil"/>
              <w:bottom w:val="single" w:sz="8" w:space="0" w:color="EBEBEB"/>
              <w:right w:val="nil"/>
            </w:tcBorders>
            <w:shd w:val="clear" w:color="auto" w:fill="FFFFFF"/>
          </w:tcPr>
          <w:p w14:paraId="5E7B954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3B5328BA" w14:textId="77777777" w:rsidTr="009A0B33">
        <w:trPr>
          <w:trHeight w:val="20"/>
          <w:jc w:val="center"/>
        </w:trPr>
        <w:tc>
          <w:tcPr>
            <w:tcW w:w="1985" w:type="dxa"/>
            <w:tcBorders>
              <w:top w:val="nil"/>
              <w:left w:val="nil"/>
              <w:bottom w:val="single" w:sz="8" w:space="0" w:color="EBEBEB"/>
              <w:right w:val="nil"/>
            </w:tcBorders>
            <w:shd w:val="clear" w:color="auto" w:fill="F8F8F8"/>
          </w:tcPr>
          <w:p w14:paraId="36E5EE6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Cousland No.6</w:t>
            </w:r>
          </w:p>
        </w:tc>
        <w:tc>
          <w:tcPr>
            <w:tcW w:w="1843" w:type="dxa"/>
            <w:tcBorders>
              <w:top w:val="nil"/>
              <w:left w:val="nil"/>
              <w:bottom w:val="single" w:sz="8" w:space="0" w:color="EBEBEB"/>
              <w:right w:val="nil"/>
            </w:tcBorders>
            <w:shd w:val="clear" w:color="auto" w:fill="F8F8F8"/>
          </w:tcPr>
          <w:p w14:paraId="2DF8288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2437C2F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3835 6801</w:t>
            </w:r>
          </w:p>
        </w:tc>
        <w:tc>
          <w:tcPr>
            <w:tcW w:w="592" w:type="dxa"/>
            <w:tcBorders>
              <w:top w:val="nil"/>
              <w:left w:val="nil"/>
              <w:bottom w:val="single" w:sz="8" w:space="0" w:color="EBEBEB"/>
              <w:right w:val="nil"/>
            </w:tcBorders>
            <w:shd w:val="clear" w:color="auto" w:fill="F8F8F8"/>
          </w:tcPr>
          <w:p w14:paraId="0A3E9A1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8F8F8"/>
          </w:tcPr>
          <w:p w14:paraId="1EA9B4C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582</w:t>
            </w:r>
          </w:p>
        </w:tc>
        <w:tc>
          <w:tcPr>
            <w:tcW w:w="516" w:type="dxa"/>
            <w:tcBorders>
              <w:top w:val="nil"/>
              <w:left w:val="nil"/>
              <w:bottom w:val="single" w:sz="8" w:space="0" w:color="EBEBEB"/>
              <w:right w:val="nil"/>
            </w:tcBorders>
            <w:shd w:val="clear" w:color="auto" w:fill="F8F8F8"/>
          </w:tcPr>
          <w:p w14:paraId="6F89030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23.9</w:t>
            </w:r>
          </w:p>
        </w:tc>
        <w:tc>
          <w:tcPr>
            <w:tcW w:w="709" w:type="dxa"/>
            <w:tcBorders>
              <w:top w:val="nil"/>
              <w:left w:val="nil"/>
              <w:bottom w:val="single" w:sz="8" w:space="0" w:color="EBEBEB"/>
              <w:right w:val="nil"/>
            </w:tcBorders>
            <w:shd w:val="clear" w:color="auto" w:fill="F8F8F8"/>
          </w:tcPr>
          <w:p w14:paraId="7645B0A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25.6</w:t>
            </w:r>
          </w:p>
        </w:tc>
        <w:tc>
          <w:tcPr>
            <w:tcW w:w="567" w:type="dxa"/>
            <w:tcBorders>
              <w:top w:val="nil"/>
              <w:left w:val="nil"/>
              <w:bottom w:val="single" w:sz="8" w:space="0" w:color="EBEBEB"/>
              <w:right w:val="nil"/>
            </w:tcBorders>
            <w:shd w:val="clear" w:color="auto" w:fill="F8F8F8"/>
          </w:tcPr>
          <w:p w14:paraId="6A96EEC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4530A726" w14:textId="77777777" w:rsidTr="009A0B33">
        <w:trPr>
          <w:trHeight w:val="20"/>
          <w:jc w:val="center"/>
        </w:trPr>
        <w:tc>
          <w:tcPr>
            <w:tcW w:w="1985" w:type="dxa"/>
            <w:tcBorders>
              <w:top w:val="nil"/>
              <w:left w:val="nil"/>
              <w:bottom w:val="single" w:sz="8" w:space="0" w:color="EBEBEB"/>
              <w:right w:val="nil"/>
            </w:tcBorders>
            <w:shd w:val="clear" w:color="auto" w:fill="FFFFFF"/>
          </w:tcPr>
          <w:p w14:paraId="004E38A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Pumpherston</w:t>
            </w:r>
          </w:p>
        </w:tc>
        <w:tc>
          <w:tcPr>
            <w:tcW w:w="1843" w:type="dxa"/>
            <w:tcBorders>
              <w:top w:val="nil"/>
              <w:left w:val="nil"/>
              <w:bottom w:val="single" w:sz="8" w:space="0" w:color="EBEBEB"/>
              <w:right w:val="nil"/>
            </w:tcBorders>
            <w:shd w:val="clear" w:color="auto" w:fill="FFFFFF"/>
          </w:tcPr>
          <w:p w14:paraId="53DFD9F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4DB9081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0733 6979</w:t>
            </w:r>
          </w:p>
        </w:tc>
        <w:tc>
          <w:tcPr>
            <w:tcW w:w="592" w:type="dxa"/>
            <w:tcBorders>
              <w:top w:val="nil"/>
              <w:left w:val="nil"/>
              <w:bottom w:val="single" w:sz="8" w:space="0" w:color="EBEBEB"/>
              <w:right w:val="nil"/>
            </w:tcBorders>
            <w:shd w:val="clear" w:color="auto" w:fill="FFFFFF"/>
          </w:tcPr>
          <w:p w14:paraId="4E78F15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BP</w:t>
            </w:r>
          </w:p>
        </w:tc>
        <w:tc>
          <w:tcPr>
            <w:tcW w:w="567" w:type="dxa"/>
            <w:tcBorders>
              <w:top w:val="nil"/>
              <w:left w:val="nil"/>
              <w:bottom w:val="single" w:sz="8" w:space="0" w:color="EBEBEB"/>
              <w:right w:val="nil"/>
            </w:tcBorders>
            <w:shd w:val="clear" w:color="auto" w:fill="FFFFFF"/>
          </w:tcPr>
          <w:p w14:paraId="10CE6D6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1175</w:t>
            </w:r>
          </w:p>
        </w:tc>
        <w:tc>
          <w:tcPr>
            <w:tcW w:w="516" w:type="dxa"/>
            <w:tcBorders>
              <w:top w:val="nil"/>
              <w:left w:val="nil"/>
              <w:bottom w:val="single" w:sz="8" w:space="0" w:color="EBEBEB"/>
              <w:right w:val="nil"/>
            </w:tcBorders>
            <w:shd w:val="clear" w:color="auto" w:fill="FFFFFF"/>
          </w:tcPr>
          <w:p w14:paraId="5A48762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36.7</w:t>
            </w:r>
          </w:p>
        </w:tc>
        <w:tc>
          <w:tcPr>
            <w:tcW w:w="709" w:type="dxa"/>
            <w:tcBorders>
              <w:top w:val="nil"/>
              <w:left w:val="nil"/>
              <w:bottom w:val="single" w:sz="8" w:space="0" w:color="EBEBEB"/>
              <w:right w:val="nil"/>
            </w:tcBorders>
            <w:shd w:val="clear" w:color="auto" w:fill="FFFFFF"/>
          </w:tcPr>
          <w:p w14:paraId="28EA105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23.3</w:t>
            </w:r>
          </w:p>
        </w:tc>
        <w:tc>
          <w:tcPr>
            <w:tcW w:w="567" w:type="dxa"/>
            <w:tcBorders>
              <w:top w:val="nil"/>
              <w:left w:val="nil"/>
              <w:bottom w:val="single" w:sz="8" w:space="0" w:color="EBEBEB"/>
              <w:right w:val="nil"/>
            </w:tcBorders>
            <w:shd w:val="clear" w:color="auto" w:fill="FFFFFF"/>
          </w:tcPr>
          <w:p w14:paraId="368270D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7D365A65" w14:textId="77777777" w:rsidTr="009A0B33">
        <w:trPr>
          <w:trHeight w:val="20"/>
          <w:jc w:val="center"/>
        </w:trPr>
        <w:tc>
          <w:tcPr>
            <w:tcW w:w="1985" w:type="dxa"/>
            <w:tcBorders>
              <w:top w:val="nil"/>
              <w:left w:val="nil"/>
              <w:bottom w:val="single" w:sz="8" w:space="0" w:color="EBEBEB"/>
              <w:right w:val="nil"/>
            </w:tcBorders>
            <w:shd w:val="clear" w:color="auto" w:fill="F8F8F8"/>
          </w:tcPr>
          <w:p w14:paraId="768946F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Lochead</w:t>
            </w:r>
          </w:p>
        </w:tc>
        <w:tc>
          <w:tcPr>
            <w:tcW w:w="1843" w:type="dxa"/>
            <w:tcBorders>
              <w:top w:val="nil"/>
              <w:left w:val="nil"/>
              <w:bottom w:val="single" w:sz="8" w:space="0" w:color="EBEBEB"/>
              <w:right w:val="nil"/>
            </w:tcBorders>
            <w:shd w:val="clear" w:color="auto" w:fill="F8F8F8"/>
          </w:tcPr>
          <w:p w14:paraId="0B74CD6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1AF9719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3219 9659</w:t>
            </w:r>
          </w:p>
        </w:tc>
        <w:tc>
          <w:tcPr>
            <w:tcW w:w="592" w:type="dxa"/>
            <w:tcBorders>
              <w:top w:val="nil"/>
              <w:left w:val="nil"/>
              <w:bottom w:val="single" w:sz="8" w:space="0" w:color="EBEBEB"/>
              <w:right w:val="nil"/>
            </w:tcBorders>
            <w:shd w:val="clear" w:color="auto" w:fill="F8F8F8"/>
          </w:tcPr>
          <w:p w14:paraId="6E87810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5F6DB4D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1167</w:t>
            </w:r>
          </w:p>
        </w:tc>
        <w:tc>
          <w:tcPr>
            <w:tcW w:w="516" w:type="dxa"/>
            <w:tcBorders>
              <w:top w:val="nil"/>
              <w:left w:val="nil"/>
              <w:bottom w:val="single" w:sz="8" w:space="0" w:color="EBEBEB"/>
              <w:right w:val="nil"/>
            </w:tcBorders>
            <w:shd w:val="clear" w:color="auto" w:fill="F8F8F8"/>
          </w:tcPr>
          <w:p w14:paraId="0EBFB17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30.4</w:t>
            </w:r>
          </w:p>
        </w:tc>
        <w:tc>
          <w:tcPr>
            <w:tcW w:w="709" w:type="dxa"/>
            <w:tcBorders>
              <w:top w:val="nil"/>
              <w:left w:val="nil"/>
              <w:bottom w:val="single" w:sz="8" w:space="0" w:color="EBEBEB"/>
              <w:right w:val="nil"/>
            </w:tcBorders>
            <w:shd w:val="clear" w:color="auto" w:fill="F8F8F8"/>
          </w:tcPr>
          <w:p w14:paraId="6B06EFE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17.7</w:t>
            </w:r>
          </w:p>
        </w:tc>
        <w:tc>
          <w:tcPr>
            <w:tcW w:w="567" w:type="dxa"/>
            <w:tcBorders>
              <w:top w:val="nil"/>
              <w:left w:val="nil"/>
              <w:bottom w:val="single" w:sz="8" w:space="0" w:color="EBEBEB"/>
              <w:right w:val="nil"/>
            </w:tcBorders>
            <w:shd w:val="clear" w:color="auto" w:fill="F8F8F8"/>
          </w:tcPr>
          <w:p w14:paraId="042E3F1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5ABD6DA9" w14:textId="77777777" w:rsidTr="009A0B33">
        <w:trPr>
          <w:trHeight w:val="20"/>
          <w:jc w:val="center"/>
        </w:trPr>
        <w:tc>
          <w:tcPr>
            <w:tcW w:w="1985" w:type="dxa"/>
            <w:tcBorders>
              <w:top w:val="nil"/>
              <w:left w:val="nil"/>
              <w:bottom w:val="single" w:sz="8" w:space="0" w:color="EBEBEB"/>
              <w:right w:val="nil"/>
            </w:tcBorders>
            <w:shd w:val="clear" w:color="auto" w:fill="FFFFFF"/>
          </w:tcPr>
          <w:p w14:paraId="2936D22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Boreland</w:t>
            </w:r>
          </w:p>
        </w:tc>
        <w:tc>
          <w:tcPr>
            <w:tcW w:w="1843" w:type="dxa"/>
            <w:tcBorders>
              <w:top w:val="nil"/>
              <w:left w:val="nil"/>
              <w:bottom w:val="single" w:sz="8" w:space="0" w:color="EBEBEB"/>
              <w:right w:val="nil"/>
            </w:tcBorders>
            <w:shd w:val="clear" w:color="auto" w:fill="FFFFFF"/>
          </w:tcPr>
          <w:p w14:paraId="3727CBC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0CC2377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3040 9420</w:t>
            </w:r>
          </w:p>
        </w:tc>
        <w:tc>
          <w:tcPr>
            <w:tcW w:w="592" w:type="dxa"/>
            <w:tcBorders>
              <w:top w:val="nil"/>
              <w:left w:val="nil"/>
              <w:bottom w:val="single" w:sz="8" w:space="0" w:color="EBEBEB"/>
              <w:right w:val="nil"/>
            </w:tcBorders>
            <w:shd w:val="clear" w:color="auto" w:fill="FFFFFF"/>
          </w:tcPr>
          <w:p w14:paraId="11D6885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AND</w:t>
            </w:r>
          </w:p>
        </w:tc>
        <w:tc>
          <w:tcPr>
            <w:tcW w:w="567" w:type="dxa"/>
            <w:tcBorders>
              <w:top w:val="nil"/>
              <w:left w:val="nil"/>
              <w:bottom w:val="single" w:sz="8" w:space="0" w:color="EBEBEB"/>
              <w:right w:val="nil"/>
            </w:tcBorders>
            <w:shd w:val="clear" w:color="auto" w:fill="FFFFFF"/>
          </w:tcPr>
          <w:p w14:paraId="6E39C06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1007</w:t>
            </w:r>
          </w:p>
        </w:tc>
        <w:tc>
          <w:tcPr>
            <w:tcW w:w="516" w:type="dxa"/>
            <w:tcBorders>
              <w:top w:val="nil"/>
              <w:left w:val="nil"/>
              <w:bottom w:val="single" w:sz="8" w:space="0" w:color="EBEBEB"/>
              <w:right w:val="nil"/>
            </w:tcBorders>
            <w:shd w:val="clear" w:color="auto" w:fill="FFFFFF"/>
          </w:tcPr>
          <w:p w14:paraId="38973C3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29.8</w:t>
            </w:r>
          </w:p>
        </w:tc>
        <w:tc>
          <w:tcPr>
            <w:tcW w:w="709" w:type="dxa"/>
            <w:tcBorders>
              <w:top w:val="nil"/>
              <w:left w:val="nil"/>
              <w:bottom w:val="single" w:sz="8" w:space="0" w:color="EBEBEB"/>
              <w:right w:val="nil"/>
            </w:tcBorders>
            <w:shd w:val="clear" w:color="auto" w:fill="FFFFFF"/>
          </w:tcPr>
          <w:p w14:paraId="1CEDA2C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20.1</w:t>
            </w:r>
          </w:p>
        </w:tc>
        <w:tc>
          <w:tcPr>
            <w:tcW w:w="567" w:type="dxa"/>
            <w:tcBorders>
              <w:top w:val="nil"/>
              <w:left w:val="nil"/>
              <w:bottom w:val="single" w:sz="8" w:space="0" w:color="EBEBEB"/>
              <w:right w:val="nil"/>
            </w:tcBorders>
            <w:shd w:val="clear" w:color="auto" w:fill="FFFFFF"/>
          </w:tcPr>
          <w:p w14:paraId="638AB13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2C4B7F51" w14:textId="77777777" w:rsidTr="009A0B33">
        <w:trPr>
          <w:trHeight w:val="20"/>
          <w:jc w:val="center"/>
        </w:trPr>
        <w:tc>
          <w:tcPr>
            <w:tcW w:w="1985" w:type="dxa"/>
            <w:tcBorders>
              <w:top w:val="nil"/>
              <w:left w:val="nil"/>
              <w:bottom w:val="single" w:sz="8" w:space="0" w:color="EBEBEB"/>
              <w:right w:val="nil"/>
            </w:tcBorders>
            <w:shd w:val="clear" w:color="auto" w:fill="F8F8F8"/>
          </w:tcPr>
          <w:p w14:paraId="3024CEB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Mackies Mill</w:t>
            </w:r>
          </w:p>
        </w:tc>
        <w:tc>
          <w:tcPr>
            <w:tcW w:w="1843" w:type="dxa"/>
            <w:tcBorders>
              <w:top w:val="nil"/>
              <w:left w:val="nil"/>
              <w:bottom w:val="single" w:sz="8" w:space="0" w:color="EBEBEB"/>
              <w:right w:val="nil"/>
            </w:tcBorders>
            <w:shd w:val="clear" w:color="auto" w:fill="F8F8F8"/>
          </w:tcPr>
          <w:p w14:paraId="0F1A8ED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08E73BA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3050 9795</w:t>
            </w:r>
          </w:p>
        </w:tc>
        <w:tc>
          <w:tcPr>
            <w:tcW w:w="592" w:type="dxa"/>
            <w:tcBorders>
              <w:top w:val="nil"/>
              <w:left w:val="nil"/>
              <w:bottom w:val="single" w:sz="8" w:space="0" w:color="EBEBEB"/>
              <w:right w:val="nil"/>
            </w:tcBorders>
            <w:shd w:val="clear" w:color="auto" w:fill="F8F8F8"/>
          </w:tcPr>
          <w:p w14:paraId="29E761B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C9B5A6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960</w:t>
            </w:r>
          </w:p>
        </w:tc>
        <w:tc>
          <w:tcPr>
            <w:tcW w:w="516" w:type="dxa"/>
            <w:tcBorders>
              <w:top w:val="nil"/>
              <w:left w:val="nil"/>
              <w:bottom w:val="single" w:sz="8" w:space="0" w:color="EBEBEB"/>
              <w:right w:val="nil"/>
            </w:tcBorders>
            <w:shd w:val="clear" w:color="auto" w:fill="F8F8F8"/>
          </w:tcPr>
          <w:p w14:paraId="5EE712F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33.3</w:t>
            </w:r>
          </w:p>
        </w:tc>
        <w:tc>
          <w:tcPr>
            <w:tcW w:w="709" w:type="dxa"/>
            <w:tcBorders>
              <w:top w:val="nil"/>
              <w:left w:val="nil"/>
              <w:bottom w:val="single" w:sz="8" w:space="0" w:color="EBEBEB"/>
              <w:right w:val="nil"/>
            </w:tcBorders>
            <w:shd w:val="clear" w:color="auto" w:fill="F8F8F8"/>
          </w:tcPr>
          <w:p w14:paraId="61CFF58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24.6</w:t>
            </w:r>
          </w:p>
        </w:tc>
        <w:tc>
          <w:tcPr>
            <w:tcW w:w="567" w:type="dxa"/>
            <w:tcBorders>
              <w:top w:val="nil"/>
              <w:left w:val="nil"/>
              <w:bottom w:val="single" w:sz="8" w:space="0" w:color="EBEBEB"/>
              <w:right w:val="nil"/>
            </w:tcBorders>
            <w:shd w:val="clear" w:color="auto" w:fill="F8F8F8"/>
          </w:tcPr>
          <w:p w14:paraId="020C48A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301A9125" w14:textId="77777777" w:rsidTr="009A0B33">
        <w:trPr>
          <w:trHeight w:val="20"/>
          <w:jc w:val="center"/>
        </w:trPr>
        <w:tc>
          <w:tcPr>
            <w:tcW w:w="1985" w:type="dxa"/>
            <w:tcBorders>
              <w:top w:val="nil"/>
              <w:left w:val="nil"/>
              <w:bottom w:val="single" w:sz="8" w:space="0" w:color="EBEBEB"/>
              <w:right w:val="nil"/>
            </w:tcBorders>
            <w:shd w:val="clear" w:color="auto" w:fill="FFFFFF"/>
          </w:tcPr>
          <w:p w14:paraId="676001B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Thornton Bridge</w:t>
            </w:r>
          </w:p>
        </w:tc>
        <w:tc>
          <w:tcPr>
            <w:tcW w:w="1843" w:type="dxa"/>
            <w:tcBorders>
              <w:top w:val="nil"/>
              <w:left w:val="nil"/>
              <w:bottom w:val="single" w:sz="8" w:space="0" w:color="EBEBEB"/>
              <w:right w:val="nil"/>
            </w:tcBorders>
            <w:shd w:val="clear" w:color="auto" w:fill="FFFFFF"/>
          </w:tcPr>
          <w:p w14:paraId="692DEE2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2215CB2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2889 9722</w:t>
            </w:r>
          </w:p>
        </w:tc>
        <w:tc>
          <w:tcPr>
            <w:tcW w:w="592" w:type="dxa"/>
            <w:tcBorders>
              <w:top w:val="nil"/>
              <w:left w:val="nil"/>
              <w:bottom w:val="single" w:sz="8" w:space="0" w:color="EBEBEB"/>
              <w:right w:val="nil"/>
            </w:tcBorders>
            <w:shd w:val="clear" w:color="auto" w:fill="FFFFFF"/>
          </w:tcPr>
          <w:p w14:paraId="392026A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2176F1E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665</w:t>
            </w:r>
          </w:p>
        </w:tc>
        <w:tc>
          <w:tcPr>
            <w:tcW w:w="516" w:type="dxa"/>
            <w:tcBorders>
              <w:top w:val="nil"/>
              <w:left w:val="nil"/>
              <w:bottom w:val="single" w:sz="8" w:space="0" w:color="EBEBEB"/>
              <w:right w:val="nil"/>
            </w:tcBorders>
            <w:shd w:val="clear" w:color="auto" w:fill="FFFFFF"/>
          </w:tcPr>
          <w:p w14:paraId="6B2B686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28.0</w:t>
            </w:r>
          </w:p>
        </w:tc>
        <w:tc>
          <w:tcPr>
            <w:tcW w:w="709" w:type="dxa"/>
            <w:tcBorders>
              <w:top w:val="nil"/>
              <w:left w:val="nil"/>
              <w:bottom w:val="single" w:sz="8" w:space="0" w:color="EBEBEB"/>
              <w:right w:val="nil"/>
            </w:tcBorders>
            <w:shd w:val="clear" w:color="auto" w:fill="FFFFFF"/>
          </w:tcPr>
          <w:p w14:paraId="7B516C2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27.5</w:t>
            </w:r>
          </w:p>
        </w:tc>
        <w:tc>
          <w:tcPr>
            <w:tcW w:w="567" w:type="dxa"/>
            <w:tcBorders>
              <w:top w:val="nil"/>
              <w:left w:val="nil"/>
              <w:bottom w:val="single" w:sz="8" w:space="0" w:color="EBEBEB"/>
              <w:right w:val="nil"/>
            </w:tcBorders>
            <w:shd w:val="clear" w:color="auto" w:fill="FFFFFF"/>
          </w:tcPr>
          <w:p w14:paraId="7DAEA5C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535C5802" w14:textId="77777777" w:rsidTr="009A0B33">
        <w:trPr>
          <w:trHeight w:val="20"/>
          <w:jc w:val="center"/>
        </w:trPr>
        <w:tc>
          <w:tcPr>
            <w:tcW w:w="1985" w:type="dxa"/>
            <w:tcBorders>
              <w:top w:val="nil"/>
              <w:left w:val="nil"/>
              <w:bottom w:val="single" w:sz="8" w:space="0" w:color="EBEBEB"/>
              <w:right w:val="nil"/>
            </w:tcBorders>
            <w:shd w:val="clear" w:color="auto" w:fill="F8F8F8"/>
          </w:tcPr>
          <w:p w14:paraId="063F07C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Thornton Farm</w:t>
            </w:r>
          </w:p>
        </w:tc>
        <w:tc>
          <w:tcPr>
            <w:tcW w:w="1843" w:type="dxa"/>
            <w:tcBorders>
              <w:top w:val="nil"/>
              <w:left w:val="nil"/>
              <w:bottom w:val="single" w:sz="8" w:space="0" w:color="EBEBEB"/>
              <w:right w:val="nil"/>
            </w:tcBorders>
            <w:shd w:val="clear" w:color="auto" w:fill="F8F8F8"/>
          </w:tcPr>
          <w:p w14:paraId="3B1AB7E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0B0F26B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2969 9761</w:t>
            </w:r>
          </w:p>
        </w:tc>
        <w:tc>
          <w:tcPr>
            <w:tcW w:w="592" w:type="dxa"/>
            <w:tcBorders>
              <w:top w:val="nil"/>
              <w:left w:val="nil"/>
              <w:bottom w:val="single" w:sz="8" w:space="0" w:color="EBEBEB"/>
              <w:right w:val="nil"/>
            </w:tcBorders>
            <w:shd w:val="clear" w:color="auto" w:fill="F8F8F8"/>
          </w:tcPr>
          <w:p w14:paraId="5F4CFA9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7376BD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1055</w:t>
            </w:r>
          </w:p>
        </w:tc>
        <w:tc>
          <w:tcPr>
            <w:tcW w:w="516" w:type="dxa"/>
            <w:tcBorders>
              <w:top w:val="nil"/>
              <w:left w:val="nil"/>
              <w:bottom w:val="single" w:sz="8" w:space="0" w:color="EBEBEB"/>
              <w:right w:val="nil"/>
            </w:tcBorders>
            <w:shd w:val="clear" w:color="auto" w:fill="F8F8F8"/>
          </w:tcPr>
          <w:p w14:paraId="14302AC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38.0</w:t>
            </w:r>
          </w:p>
        </w:tc>
        <w:tc>
          <w:tcPr>
            <w:tcW w:w="709" w:type="dxa"/>
            <w:tcBorders>
              <w:top w:val="nil"/>
              <w:left w:val="nil"/>
              <w:bottom w:val="single" w:sz="8" w:space="0" w:color="EBEBEB"/>
              <w:right w:val="nil"/>
            </w:tcBorders>
            <w:shd w:val="clear" w:color="auto" w:fill="F8F8F8"/>
          </w:tcPr>
          <w:p w14:paraId="16E53BA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26.8</w:t>
            </w:r>
          </w:p>
        </w:tc>
        <w:tc>
          <w:tcPr>
            <w:tcW w:w="567" w:type="dxa"/>
            <w:tcBorders>
              <w:top w:val="nil"/>
              <w:left w:val="nil"/>
              <w:bottom w:val="single" w:sz="8" w:space="0" w:color="EBEBEB"/>
              <w:right w:val="nil"/>
            </w:tcBorders>
            <w:shd w:val="clear" w:color="auto" w:fill="F8F8F8"/>
          </w:tcPr>
          <w:p w14:paraId="732E541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22E36855" w14:textId="77777777" w:rsidTr="009A0B33">
        <w:trPr>
          <w:trHeight w:val="20"/>
          <w:jc w:val="center"/>
        </w:trPr>
        <w:tc>
          <w:tcPr>
            <w:tcW w:w="1985" w:type="dxa"/>
            <w:tcBorders>
              <w:top w:val="nil"/>
              <w:left w:val="nil"/>
              <w:bottom w:val="single" w:sz="8" w:space="0" w:color="EBEBEB"/>
              <w:right w:val="nil"/>
            </w:tcBorders>
            <w:shd w:val="clear" w:color="auto" w:fill="FFFFFF"/>
          </w:tcPr>
          <w:p w14:paraId="18A92F5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Eastfield</w:t>
            </w:r>
          </w:p>
        </w:tc>
        <w:tc>
          <w:tcPr>
            <w:tcW w:w="1843" w:type="dxa"/>
            <w:tcBorders>
              <w:top w:val="nil"/>
              <w:left w:val="nil"/>
              <w:bottom w:val="single" w:sz="8" w:space="0" w:color="EBEBEB"/>
              <w:right w:val="nil"/>
            </w:tcBorders>
            <w:shd w:val="clear" w:color="auto" w:fill="FFFFFF"/>
          </w:tcPr>
          <w:p w14:paraId="2D8A556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2EFA413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3264 7297</w:t>
            </w:r>
          </w:p>
        </w:tc>
        <w:tc>
          <w:tcPr>
            <w:tcW w:w="592" w:type="dxa"/>
            <w:tcBorders>
              <w:top w:val="nil"/>
              <w:left w:val="nil"/>
              <w:bottom w:val="single" w:sz="8" w:space="0" w:color="EBEBEB"/>
              <w:right w:val="nil"/>
            </w:tcBorders>
            <w:shd w:val="clear" w:color="auto" w:fill="FFFFFF"/>
          </w:tcPr>
          <w:p w14:paraId="51A549D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4D0F0CB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1028</w:t>
            </w:r>
          </w:p>
        </w:tc>
        <w:tc>
          <w:tcPr>
            <w:tcW w:w="516" w:type="dxa"/>
            <w:tcBorders>
              <w:top w:val="nil"/>
              <w:left w:val="nil"/>
              <w:bottom w:val="single" w:sz="8" w:space="0" w:color="EBEBEB"/>
              <w:right w:val="nil"/>
            </w:tcBorders>
            <w:shd w:val="clear" w:color="auto" w:fill="FFFFFF"/>
          </w:tcPr>
          <w:p w14:paraId="5568484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26.0</w:t>
            </w:r>
          </w:p>
        </w:tc>
        <w:tc>
          <w:tcPr>
            <w:tcW w:w="709" w:type="dxa"/>
            <w:tcBorders>
              <w:top w:val="nil"/>
              <w:left w:val="nil"/>
              <w:bottom w:val="single" w:sz="8" w:space="0" w:color="EBEBEB"/>
              <w:right w:val="nil"/>
            </w:tcBorders>
            <w:shd w:val="clear" w:color="auto" w:fill="FFFFFF"/>
          </w:tcPr>
          <w:p w14:paraId="1CA9F70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15.6</w:t>
            </w:r>
          </w:p>
        </w:tc>
        <w:tc>
          <w:tcPr>
            <w:tcW w:w="567" w:type="dxa"/>
            <w:tcBorders>
              <w:top w:val="nil"/>
              <w:left w:val="nil"/>
              <w:bottom w:val="single" w:sz="8" w:space="0" w:color="EBEBEB"/>
              <w:right w:val="nil"/>
            </w:tcBorders>
            <w:shd w:val="clear" w:color="auto" w:fill="FFFFFF"/>
          </w:tcPr>
          <w:p w14:paraId="3F75BD1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4B832065" w14:textId="77777777" w:rsidTr="009A0B33">
        <w:trPr>
          <w:trHeight w:val="20"/>
          <w:jc w:val="center"/>
        </w:trPr>
        <w:tc>
          <w:tcPr>
            <w:tcW w:w="1985" w:type="dxa"/>
            <w:tcBorders>
              <w:top w:val="nil"/>
              <w:left w:val="nil"/>
              <w:bottom w:val="single" w:sz="8" w:space="0" w:color="EBEBEB"/>
              <w:right w:val="nil"/>
            </w:tcBorders>
            <w:shd w:val="clear" w:color="auto" w:fill="F8F8F8"/>
          </w:tcPr>
          <w:p w14:paraId="092643F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Bilston Glen Colliery</w:t>
            </w:r>
          </w:p>
        </w:tc>
        <w:tc>
          <w:tcPr>
            <w:tcW w:w="1843" w:type="dxa"/>
            <w:tcBorders>
              <w:top w:val="nil"/>
              <w:left w:val="nil"/>
              <w:bottom w:val="single" w:sz="8" w:space="0" w:color="EBEBEB"/>
              <w:right w:val="nil"/>
            </w:tcBorders>
            <w:shd w:val="clear" w:color="auto" w:fill="F8F8F8"/>
          </w:tcPr>
          <w:p w14:paraId="1C0A58B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53F9186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2996 6320</w:t>
            </w:r>
          </w:p>
        </w:tc>
        <w:tc>
          <w:tcPr>
            <w:tcW w:w="592" w:type="dxa"/>
            <w:tcBorders>
              <w:top w:val="nil"/>
              <w:left w:val="nil"/>
              <w:bottom w:val="single" w:sz="8" w:space="0" w:color="EBEBEB"/>
              <w:right w:val="nil"/>
            </w:tcBorders>
            <w:shd w:val="clear" w:color="auto" w:fill="F8F8F8"/>
          </w:tcPr>
          <w:p w14:paraId="1628FC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3D77543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670</w:t>
            </w:r>
          </w:p>
        </w:tc>
        <w:tc>
          <w:tcPr>
            <w:tcW w:w="516" w:type="dxa"/>
            <w:tcBorders>
              <w:top w:val="nil"/>
              <w:left w:val="nil"/>
              <w:bottom w:val="single" w:sz="8" w:space="0" w:color="EBEBEB"/>
              <w:right w:val="nil"/>
            </w:tcBorders>
            <w:shd w:val="clear" w:color="auto" w:fill="F8F8F8"/>
          </w:tcPr>
          <w:p w14:paraId="25E577C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15.0</w:t>
            </w:r>
          </w:p>
        </w:tc>
        <w:tc>
          <w:tcPr>
            <w:tcW w:w="709" w:type="dxa"/>
            <w:tcBorders>
              <w:top w:val="nil"/>
              <w:left w:val="nil"/>
              <w:bottom w:val="single" w:sz="8" w:space="0" w:color="EBEBEB"/>
              <w:right w:val="nil"/>
            </w:tcBorders>
            <w:shd w:val="clear" w:color="auto" w:fill="F8F8F8"/>
          </w:tcPr>
          <w:p w14:paraId="6F2FD11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8.7</w:t>
            </w:r>
          </w:p>
        </w:tc>
        <w:tc>
          <w:tcPr>
            <w:tcW w:w="567" w:type="dxa"/>
            <w:tcBorders>
              <w:top w:val="nil"/>
              <w:left w:val="nil"/>
              <w:bottom w:val="single" w:sz="8" w:space="0" w:color="EBEBEB"/>
              <w:right w:val="nil"/>
            </w:tcBorders>
            <w:shd w:val="clear" w:color="auto" w:fill="F8F8F8"/>
          </w:tcPr>
          <w:p w14:paraId="187494F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4D26468D" w14:textId="77777777" w:rsidTr="009A0B33">
        <w:trPr>
          <w:trHeight w:val="20"/>
          <w:jc w:val="center"/>
        </w:trPr>
        <w:tc>
          <w:tcPr>
            <w:tcW w:w="1985" w:type="dxa"/>
            <w:tcBorders>
              <w:top w:val="nil"/>
              <w:left w:val="nil"/>
              <w:bottom w:val="single" w:sz="8" w:space="0" w:color="EBEBEB"/>
              <w:right w:val="nil"/>
            </w:tcBorders>
            <w:shd w:val="clear" w:color="auto" w:fill="FFFFFF"/>
          </w:tcPr>
          <w:p w14:paraId="007E8EA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Lady Victoria Colliery</w:t>
            </w:r>
          </w:p>
        </w:tc>
        <w:tc>
          <w:tcPr>
            <w:tcW w:w="1843" w:type="dxa"/>
            <w:tcBorders>
              <w:top w:val="nil"/>
              <w:left w:val="nil"/>
              <w:bottom w:val="single" w:sz="8" w:space="0" w:color="EBEBEB"/>
              <w:right w:val="nil"/>
            </w:tcBorders>
            <w:shd w:val="clear" w:color="auto" w:fill="FFFFFF"/>
          </w:tcPr>
          <w:p w14:paraId="1234170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736355E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3294 6666</w:t>
            </w:r>
          </w:p>
        </w:tc>
        <w:tc>
          <w:tcPr>
            <w:tcW w:w="592" w:type="dxa"/>
            <w:tcBorders>
              <w:top w:val="nil"/>
              <w:left w:val="nil"/>
              <w:bottom w:val="single" w:sz="8" w:space="0" w:color="EBEBEB"/>
              <w:right w:val="nil"/>
            </w:tcBorders>
            <w:shd w:val="clear" w:color="auto" w:fill="FFFFFF"/>
          </w:tcPr>
          <w:p w14:paraId="44E2A03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452A6AB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768</w:t>
            </w:r>
          </w:p>
        </w:tc>
        <w:tc>
          <w:tcPr>
            <w:tcW w:w="516" w:type="dxa"/>
            <w:tcBorders>
              <w:top w:val="nil"/>
              <w:left w:val="nil"/>
              <w:bottom w:val="single" w:sz="8" w:space="0" w:color="EBEBEB"/>
              <w:right w:val="nil"/>
            </w:tcBorders>
            <w:shd w:val="clear" w:color="auto" w:fill="FFFFFF"/>
          </w:tcPr>
          <w:p w14:paraId="074D333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FFFFF"/>
          </w:tcPr>
          <w:p w14:paraId="37B3AAE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10.8</w:t>
            </w:r>
          </w:p>
        </w:tc>
        <w:tc>
          <w:tcPr>
            <w:tcW w:w="567" w:type="dxa"/>
            <w:tcBorders>
              <w:top w:val="nil"/>
              <w:left w:val="nil"/>
              <w:bottom w:val="single" w:sz="8" w:space="0" w:color="EBEBEB"/>
              <w:right w:val="nil"/>
            </w:tcBorders>
            <w:shd w:val="clear" w:color="auto" w:fill="FFFFFF"/>
          </w:tcPr>
          <w:p w14:paraId="02B0A13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MWT</w:t>
            </w:r>
          </w:p>
        </w:tc>
      </w:tr>
      <w:tr w:rsidR="00C6509E" w14:paraId="32B9A648" w14:textId="77777777" w:rsidTr="009A0B33">
        <w:trPr>
          <w:trHeight w:val="20"/>
          <w:jc w:val="center"/>
        </w:trPr>
        <w:tc>
          <w:tcPr>
            <w:tcW w:w="1985" w:type="dxa"/>
            <w:tcBorders>
              <w:top w:val="nil"/>
              <w:left w:val="nil"/>
              <w:bottom w:val="single" w:sz="8" w:space="0" w:color="EBEBEB"/>
              <w:right w:val="nil"/>
            </w:tcBorders>
            <w:shd w:val="clear" w:color="auto" w:fill="F8F8F8"/>
          </w:tcPr>
          <w:p w14:paraId="506D5B3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Auchendinny</w:t>
            </w:r>
          </w:p>
        </w:tc>
        <w:tc>
          <w:tcPr>
            <w:tcW w:w="1843" w:type="dxa"/>
            <w:tcBorders>
              <w:top w:val="nil"/>
              <w:left w:val="nil"/>
              <w:bottom w:val="single" w:sz="8" w:space="0" w:color="EBEBEB"/>
              <w:right w:val="nil"/>
            </w:tcBorders>
            <w:shd w:val="clear" w:color="auto" w:fill="F8F8F8"/>
          </w:tcPr>
          <w:p w14:paraId="0E50AB6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47CCCCF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2496 6125</w:t>
            </w:r>
          </w:p>
        </w:tc>
        <w:tc>
          <w:tcPr>
            <w:tcW w:w="592" w:type="dxa"/>
            <w:tcBorders>
              <w:top w:val="nil"/>
              <w:left w:val="nil"/>
              <w:bottom w:val="single" w:sz="8" w:space="0" w:color="EBEBEB"/>
              <w:right w:val="nil"/>
            </w:tcBorders>
            <w:shd w:val="clear" w:color="auto" w:fill="F8F8F8"/>
          </w:tcPr>
          <w:p w14:paraId="16DFCFD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23350FB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459</w:t>
            </w:r>
          </w:p>
        </w:tc>
        <w:tc>
          <w:tcPr>
            <w:tcW w:w="516" w:type="dxa"/>
            <w:tcBorders>
              <w:top w:val="nil"/>
              <w:left w:val="nil"/>
              <w:bottom w:val="single" w:sz="8" w:space="0" w:color="EBEBEB"/>
              <w:right w:val="nil"/>
            </w:tcBorders>
            <w:shd w:val="clear" w:color="auto" w:fill="F8F8F8"/>
          </w:tcPr>
          <w:p w14:paraId="45A9E56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18.0</w:t>
            </w:r>
          </w:p>
        </w:tc>
        <w:tc>
          <w:tcPr>
            <w:tcW w:w="709" w:type="dxa"/>
            <w:tcBorders>
              <w:top w:val="nil"/>
              <w:left w:val="nil"/>
              <w:bottom w:val="single" w:sz="8" w:space="0" w:color="EBEBEB"/>
              <w:right w:val="nil"/>
            </w:tcBorders>
            <w:shd w:val="clear" w:color="auto" w:fill="F8F8F8"/>
          </w:tcPr>
          <w:p w14:paraId="21D2AA8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19.6</w:t>
            </w:r>
          </w:p>
        </w:tc>
        <w:tc>
          <w:tcPr>
            <w:tcW w:w="567" w:type="dxa"/>
            <w:tcBorders>
              <w:top w:val="nil"/>
              <w:left w:val="nil"/>
              <w:bottom w:val="single" w:sz="8" w:space="0" w:color="EBEBEB"/>
              <w:right w:val="nil"/>
            </w:tcBorders>
            <w:shd w:val="clear" w:color="auto" w:fill="F8F8F8"/>
          </w:tcPr>
          <w:p w14:paraId="29E4345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459AD536" w14:textId="77777777" w:rsidTr="009A0B33">
        <w:trPr>
          <w:trHeight w:val="20"/>
          <w:jc w:val="center"/>
        </w:trPr>
        <w:tc>
          <w:tcPr>
            <w:tcW w:w="1985" w:type="dxa"/>
            <w:tcBorders>
              <w:top w:val="nil"/>
              <w:left w:val="nil"/>
              <w:bottom w:val="single" w:sz="8" w:space="0" w:color="EBEBEB"/>
              <w:right w:val="nil"/>
            </w:tcBorders>
            <w:shd w:val="clear" w:color="auto" w:fill="FFFFFF"/>
          </w:tcPr>
          <w:p w14:paraId="172CF17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Wellsgreen</w:t>
            </w:r>
          </w:p>
        </w:tc>
        <w:tc>
          <w:tcPr>
            <w:tcW w:w="1843" w:type="dxa"/>
            <w:tcBorders>
              <w:top w:val="nil"/>
              <w:left w:val="nil"/>
              <w:bottom w:val="single" w:sz="8" w:space="0" w:color="EBEBEB"/>
              <w:right w:val="nil"/>
            </w:tcBorders>
            <w:shd w:val="clear" w:color="auto" w:fill="FFFFFF"/>
          </w:tcPr>
          <w:p w14:paraId="3238763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3B1BEBDB"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3342 9833</w:t>
            </w:r>
          </w:p>
        </w:tc>
        <w:tc>
          <w:tcPr>
            <w:tcW w:w="592" w:type="dxa"/>
            <w:tcBorders>
              <w:top w:val="nil"/>
              <w:left w:val="nil"/>
              <w:bottom w:val="single" w:sz="8" w:space="0" w:color="EBEBEB"/>
              <w:right w:val="nil"/>
            </w:tcBorders>
            <w:shd w:val="clear" w:color="auto" w:fill="FFFFFF"/>
          </w:tcPr>
          <w:p w14:paraId="3933FC2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1A5D954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1485</w:t>
            </w:r>
          </w:p>
        </w:tc>
        <w:tc>
          <w:tcPr>
            <w:tcW w:w="516" w:type="dxa"/>
            <w:tcBorders>
              <w:top w:val="nil"/>
              <w:left w:val="nil"/>
              <w:bottom w:val="single" w:sz="8" w:space="0" w:color="EBEBEB"/>
              <w:right w:val="nil"/>
            </w:tcBorders>
            <w:shd w:val="clear" w:color="auto" w:fill="FFFFFF"/>
          </w:tcPr>
          <w:p w14:paraId="13356DB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42.3</w:t>
            </w:r>
          </w:p>
        </w:tc>
        <w:tc>
          <w:tcPr>
            <w:tcW w:w="709" w:type="dxa"/>
            <w:tcBorders>
              <w:top w:val="nil"/>
              <w:left w:val="nil"/>
              <w:bottom w:val="single" w:sz="8" w:space="0" w:color="EBEBEB"/>
              <w:right w:val="nil"/>
            </w:tcBorders>
            <w:shd w:val="clear" w:color="auto" w:fill="FFFFFF"/>
          </w:tcPr>
          <w:p w14:paraId="03BF991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22.0</w:t>
            </w:r>
          </w:p>
        </w:tc>
        <w:tc>
          <w:tcPr>
            <w:tcW w:w="567" w:type="dxa"/>
            <w:tcBorders>
              <w:top w:val="nil"/>
              <w:left w:val="nil"/>
              <w:bottom w:val="single" w:sz="8" w:space="0" w:color="EBEBEB"/>
              <w:right w:val="nil"/>
            </w:tcBorders>
            <w:shd w:val="clear" w:color="auto" w:fill="FFFFFF"/>
          </w:tcPr>
          <w:p w14:paraId="685FFDD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LOG</w:t>
            </w:r>
          </w:p>
        </w:tc>
      </w:tr>
      <w:tr w:rsidR="00C6509E" w14:paraId="47AB84B1" w14:textId="77777777" w:rsidTr="009A0B33">
        <w:trPr>
          <w:trHeight w:val="20"/>
          <w:jc w:val="center"/>
        </w:trPr>
        <w:tc>
          <w:tcPr>
            <w:tcW w:w="1985" w:type="dxa"/>
            <w:tcBorders>
              <w:top w:val="nil"/>
              <w:left w:val="nil"/>
              <w:bottom w:val="single" w:sz="8" w:space="0" w:color="EBEBEB"/>
              <w:right w:val="nil"/>
            </w:tcBorders>
            <w:shd w:val="clear" w:color="auto" w:fill="F8F8F8"/>
          </w:tcPr>
          <w:p w14:paraId="5FF24ED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Livingston</w:t>
            </w:r>
          </w:p>
        </w:tc>
        <w:tc>
          <w:tcPr>
            <w:tcW w:w="1843" w:type="dxa"/>
            <w:tcBorders>
              <w:top w:val="nil"/>
              <w:left w:val="nil"/>
              <w:bottom w:val="single" w:sz="8" w:space="0" w:color="EBEBEB"/>
              <w:right w:val="nil"/>
            </w:tcBorders>
            <w:shd w:val="clear" w:color="auto" w:fill="F8F8F8"/>
          </w:tcPr>
          <w:p w14:paraId="6DC82A6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330ED0F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018 691</w:t>
            </w:r>
          </w:p>
        </w:tc>
        <w:tc>
          <w:tcPr>
            <w:tcW w:w="592" w:type="dxa"/>
            <w:tcBorders>
              <w:top w:val="nil"/>
              <w:left w:val="nil"/>
              <w:bottom w:val="single" w:sz="8" w:space="0" w:color="EBEBEB"/>
              <w:right w:val="nil"/>
            </w:tcBorders>
            <w:shd w:val="clear" w:color="auto" w:fill="F8F8F8"/>
          </w:tcPr>
          <w:p w14:paraId="5A74363A"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OX3</w:t>
            </w:r>
          </w:p>
        </w:tc>
        <w:tc>
          <w:tcPr>
            <w:tcW w:w="567" w:type="dxa"/>
            <w:tcBorders>
              <w:top w:val="nil"/>
              <w:left w:val="nil"/>
              <w:bottom w:val="single" w:sz="8" w:space="0" w:color="EBEBEB"/>
              <w:right w:val="nil"/>
            </w:tcBorders>
            <w:shd w:val="clear" w:color="auto" w:fill="F8F8F8"/>
          </w:tcPr>
          <w:p w14:paraId="3751316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640</w:t>
            </w:r>
          </w:p>
        </w:tc>
        <w:tc>
          <w:tcPr>
            <w:tcW w:w="516" w:type="dxa"/>
            <w:tcBorders>
              <w:top w:val="nil"/>
              <w:left w:val="nil"/>
              <w:bottom w:val="single" w:sz="8" w:space="0" w:color="EBEBEB"/>
              <w:right w:val="nil"/>
            </w:tcBorders>
            <w:shd w:val="clear" w:color="auto" w:fill="F8F8F8"/>
          </w:tcPr>
          <w:p w14:paraId="40E015B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27.0</w:t>
            </w:r>
          </w:p>
        </w:tc>
        <w:tc>
          <w:tcPr>
            <w:tcW w:w="709" w:type="dxa"/>
            <w:tcBorders>
              <w:top w:val="nil"/>
              <w:left w:val="nil"/>
              <w:bottom w:val="single" w:sz="8" w:space="0" w:color="EBEBEB"/>
              <w:right w:val="nil"/>
            </w:tcBorders>
            <w:shd w:val="clear" w:color="auto" w:fill="F8F8F8"/>
          </w:tcPr>
          <w:p w14:paraId="6FAD6E7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28.1</w:t>
            </w:r>
          </w:p>
        </w:tc>
        <w:tc>
          <w:tcPr>
            <w:tcW w:w="567" w:type="dxa"/>
            <w:tcBorders>
              <w:top w:val="nil"/>
              <w:left w:val="nil"/>
              <w:bottom w:val="single" w:sz="8" w:space="0" w:color="EBEBEB"/>
              <w:right w:val="nil"/>
            </w:tcBorders>
            <w:shd w:val="clear" w:color="auto" w:fill="F8F8F8"/>
          </w:tcPr>
          <w:p w14:paraId="6B73771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EQM</w:t>
            </w:r>
          </w:p>
        </w:tc>
      </w:tr>
      <w:tr w:rsidR="00C6509E" w14:paraId="4FCFA98A" w14:textId="77777777" w:rsidTr="009A0B33">
        <w:trPr>
          <w:trHeight w:val="20"/>
          <w:jc w:val="center"/>
        </w:trPr>
        <w:tc>
          <w:tcPr>
            <w:tcW w:w="1985" w:type="dxa"/>
            <w:tcBorders>
              <w:top w:val="nil"/>
              <w:left w:val="nil"/>
              <w:bottom w:val="single" w:sz="8" w:space="0" w:color="EBEBEB"/>
              <w:right w:val="nil"/>
            </w:tcBorders>
            <w:shd w:val="clear" w:color="auto" w:fill="FFFFFF"/>
          </w:tcPr>
          <w:p w14:paraId="1A0E591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Stewart</w:t>
            </w:r>
          </w:p>
        </w:tc>
        <w:tc>
          <w:tcPr>
            <w:tcW w:w="1843" w:type="dxa"/>
            <w:tcBorders>
              <w:top w:val="nil"/>
              <w:left w:val="nil"/>
              <w:bottom w:val="single" w:sz="8" w:space="0" w:color="EBEBEB"/>
              <w:right w:val="nil"/>
            </w:tcBorders>
            <w:shd w:val="clear" w:color="auto" w:fill="FFFFFF"/>
          </w:tcPr>
          <w:p w14:paraId="337C723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48367DEC"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3633 6476</w:t>
            </w:r>
          </w:p>
        </w:tc>
        <w:tc>
          <w:tcPr>
            <w:tcW w:w="592" w:type="dxa"/>
            <w:tcBorders>
              <w:top w:val="nil"/>
              <w:left w:val="nil"/>
              <w:bottom w:val="single" w:sz="8" w:space="0" w:color="EBEBEB"/>
              <w:right w:val="nil"/>
            </w:tcBorders>
            <w:shd w:val="clear" w:color="auto" w:fill="FFFFFF"/>
          </w:tcPr>
          <w:p w14:paraId="6D89ADA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LAS</w:t>
            </w:r>
          </w:p>
        </w:tc>
        <w:tc>
          <w:tcPr>
            <w:tcW w:w="567" w:type="dxa"/>
            <w:tcBorders>
              <w:top w:val="nil"/>
              <w:left w:val="nil"/>
              <w:bottom w:val="single" w:sz="8" w:space="0" w:color="EBEBEB"/>
              <w:right w:val="nil"/>
            </w:tcBorders>
            <w:shd w:val="clear" w:color="auto" w:fill="FFFFFF"/>
          </w:tcPr>
          <w:p w14:paraId="55D90271"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942</w:t>
            </w:r>
          </w:p>
        </w:tc>
        <w:tc>
          <w:tcPr>
            <w:tcW w:w="516" w:type="dxa"/>
            <w:tcBorders>
              <w:top w:val="nil"/>
              <w:left w:val="nil"/>
              <w:bottom w:val="single" w:sz="8" w:space="0" w:color="EBEBEB"/>
              <w:right w:val="nil"/>
            </w:tcBorders>
            <w:shd w:val="clear" w:color="auto" w:fill="FFFFFF"/>
          </w:tcPr>
          <w:p w14:paraId="013F8A3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37.9</w:t>
            </w:r>
          </w:p>
        </w:tc>
        <w:tc>
          <w:tcPr>
            <w:tcW w:w="709" w:type="dxa"/>
            <w:tcBorders>
              <w:top w:val="nil"/>
              <w:left w:val="nil"/>
              <w:bottom w:val="single" w:sz="8" w:space="0" w:color="EBEBEB"/>
              <w:right w:val="nil"/>
            </w:tcBorders>
            <w:shd w:val="clear" w:color="auto" w:fill="FFFFFF"/>
          </w:tcPr>
          <w:p w14:paraId="7DA6E9D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34.9</w:t>
            </w:r>
          </w:p>
        </w:tc>
        <w:tc>
          <w:tcPr>
            <w:tcW w:w="567" w:type="dxa"/>
            <w:tcBorders>
              <w:top w:val="nil"/>
              <w:left w:val="nil"/>
              <w:bottom w:val="single" w:sz="8" w:space="0" w:color="EBEBEB"/>
              <w:right w:val="nil"/>
            </w:tcBorders>
            <w:shd w:val="clear" w:color="auto" w:fill="FFFFFF"/>
          </w:tcPr>
          <w:p w14:paraId="07652F2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BHT</w:t>
            </w:r>
          </w:p>
        </w:tc>
      </w:tr>
      <w:tr w:rsidR="00C6509E" w14:paraId="03362E44" w14:textId="77777777" w:rsidTr="009A0B33">
        <w:trPr>
          <w:trHeight w:val="20"/>
          <w:jc w:val="center"/>
        </w:trPr>
        <w:tc>
          <w:tcPr>
            <w:tcW w:w="1985" w:type="dxa"/>
            <w:tcBorders>
              <w:top w:val="nil"/>
              <w:left w:val="nil"/>
              <w:bottom w:val="single" w:sz="8" w:space="0" w:color="EBEBEB"/>
              <w:right w:val="nil"/>
            </w:tcBorders>
            <w:shd w:val="clear" w:color="auto" w:fill="F8F8F8"/>
          </w:tcPr>
          <w:p w14:paraId="6CA7E4F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Frances</w:t>
            </w:r>
          </w:p>
        </w:tc>
        <w:tc>
          <w:tcPr>
            <w:tcW w:w="1843" w:type="dxa"/>
            <w:tcBorders>
              <w:top w:val="nil"/>
              <w:left w:val="nil"/>
              <w:bottom w:val="single" w:sz="8" w:space="0" w:color="EBEBEB"/>
              <w:right w:val="nil"/>
            </w:tcBorders>
            <w:shd w:val="clear" w:color="auto" w:fill="F8F8F8"/>
          </w:tcPr>
          <w:p w14:paraId="00074BF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32FA2F27"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3214 9050</w:t>
            </w:r>
          </w:p>
        </w:tc>
        <w:tc>
          <w:tcPr>
            <w:tcW w:w="592" w:type="dxa"/>
            <w:tcBorders>
              <w:top w:val="nil"/>
              <w:left w:val="nil"/>
              <w:bottom w:val="single" w:sz="8" w:space="0" w:color="EBEBEB"/>
              <w:right w:val="nil"/>
            </w:tcBorders>
            <w:shd w:val="clear" w:color="auto" w:fill="F8F8F8"/>
          </w:tcPr>
          <w:p w14:paraId="42EFBEA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0271680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841</w:t>
            </w:r>
          </w:p>
        </w:tc>
        <w:tc>
          <w:tcPr>
            <w:tcW w:w="516" w:type="dxa"/>
            <w:tcBorders>
              <w:top w:val="nil"/>
              <w:left w:val="nil"/>
              <w:bottom w:val="single" w:sz="8" w:space="0" w:color="EBEBEB"/>
              <w:right w:val="nil"/>
            </w:tcBorders>
            <w:shd w:val="clear" w:color="auto" w:fill="F8F8F8"/>
          </w:tcPr>
          <w:p w14:paraId="53B0B53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29.0</w:t>
            </w:r>
          </w:p>
        </w:tc>
        <w:tc>
          <w:tcPr>
            <w:tcW w:w="709" w:type="dxa"/>
            <w:tcBorders>
              <w:top w:val="nil"/>
              <w:left w:val="nil"/>
              <w:bottom w:val="single" w:sz="8" w:space="0" w:color="EBEBEB"/>
              <w:right w:val="nil"/>
            </w:tcBorders>
            <w:shd w:val="clear" w:color="auto" w:fill="F8F8F8"/>
          </w:tcPr>
          <w:p w14:paraId="3D244B82"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23.8</w:t>
            </w:r>
          </w:p>
        </w:tc>
        <w:tc>
          <w:tcPr>
            <w:tcW w:w="567" w:type="dxa"/>
            <w:tcBorders>
              <w:top w:val="nil"/>
              <w:left w:val="nil"/>
              <w:bottom w:val="single" w:sz="8" w:space="0" w:color="EBEBEB"/>
              <w:right w:val="nil"/>
            </w:tcBorders>
            <w:shd w:val="clear" w:color="auto" w:fill="F8F8F8"/>
          </w:tcPr>
          <w:p w14:paraId="34718CE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C6509E" w14:paraId="267E37A4" w14:textId="77777777" w:rsidTr="009A0B33">
        <w:trPr>
          <w:trHeight w:val="20"/>
          <w:jc w:val="center"/>
        </w:trPr>
        <w:tc>
          <w:tcPr>
            <w:tcW w:w="1985" w:type="dxa"/>
            <w:tcBorders>
              <w:top w:val="nil"/>
              <w:left w:val="nil"/>
              <w:bottom w:val="single" w:sz="8" w:space="0" w:color="EBEBEB"/>
              <w:right w:val="nil"/>
            </w:tcBorders>
            <w:shd w:val="clear" w:color="auto" w:fill="FFFFFF"/>
          </w:tcPr>
          <w:p w14:paraId="5099A5B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Monktonhall</w:t>
            </w:r>
          </w:p>
        </w:tc>
        <w:tc>
          <w:tcPr>
            <w:tcW w:w="1843" w:type="dxa"/>
            <w:tcBorders>
              <w:top w:val="nil"/>
              <w:left w:val="nil"/>
              <w:bottom w:val="single" w:sz="8" w:space="0" w:color="EBEBEB"/>
              <w:right w:val="nil"/>
            </w:tcBorders>
            <w:shd w:val="clear" w:color="auto" w:fill="FFFFFF"/>
          </w:tcPr>
          <w:p w14:paraId="3177547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FFFFF"/>
          </w:tcPr>
          <w:p w14:paraId="49F05B28"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3242 7053</w:t>
            </w:r>
          </w:p>
        </w:tc>
        <w:tc>
          <w:tcPr>
            <w:tcW w:w="592" w:type="dxa"/>
            <w:tcBorders>
              <w:top w:val="nil"/>
              <w:left w:val="nil"/>
              <w:bottom w:val="single" w:sz="8" w:space="0" w:color="EBEBEB"/>
              <w:right w:val="nil"/>
            </w:tcBorders>
            <w:shd w:val="clear" w:color="auto" w:fill="FFFFFF"/>
          </w:tcPr>
          <w:p w14:paraId="24E5E606"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FFFFF"/>
          </w:tcPr>
          <w:p w14:paraId="22B63B8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866</w:t>
            </w:r>
          </w:p>
        </w:tc>
        <w:tc>
          <w:tcPr>
            <w:tcW w:w="516" w:type="dxa"/>
            <w:tcBorders>
              <w:top w:val="nil"/>
              <w:left w:val="nil"/>
              <w:bottom w:val="single" w:sz="8" w:space="0" w:color="EBEBEB"/>
              <w:right w:val="nil"/>
            </w:tcBorders>
            <w:shd w:val="clear" w:color="auto" w:fill="FFFFFF"/>
          </w:tcPr>
          <w:p w14:paraId="4415E76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25.5</w:t>
            </w:r>
          </w:p>
        </w:tc>
        <w:tc>
          <w:tcPr>
            <w:tcW w:w="709" w:type="dxa"/>
            <w:tcBorders>
              <w:top w:val="nil"/>
              <w:left w:val="nil"/>
              <w:bottom w:val="single" w:sz="8" w:space="0" w:color="EBEBEB"/>
              <w:right w:val="nil"/>
            </w:tcBorders>
            <w:shd w:val="clear" w:color="auto" w:fill="FFFFFF"/>
          </w:tcPr>
          <w:p w14:paraId="175C54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18.2</w:t>
            </w:r>
          </w:p>
        </w:tc>
        <w:tc>
          <w:tcPr>
            <w:tcW w:w="567" w:type="dxa"/>
            <w:tcBorders>
              <w:top w:val="nil"/>
              <w:left w:val="nil"/>
              <w:bottom w:val="single" w:sz="8" w:space="0" w:color="EBEBEB"/>
              <w:right w:val="nil"/>
            </w:tcBorders>
            <w:shd w:val="clear" w:color="auto" w:fill="FFFFFF"/>
          </w:tcPr>
          <w:p w14:paraId="4C2E479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r w:rsidR="00C6509E" w14:paraId="54996A99" w14:textId="77777777" w:rsidTr="009A0B33">
        <w:trPr>
          <w:trHeight w:val="20"/>
          <w:jc w:val="center"/>
        </w:trPr>
        <w:tc>
          <w:tcPr>
            <w:tcW w:w="1985" w:type="dxa"/>
            <w:tcBorders>
              <w:top w:val="nil"/>
              <w:left w:val="nil"/>
              <w:bottom w:val="single" w:sz="8" w:space="0" w:color="EBEBEB"/>
              <w:right w:val="nil"/>
            </w:tcBorders>
            <w:shd w:val="clear" w:color="auto" w:fill="F8F8F8"/>
          </w:tcPr>
          <w:p w14:paraId="53294DBE"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Seafield</w:t>
            </w:r>
          </w:p>
        </w:tc>
        <w:tc>
          <w:tcPr>
            <w:tcW w:w="1843" w:type="dxa"/>
            <w:tcBorders>
              <w:top w:val="nil"/>
              <w:left w:val="nil"/>
              <w:bottom w:val="single" w:sz="8" w:space="0" w:color="EBEBEB"/>
              <w:right w:val="nil"/>
            </w:tcBorders>
            <w:shd w:val="clear" w:color="auto" w:fill="F8F8F8"/>
          </w:tcPr>
          <w:p w14:paraId="72985095"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East Midland Valley</w:t>
            </w:r>
          </w:p>
        </w:tc>
        <w:tc>
          <w:tcPr>
            <w:tcW w:w="1134" w:type="dxa"/>
            <w:tcBorders>
              <w:top w:val="nil"/>
              <w:left w:val="nil"/>
              <w:bottom w:val="single" w:sz="8" w:space="0" w:color="EBEBEB"/>
              <w:right w:val="nil"/>
            </w:tcBorders>
            <w:shd w:val="clear" w:color="auto" w:fill="F8F8F8"/>
          </w:tcPr>
          <w:p w14:paraId="585846CF"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NT 3150 8923</w:t>
            </w:r>
          </w:p>
        </w:tc>
        <w:tc>
          <w:tcPr>
            <w:tcW w:w="592" w:type="dxa"/>
            <w:tcBorders>
              <w:top w:val="nil"/>
              <w:left w:val="nil"/>
              <w:bottom w:val="single" w:sz="8" w:space="0" w:color="EBEBEB"/>
              <w:right w:val="nil"/>
            </w:tcBorders>
            <w:shd w:val="clear" w:color="auto" w:fill="F8F8F8"/>
          </w:tcPr>
          <w:p w14:paraId="4DA15594"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NCB</w:t>
            </w:r>
          </w:p>
        </w:tc>
        <w:tc>
          <w:tcPr>
            <w:tcW w:w="567" w:type="dxa"/>
            <w:tcBorders>
              <w:top w:val="nil"/>
              <w:left w:val="nil"/>
              <w:bottom w:val="single" w:sz="8" w:space="0" w:color="EBEBEB"/>
              <w:right w:val="nil"/>
            </w:tcBorders>
            <w:shd w:val="clear" w:color="auto" w:fill="F8F8F8"/>
          </w:tcPr>
          <w:p w14:paraId="415CFB90"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789</w:t>
            </w:r>
          </w:p>
        </w:tc>
        <w:tc>
          <w:tcPr>
            <w:tcW w:w="516" w:type="dxa"/>
            <w:tcBorders>
              <w:top w:val="nil"/>
              <w:left w:val="nil"/>
              <w:bottom w:val="single" w:sz="8" w:space="0" w:color="EBEBEB"/>
              <w:right w:val="nil"/>
            </w:tcBorders>
            <w:shd w:val="clear" w:color="auto" w:fill="F8F8F8"/>
          </w:tcPr>
          <w:p w14:paraId="272B9343"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29.0</w:t>
            </w:r>
          </w:p>
        </w:tc>
        <w:tc>
          <w:tcPr>
            <w:tcW w:w="709" w:type="dxa"/>
            <w:tcBorders>
              <w:top w:val="nil"/>
              <w:left w:val="nil"/>
              <w:bottom w:val="single" w:sz="8" w:space="0" w:color="EBEBEB"/>
              <w:right w:val="nil"/>
            </w:tcBorders>
            <w:shd w:val="clear" w:color="auto" w:fill="F8F8F8"/>
          </w:tcPr>
          <w:p w14:paraId="4DBD43E9"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25.3</w:t>
            </w:r>
          </w:p>
        </w:tc>
        <w:tc>
          <w:tcPr>
            <w:tcW w:w="567" w:type="dxa"/>
            <w:tcBorders>
              <w:top w:val="nil"/>
              <w:left w:val="nil"/>
              <w:bottom w:val="single" w:sz="8" w:space="0" w:color="EBEBEB"/>
              <w:right w:val="nil"/>
            </w:tcBorders>
            <w:shd w:val="clear" w:color="auto" w:fill="F8F8F8"/>
          </w:tcPr>
          <w:p w14:paraId="70E321ED" w14:textId="77777777" w:rsidR="00C6509E" w:rsidRDefault="00C6509E" w:rsidP="009A0B33">
            <w:pPr>
              <w:spacing w:after="0" w:line="240" w:lineRule="auto"/>
              <w:rPr>
                <w:rFonts w:ascii="Times New Roman" w:eastAsia="Times New Roman" w:hAnsi="Times New Roman" w:cs="Times New Roman"/>
                <w:color w:val="333333"/>
                <w:sz w:val="14"/>
                <w:szCs w:val="14"/>
              </w:rPr>
            </w:pPr>
            <w:r>
              <w:rPr>
                <w:rFonts w:ascii="Times New Roman" w:eastAsia="Times New Roman" w:hAnsi="Times New Roman" w:cs="Times New Roman"/>
                <w:color w:val="333333"/>
                <w:sz w:val="14"/>
                <w:szCs w:val="14"/>
              </w:rPr>
              <w:t>VST</w:t>
            </w:r>
          </w:p>
        </w:tc>
      </w:tr>
    </w:tbl>
    <w:p w14:paraId="0E644E99" w14:textId="77777777" w:rsidR="00C6509E" w:rsidRPr="00C6509E" w:rsidRDefault="00C6509E" w:rsidP="00C6509E">
      <w:pPr>
        <w:rPr>
          <w:lang w:val="en-US"/>
        </w:rPr>
      </w:pPr>
    </w:p>
    <w:p w14:paraId="7CA64EF4" w14:textId="77777777" w:rsidR="0024246C" w:rsidRPr="004407B1" w:rsidRDefault="0024246C" w:rsidP="00444324">
      <w:pPr>
        <w:rPr>
          <w:rFonts w:eastAsiaTheme="minorEastAsia"/>
          <w:lang w:val="en-US"/>
        </w:rPr>
      </w:pPr>
    </w:p>
    <w:sectPr w:rsidR="0024246C" w:rsidRPr="004407B1">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D1CDE6" w14:textId="77777777" w:rsidR="00EF50DE" w:rsidRDefault="00EF50DE" w:rsidP="009A0B33">
      <w:pPr>
        <w:spacing w:after="0" w:line="240" w:lineRule="auto"/>
      </w:pPr>
      <w:r>
        <w:separator/>
      </w:r>
    </w:p>
  </w:endnote>
  <w:endnote w:type="continuationSeparator" w:id="0">
    <w:p w14:paraId="04F12B1F" w14:textId="77777777" w:rsidR="00EF50DE" w:rsidRDefault="00EF50DE" w:rsidP="009A0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Noto Sans Symbols">
    <w:altName w:val="Calibri"/>
    <w:charset w:val="00"/>
    <w:family w:val="auto"/>
    <w:pitch w:val="default"/>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RotisSansSerif Light">
    <w:altName w:val="Cambria"/>
    <w:panose1 w:val="00000000000000000000"/>
    <w:charset w:val="00"/>
    <w:family w:val="roman"/>
    <w:notTrueType/>
    <w:pitch w:val="default"/>
    <w:sig w:usb0="00000003" w:usb1="00000000" w:usb2="00000000" w:usb3="00000000" w:csb0="00000001" w:csb1="00000000"/>
  </w:font>
  <w:font w:name="TheAntiquaB-W4SemiLight">
    <w:altName w:val="Yu Gothic"/>
    <w:panose1 w:val="00000000000000000000"/>
    <w:charset w:val="80"/>
    <w:family w:val="auto"/>
    <w:notTrueType/>
    <w:pitch w:val="default"/>
    <w:sig w:usb0="00000001" w:usb1="08070000" w:usb2="00000010" w:usb3="00000000" w:csb0="00020000" w:csb1="00000000"/>
  </w:font>
  <w:font w:name="Sitka Display">
    <w:panose1 w:val="02000505000000020004"/>
    <w:charset w:val="00"/>
    <w:family w:val="auto"/>
    <w:pitch w:val="variable"/>
    <w:sig w:usb0="A00002EF" w:usb1="40002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6787904"/>
      <w:docPartObj>
        <w:docPartGallery w:val="Page Numbers (Bottom of Page)"/>
        <w:docPartUnique/>
      </w:docPartObj>
    </w:sdtPr>
    <w:sdtEndPr/>
    <w:sdtContent>
      <w:p w14:paraId="5A8E5D26" w14:textId="4B04F7D1" w:rsidR="009A0B33" w:rsidRDefault="009A0B33">
        <w:pPr>
          <w:pStyle w:val="Pieddepage"/>
          <w:jc w:val="right"/>
        </w:pPr>
        <w:r>
          <w:fldChar w:fldCharType="begin"/>
        </w:r>
        <w:r>
          <w:instrText>PAGE   \* MERGEFORMAT</w:instrText>
        </w:r>
        <w:r>
          <w:fldChar w:fldCharType="separate"/>
        </w:r>
        <w:r>
          <w:t>2</w:t>
        </w:r>
        <w:r>
          <w:fldChar w:fldCharType="end"/>
        </w:r>
      </w:p>
    </w:sdtContent>
  </w:sdt>
  <w:p w14:paraId="73C92951" w14:textId="77777777" w:rsidR="009A0B33" w:rsidRDefault="009A0B33">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7454AB" w14:textId="77777777" w:rsidR="00EF50DE" w:rsidRDefault="00EF50DE" w:rsidP="009A0B33">
      <w:pPr>
        <w:spacing w:after="0" w:line="240" w:lineRule="auto"/>
      </w:pPr>
      <w:r>
        <w:separator/>
      </w:r>
    </w:p>
  </w:footnote>
  <w:footnote w:type="continuationSeparator" w:id="0">
    <w:p w14:paraId="6B1521C1" w14:textId="77777777" w:rsidR="00EF50DE" w:rsidRDefault="00EF50DE" w:rsidP="009A0B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3535E"/>
    <w:multiLevelType w:val="hybridMultilevel"/>
    <w:tmpl w:val="2BCEC2DA"/>
    <w:lvl w:ilvl="0" w:tplc="BFF6F27C">
      <w:start w:val="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4AE2AFD"/>
    <w:multiLevelType w:val="hybridMultilevel"/>
    <w:tmpl w:val="AC9A0C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8457519"/>
    <w:multiLevelType w:val="hybridMultilevel"/>
    <w:tmpl w:val="32F2BF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8CD31FF"/>
    <w:multiLevelType w:val="hybridMultilevel"/>
    <w:tmpl w:val="F5C8AD3E"/>
    <w:lvl w:ilvl="0" w:tplc="2C6443F8">
      <w:start w:val="1987"/>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CB034C0"/>
    <w:multiLevelType w:val="hybridMultilevel"/>
    <w:tmpl w:val="A2E48A96"/>
    <w:lvl w:ilvl="0" w:tplc="C29EC922">
      <w:start w:val="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5" w15:restartNumberingAfterBreak="0">
    <w:nsid w:val="206453FB"/>
    <w:multiLevelType w:val="multilevel"/>
    <w:tmpl w:val="300201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6D73D26"/>
    <w:multiLevelType w:val="hybridMultilevel"/>
    <w:tmpl w:val="A988668C"/>
    <w:lvl w:ilvl="0" w:tplc="040C0011">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C7549B0"/>
    <w:multiLevelType w:val="hybridMultilevel"/>
    <w:tmpl w:val="8208CCE2"/>
    <w:lvl w:ilvl="0" w:tplc="AA8A1122">
      <w:start w:val="20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72069B"/>
    <w:multiLevelType w:val="hybridMultilevel"/>
    <w:tmpl w:val="9D78743C"/>
    <w:lvl w:ilvl="0" w:tplc="8FEA9EC0">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51C3ED7"/>
    <w:multiLevelType w:val="hybridMultilevel"/>
    <w:tmpl w:val="5A944CB4"/>
    <w:lvl w:ilvl="0" w:tplc="775093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5203AA2"/>
    <w:multiLevelType w:val="hybridMultilevel"/>
    <w:tmpl w:val="3914FFC8"/>
    <w:lvl w:ilvl="0" w:tplc="08090005">
      <w:start w:val="1"/>
      <w:numFmt w:val="bullet"/>
      <w:lvlText w:val=""/>
      <w:lvlJc w:val="left"/>
      <w:pPr>
        <w:ind w:left="2160" w:hanging="360"/>
      </w:pPr>
      <w:rPr>
        <w:rFonts w:ascii="Wingdings" w:hAnsi="Wingdings" w:hint="default"/>
      </w:rPr>
    </w:lvl>
    <w:lvl w:ilvl="1" w:tplc="08090003">
      <w:start w:val="1"/>
      <w:numFmt w:val="bullet"/>
      <w:lvlText w:val="o"/>
      <w:lvlJc w:val="left"/>
      <w:pPr>
        <w:ind w:left="2880" w:hanging="360"/>
      </w:pPr>
      <w:rPr>
        <w:rFonts w:ascii="Courier New" w:hAnsi="Courier New" w:cs="Courier New" w:hint="default"/>
      </w:rPr>
    </w:lvl>
    <w:lvl w:ilvl="2" w:tplc="08090005">
      <w:start w:val="1"/>
      <w:numFmt w:val="bullet"/>
      <w:lvlText w:val=""/>
      <w:lvlJc w:val="left"/>
      <w:pPr>
        <w:ind w:left="3600" w:hanging="360"/>
      </w:pPr>
      <w:rPr>
        <w:rFonts w:ascii="Wingdings" w:hAnsi="Wingdings" w:hint="default"/>
      </w:rPr>
    </w:lvl>
    <w:lvl w:ilvl="3" w:tplc="0809000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1" w15:restartNumberingAfterBreak="0">
    <w:nsid w:val="3E144EBD"/>
    <w:multiLevelType w:val="multilevel"/>
    <w:tmpl w:val="DC52F9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419D610E"/>
    <w:multiLevelType w:val="multilevel"/>
    <w:tmpl w:val="2EB099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4850705B"/>
    <w:multiLevelType w:val="hybridMultilevel"/>
    <w:tmpl w:val="D54A395E"/>
    <w:lvl w:ilvl="0" w:tplc="2A80B69A">
      <w:start w:val="1"/>
      <w:numFmt w:val="decimal"/>
      <w:lvlText w:val="%1-"/>
      <w:lvlJc w:val="left"/>
      <w:pPr>
        <w:ind w:left="408" w:hanging="360"/>
      </w:pPr>
      <w:rPr>
        <w:rFonts w:hint="default"/>
      </w:rPr>
    </w:lvl>
    <w:lvl w:ilvl="1" w:tplc="040C0019" w:tentative="1">
      <w:start w:val="1"/>
      <w:numFmt w:val="lowerLetter"/>
      <w:lvlText w:val="%2."/>
      <w:lvlJc w:val="left"/>
      <w:pPr>
        <w:ind w:left="1128" w:hanging="360"/>
      </w:pPr>
    </w:lvl>
    <w:lvl w:ilvl="2" w:tplc="040C001B" w:tentative="1">
      <w:start w:val="1"/>
      <w:numFmt w:val="lowerRoman"/>
      <w:lvlText w:val="%3."/>
      <w:lvlJc w:val="right"/>
      <w:pPr>
        <w:ind w:left="1848" w:hanging="180"/>
      </w:pPr>
    </w:lvl>
    <w:lvl w:ilvl="3" w:tplc="040C000F" w:tentative="1">
      <w:start w:val="1"/>
      <w:numFmt w:val="decimal"/>
      <w:lvlText w:val="%4."/>
      <w:lvlJc w:val="left"/>
      <w:pPr>
        <w:ind w:left="2568" w:hanging="360"/>
      </w:pPr>
    </w:lvl>
    <w:lvl w:ilvl="4" w:tplc="040C0019" w:tentative="1">
      <w:start w:val="1"/>
      <w:numFmt w:val="lowerLetter"/>
      <w:lvlText w:val="%5."/>
      <w:lvlJc w:val="left"/>
      <w:pPr>
        <w:ind w:left="3288" w:hanging="360"/>
      </w:pPr>
    </w:lvl>
    <w:lvl w:ilvl="5" w:tplc="040C001B" w:tentative="1">
      <w:start w:val="1"/>
      <w:numFmt w:val="lowerRoman"/>
      <w:lvlText w:val="%6."/>
      <w:lvlJc w:val="right"/>
      <w:pPr>
        <w:ind w:left="4008" w:hanging="180"/>
      </w:pPr>
    </w:lvl>
    <w:lvl w:ilvl="6" w:tplc="040C000F" w:tentative="1">
      <w:start w:val="1"/>
      <w:numFmt w:val="decimal"/>
      <w:lvlText w:val="%7."/>
      <w:lvlJc w:val="left"/>
      <w:pPr>
        <w:ind w:left="4728" w:hanging="360"/>
      </w:pPr>
    </w:lvl>
    <w:lvl w:ilvl="7" w:tplc="040C0019" w:tentative="1">
      <w:start w:val="1"/>
      <w:numFmt w:val="lowerLetter"/>
      <w:lvlText w:val="%8."/>
      <w:lvlJc w:val="left"/>
      <w:pPr>
        <w:ind w:left="5448" w:hanging="360"/>
      </w:pPr>
    </w:lvl>
    <w:lvl w:ilvl="8" w:tplc="040C001B" w:tentative="1">
      <w:start w:val="1"/>
      <w:numFmt w:val="lowerRoman"/>
      <w:lvlText w:val="%9."/>
      <w:lvlJc w:val="right"/>
      <w:pPr>
        <w:ind w:left="6168" w:hanging="180"/>
      </w:pPr>
    </w:lvl>
  </w:abstractNum>
  <w:abstractNum w:abstractNumId="14" w15:restartNumberingAfterBreak="0">
    <w:nsid w:val="49B32F2F"/>
    <w:multiLevelType w:val="hybridMultilevel"/>
    <w:tmpl w:val="1E1A1312"/>
    <w:lvl w:ilvl="0" w:tplc="27765480">
      <w:start w:val="315"/>
      <w:numFmt w:val="bullet"/>
      <w:lvlText w:val="-"/>
      <w:lvlJc w:val="left"/>
      <w:pPr>
        <w:ind w:left="720" w:hanging="360"/>
      </w:pPr>
      <w:rPr>
        <w:rFonts w:ascii="Calibri Light" w:eastAsiaTheme="majorEastAsia" w:hAnsi="Calibri Light" w:cs="Calibri Light"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DBA0E28"/>
    <w:multiLevelType w:val="hybridMultilevel"/>
    <w:tmpl w:val="DACAF050"/>
    <w:lvl w:ilvl="0" w:tplc="76B2E744">
      <w:start w:val="7"/>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538B5080"/>
    <w:multiLevelType w:val="hybridMultilevel"/>
    <w:tmpl w:val="0EAC6150"/>
    <w:lvl w:ilvl="0" w:tplc="BFF6F27C">
      <w:start w:val="7"/>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7213DD"/>
    <w:multiLevelType w:val="hybridMultilevel"/>
    <w:tmpl w:val="203C0DC2"/>
    <w:lvl w:ilvl="0" w:tplc="BFF6F27C">
      <w:start w:val="7"/>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8" w15:restartNumberingAfterBreak="0">
    <w:nsid w:val="660C29C2"/>
    <w:multiLevelType w:val="multilevel"/>
    <w:tmpl w:val="8462457E"/>
    <w:lvl w:ilvl="0">
      <w:start w:val="1"/>
      <w:numFmt w:val="bullet"/>
      <w:lvlText w:val="o"/>
      <w:lvlJc w:val="left"/>
      <w:pPr>
        <w:ind w:left="360" w:hanging="360"/>
      </w:pPr>
      <w:rPr>
        <w:rFonts w:ascii="Courier New" w:hAnsi="Courier New" w:cs="Courier New" w:hint="default"/>
      </w:rPr>
    </w:lvl>
    <w:lvl w:ilvl="1">
      <w:start w:val="1"/>
      <w:numFmt w:val="bullet"/>
      <w:lvlText w:val="o"/>
      <w:lvlJc w:val="left"/>
      <w:pPr>
        <w:ind w:left="1080" w:hanging="360"/>
      </w:pPr>
      <w:rPr>
        <w:rFonts w:ascii="Courier New" w:eastAsia="Courier New" w:hAnsi="Courier New" w:cs="Courier New"/>
        <w:sz w:val="20"/>
        <w:szCs w:val="20"/>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69413FB0"/>
    <w:multiLevelType w:val="hybridMultilevel"/>
    <w:tmpl w:val="01CE99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D535178"/>
    <w:multiLevelType w:val="hybridMultilevel"/>
    <w:tmpl w:val="E05EFD50"/>
    <w:lvl w:ilvl="0" w:tplc="8A267820">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DFA5C5C"/>
    <w:multiLevelType w:val="hybridMultilevel"/>
    <w:tmpl w:val="5CB0291A"/>
    <w:lvl w:ilvl="0" w:tplc="31B0AAFA">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4EAA5C76">
      <w:numFmt w:val="bullet"/>
      <w:lvlText w:val=""/>
      <w:lvlJc w:val="left"/>
      <w:pPr>
        <w:ind w:left="2880" w:hanging="360"/>
      </w:pPr>
      <w:rPr>
        <w:rFonts w:ascii="Wingdings" w:eastAsiaTheme="minorHAnsi" w:hAnsi="Wingdings" w:cstheme="minorBidi"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73887ED2"/>
    <w:multiLevelType w:val="hybridMultilevel"/>
    <w:tmpl w:val="10029AC0"/>
    <w:lvl w:ilvl="0" w:tplc="C29EC922">
      <w:start w:val="4"/>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4FB17EC"/>
    <w:multiLevelType w:val="hybridMultilevel"/>
    <w:tmpl w:val="CF241266"/>
    <w:lvl w:ilvl="0" w:tplc="AA8A1122">
      <w:start w:val="2018"/>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79603D20"/>
    <w:multiLevelType w:val="multilevel"/>
    <w:tmpl w:val="7E2E3CC8"/>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7AA00ECF"/>
    <w:multiLevelType w:val="multilevel"/>
    <w:tmpl w:val="7D7C6A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E0442A8"/>
    <w:multiLevelType w:val="hybridMultilevel"/>
    <w:tmpl w:val="F6CA3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9"/>
  </w:num>
  <w:num w:numId="2">
    <w:abstractNumId w:val="13"/>
  </w:num>
  <w:num w:numId="3">
    <w:abstractNumId w:val="20"/>
  </w:num>
  <w:num w:numId="4">
    <w:abstractNumId w:val="3"/>
  </w:num>
  <w:num w:numId="5">
    <w:abstractNumId w:val="21"/>
  </w:num>
  <w:num w:numId="6">
    <w:abstractNumId w:val="15"/>
  </w:num>
  <w:num w:numId="7">
    <w:abstractNumId w:val="8"/>
  </w:num>
  <w:num w:numId="8">
    <w:abstractNumId w:val="10"/>
  </w:num>
  <w:num w:numId="9">
    <w:abstractNumId w:val="6"/>
  </w:num>
  <w:num w:numId="10">
    <w:abstractNumId w:val="4"/>
  </w:num>
  <w:num w:numId="11">
    <w:abstractNumId w:val="1"/>
  </w:num>
  <w:num w:numId="12">
    <w:abstractNumId w:val="26"/>
  </w:num>
  <w:num w:numId="13">
    <w:abstractNumId w:val="22"/>
  </w:num>
  <w:num w:numId="14">
    <w:abstractNumId w:val="24"/>
  </w:num>
  <w:num w:numId="15">
    <w:abstractNumId w:val="18"/>
  </w:num>
  <w:num w:numId="16">
    <w:abstractNumId w:val="25"/>
  </w:num>
  <w:num w:numId="17">
    <w:abstractNumId w:val="17"/>
  </w:num>
  <w:num w:numId="18">
    <w:abstractNumId w:val="2"/>
  </w:num>
  <w:num w:numId="19">
    <w:abstractNumId w:val="7"/>
  </w:num>
  <w:num w:numId="20">
    <w:abstractNumId w:val="19"/>
  </w:num>
  <w:num w:numId="21">
    <w:abstractNumId w:val="23"/>
  </w:num>
  <w:num w:numId="22">
    <w:abstractNumId w:val="14"/>
  </w:num>
  <w:num w:numId="23">
    <w:abstractNumId w:val="0"/>
  </w:num>
  <w:num w:numId="24">
    <w:abstractNumId w:val="12"/>
  </w:num>
  <w:num w:numId="25">
    <w:abstractNumId w:val="5"/>
  </w:num>
  <w:num w:numId="26">
    <w:abstractNumId w:val="16"/>
  </w:num>
  <w:num w:numId="2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activeWritingStyle w:appName="MSWord" w:lang="fr-FR"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r-FR" w:vendorID="64" w:dllVersion="4096" w:nlCheck="1" w:checkStyle="0"/>
  <w:activeWritingStyle w:appName="MSWord" w:lang="en-GB" w:vendorID="64" w:dllVersion="4096" w:nlCheck="1" w:checkStyle="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655B"/>
    <w:rsid w:val="000236D1"/>
    <w:rsid w:val="00035278"/>
    <w:rsid w:val="0003747B"/>
    <w:rsid w:val="000377B7"/>
    <w:rsid w:val="00064B54"/>
    <w:rsid w:val="000726E5"/>
    <w:rsid w:val="00080351"/>
    <w:rsid w:val="000872FD"/>
    <w:rsid w:val="00093AB2"/>
    <w:rsid w:val="00095DCA"/>
    <w:rsid w:val="000C7920"/>
    <w:rsid w:val="000D2AB4"/>
    <w:rsid w:val="000D3CD3"/>
    <w:rsid w:val="000E0455"/>
    <w:rsid w:val="000F642C"/>
    <w:rsid w:val="000F6668"/>
    <w:rsid w:val="000F6FB6"/>
    <w:rsid w:val="0011114E"/>
    <w:rsid w:val="001158EF"/>
    <w:rsid w:val="0013111E"/>
    <w:rsid w:val="001311B0"/>
    <w:rsid w:val="00132C73"/>
    <w:rsid w:val="00137E58"/>
    <w:rsid w:val="00140BDA"/>
    <w:rsid w:val="00154AEC"/>
    <w:rsid w:val="001560D3"/>
    <w:rsid w:val="00157CF1"/>
    <w:rsid w:val="001674AE"/>
    <w:rsid w:val="001A551F"/>
    <w:rsid w:val="001B2980"/>
    <w:rsid w:val="001C00A5"/>
    <w:rsid w:val="001C2179"/>
    <w:rsid w:val="001C6F18"/>
    <w:rsid w:val="001D0E70"/>
    <w:rsid w:val="001D7041"/>
    <w:rsid w:val="001E33D7"/>
    <w:rsid w:val="001E3EEF"/>
    <w:rsid w:val="002154D6"/>
    <w:rsid w:val="00225121"/>
    <w:rsid w:val="0024246C"/>
    <w:rsid w:val="0026004A"/>
    <w:rsid w:val="00280DF3"/>
    <w:rsid w:val="00301AE2"/>
    <w:rsid w:val="003130D9"/>
    <w:rsid w:val="003218CB"/>
    <w:rsid w:val="003413AC"/>
    <w:rsid w:val="00345E8D"/>
    <w:rsid w:val="00355D62"/>
    <w:rsid w:val="00361A8D"/>
    <w:rsid w:val="00361C7A"/>
    <w:rsid w:val="00365ADB"/>
    <w:rsid w:val="003714F4"/>
    <w:rsid w:val="003919B7"/>
    <w:rsid w:val="003C72D0"/>
    <w:rsid w:val="003F1A20"/>
    <w:rsid w:val="003F4478"/>
    <w:rsid w:val="00417013"/>
    <w:rsid w:val="004312A8"/>
    <w:rsid w:val="004407B1"/>
    <w:rsid w:val="00444324"/>
    <w:rsid w:val="004507B4"/>
    <w:rsid w:val="004516FB"/>
    <w:rsid w:val="00460F9B"/>
    <w:rsid w:val="00473FFE"/>
    <w:rsid w:val="00495FF8"/>
    <w:rsid w:val="004A2439"/>
    <w:rsid w:val="004C096F"/>
    <w:rsid w:val="004D1974"/>
    <w:rsid w:val="004D77C9"/>
    <w:rsid w:val="004E40CA"/>
    <w:rsid w:val="004E4B30"/>
    <w:rsid w:val="004F4BB1"/>
    <w:rsid w:val="0053713B"/>
    <w:rsid w:val="00546296"/>
    <w:rsid w:val="00557EA1"/>
    <w:rsid w:val="00560652"/>
    <w:rsid w:val="00580865"/>
    <w:rsid w:val="00584D0A"/>
    <w:rsid w:val="005B070B"/>
    <w:rsid w:val="005C59F5"/>
    <w:rsid w:val="005D416B"/>
    <w:rsid w:val="005E54FA"/>
    <w:rsid w:val="005E5AFA"/>
    <w:rsid w:val="005F77D3"/>
    <w:rsid w:val="006412DE"/>
    <w:rsid w:val="006421F5"/>
    <w:rsid w:val="006734C9"/>
    <w:rsid w:val="00691BAE"/>
    <w:rsid w:val="006F48C5"/>
    <w:rsid w:val="006F7CDC"/>
    <w:rsid w:val="00731D2E"/>
    <w:rsid w:val="00737370"/>
    <w:rsid w:val="00750F33"/>
    <w:rsid w:val="0075431B"/>
    <w:rsid w:val="007729DF"/>
    <w:rsid w:val="007908C0"/>
    <w:rsid w:val="00792416"/>
    <w:rsid w:val="007B5483"/>
    <w:rsid w:val="007D5209"/>
    <w:rsid w:val="007E16E0"/>
    <w:rsid w:val="007F0843"/>
    <w:rsid w:val="008135F4"/>
    <w:rsid w:val="00845D0C"/>
    <w:rsid w:val="0084717F"/>
    <w:rsid w:val="0086655B"/>
    <w:rsid w:val="008716C5"/>
    <w:rsid w:val="00877FC2"/>
    <w:rsid w:val="008A1A28"/>
    <w:rsid w:val="008A35E6"/>
    <w:rsid w:val="008A3E68"/>
    <w:rsid w:val="008C378F"/>
    <w:rsid w:val="008D3FA0"/>
    <w:rsid w:val="008D4E5B"/>
    <w:rsid w:val="008D7921"/>
    <w:rsid w:val="008E1EC8"/>
    <w:rsid w:val="00906C04"/>
    <w:rsid w:val="00917CE3"/>
    <w:rsid w:val="00936134"/>
    <w:rsid w:val="00957893"/>
    <w:rsid w:val="0096338D"/>
    <w:rsid w:val="00965772"/>
    <w:rsid w:val="00971E34"/>
    <w:rsid w:val="00974FC6"/>
    <w:rsid w:val="009A0B33"/>
    <w:rsid w:val="009A59BB"/>
    <w:rsid w:val="009E36A0"/>
    <w:rsid w:val="00A05B1F"/>
    <w:rsid w:val="00A06D36"/>
    <w:rsid w:val="00A1514A"/>
    <w:rsid w:val="00A265CB"/>
    <w:rsid w:val="00A341A9"/>
    <w:rsid w:val="00A46302"/>
    <w:rsid w:val="00A63726"/>
    <w:rsid w:val="00A65C15"/>
    <w:rsid w:val="00A8705D"/>
    <w:rsid w:val="00AA14BF"/>
    <w:rsid w:val="00AA41DE"/>
    <w:rsid w:val="00AC1F39"/>
    <w:rsid w:val="00AC5D63"/>
    <w:rsid w:val="00AF60CE"/>
    <w:rsid w:val="00B1606E"/>
    <w:rsid w:val="00B21FDD"/>
    <w:rsid w:val="00B25672"/>
    <w:rsid w:val="00B437EA"/>
    <w:rsid w:val="00B7525E"/>
    <w:rsid w:val="00B75E03"/>
    <w:rsid w:val="00B925E2"/>
    <w:rsid w:val="00BC7D04"/>
    <w:rsid w:val="00BD1B94"/>
    <w:rsid w:val="00C25D20"/>
    <w:rsid w:val="00C33C6E"/>
    <w:rsid w:val="00C6509E"/>
    <w:rsid w:val="00C65239"/>
    <w:rsid w:val="00C65483"/>
    <w:rsid w:val="00C77091"/>
    <w:rsid w:val="00C97765"/>
    <w:rsid w:val="00CD6857"/>
    <w:rsid w:val="00CE5FBC"/>
    <w:rsid w:val="00D45933"/>
    <w:rsid w:val="00D53DA3"/>
    <w:rsid w:val="00DA051E"/>
    <w:rsid w:val="00DC704F"/>
    <w:rsid w:val="00DD6F0F"/>
    <w:rsid w:val="00DF2C73"/>
    <w:rsid w:val="00DF5561"/>
    <w:rsid w:val="00E000C6"/>
    <w:rsid w:val="00E03D3B"/>
    <w:rsid w:val="00E156AE"/>
    <w:rsid w:val="00E15E03"/>
    <w:rsid w:val="00E40BE8"/>
    <w:rsid w:val="00E40FD3"/>
    <w:rsid w:val="00E410D9"/>
    <w:rsid w:val="00E617CD"/>
    <w:rsid w:val="00E73F38"/>
    <w:rsid w:val="00E932DD"/>
    <w:rsid w:val="00EA48D0"/>
    <w:rsid w:val="00EB7F23"/>
    <w:rsid w:val="00EC1A90"/>
    <w:rsid w:val="00EC1E06"/>
    <w:rsid w:val="00EC3EF1"/>
    <w:rsid w:val="00EE5BF3"/>
    <w:rsid w:val="00EF50DE"/>
    <w:rsid w:val="00F15B97"/>
    <w:rsid w:val="00F25DD0"/>
    <w:rsid w:val="00F32000"/>
    <w:rsid w:val="00F736AC"/>
    <w:rsid w:val="00F80F00"/>
    <w:rsid w:val="00F92451"/>
    <w:rsid w:val="00F94FD0"/>
    <w:rsid w:val="00F968D5"/>
    <w:rsid w:val="00FA1CF0"/>
    <w:rsid w:val="00FB32BF"/>
    <w:rsid w:val="00FF211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531066"/>
  <w15:chartTrackingRefBased/>
  <w15:docId w15:val="{BE610B22-91E9-491E-B1D4-3085ADF1C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655B"/>
  </w:style>
  <w:style w:type="paragraph" w:styleId="Titre1">
    <w:name w:val="heading 1"/>
    <w:basedOn w:val="Normal"/>
    <w:next w:val="Normal"/>
    <w:link w:val="Titre1Car"/>
    <w:uiPriority w:val="9"/>
    <w:qFormat/>
    <w:rsid w:val="00EC1A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7D520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9A59B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140BD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6655B"/>
    <w:pPr>
      <w:ind w:left="720"/>
      <w:contextualSpacing/>
    </w:pPr>
    <w:rPr>
      <w:lang w:val="en-GB"/>
    </w:rPr>
  </w:style>
  <w:style w:type="character" w:customStyle="1" w:styleId="Titre1Car">
    <w:name w:val="Titre 1 Car"/>
    <w:basedOn w:val="Policepardfaut"/>
    <w:link w:val="Titre1"/>
    <w:uiPriority w:val="9"/>
    <w:rsid w:val="00EC1A90"/>
    <w:rPr>
      <w:rFonts w:asciiTheme="majorHAnsi" w:eastAsiaTheme="majorEastAsia" w:hAnsiTheme="majorHAnsi" w:cstheme="majorBidi"/>
      <w:color w:val="2F5496" w:themeColor="accent1" w:themeShade="BF"/>
      <w:sz w:val="32"/>
      <w:szCs w:val="32"/>
    </w:rPr>
  </w:style>
  <w:style w:type="table" w:styleId="Grilledutableau">
    <w:name w:val="Table Grid"/>
    <w:basedOn w:val="TableauNormal"/>
    <w:uiPriority w:val="39"/>
    <w:rsid w:val="004312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093AB2"/>
    <w:rPr>
      <w:color w:val="808080"/>
    </w:rPr>
  </w:style>
  <w:style w:type="character" w:customStyle="1" w:styleId="Titre2Car">
    <w:name w:val="Titre 2 Car"/>
    <w:basedOn w:val="Policepardfaut"/>
    <w:link w:val="Titre2"/>
    <w:uiPriority w:val="9"/>
    <w:rsid w:val="007D5209"/>
    <w:rPr>
      <w:rFonts w:asciiTheme="majorHAnsi" w:eastAsiaTheme="majorEastAsia" w:hAnsiTheme="majorHAnsi" w:cstheme="majorBidi"/>
      <w:color w:val="2F5496" w:themeColor="accent1" w:themeShade="BF"/>
      <w:sz w:val="26"/>
      <w:szCs w:val="26"/>
    </w:rPr>
  </w:style>
  <w:style w:type="character" w:customStyle="1" w:styleId="Titre3Car">
    <w:name w:val="Titre 3 Car"/>
    <w:basedOn w:val="Policepardfaut"/>
    <w:link w:val="Titre3"/>
    <w:uiPriority w:val="9"/>
    <w:rsid w:val="009A59BB"/>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140BDA"/>
    <w:rPr>
      <w:rFonts w:asciiTheme="majorHAnsi" w:eastAsiaTheme="majorEastAsia" w:hAnsiTheme="majorHAnsi" w:cstheme="majorBidi"/>
      <w:i/>
      <w:iCs/>
      <w:color w:val="2F5496" w:themeColor="accent1" w:themeShade="BF"/>
    </w:rPr>
  </w:style>
  <w:style w:type="paragraph" w:styleId="Textedebulles">
    <w:name w:val="Balloon Text"/>
    <w:basedOn w:val="Normal"/>
    <w:link w:val="TextedebullesCar"/>
    <w:uiPriority w:val="99"/>
    <w:semiHidden/>
    <w:unhideWhenUsed/>
    <w:rsid w:val="00064B5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064B54"/>
    <w:rPr>
      <w:rFonts w:ascii="Segoe UI" w:hAnsi="Segoe UI" w:cs="Segoe UI"/>
      <w:sz w:val="18"/>
      <w:szCs w:val="18"/>
    </w:rPr>
  </w:style>
  <w:style w:type="paragraph" w:styleId="En-ttedetabledesmatires">
    <w:name w:val="TOC Heading"/>
    <w:basedOn w:val="Titre1"/>
    <w:next w:val="Normal"/>
    <w:uiPriority w:val="39"/>
    <w:unhideWhenUsed/>
    <w:qFormat/>
    <w:rsid w:val="0011114E"/>
    <w:pPr>
      <w:outlineLvl w:val="9"/>
    </w:pPr>
    <w:rPr>
      <w:lang w:eastAsia="fr-FR"/>
    </w:rPr>
  </w:style>
  <w:style w:type="paragraph" w:styleId="TM1">
    <w:name w:val="toc 1"/>
    <w:basedOn w:val="Normal"/>
    <w:next w:val="Normal"/>
    <w:autoRedefine/>
    <w:uiPriority w:val="39"/>
    <w:unhideWhenUsed/>
    <w:rsid w:val="0011114E"/>
    <w:pPr>
      <w:spacing w:after="100"/>
    </w:pPr>
  </w:style>
  <w:style w:type="paragraph" w:styleId="TM2">
    <w:name w:val="toc 2"/>
    <w:basedOn w:val="Normal"/>
    <w:next w:val="Normal"/>
    <w:autoRedefine/>
    <w:uiPriority w:val="39"/>
    <w:unhideWhenUsed/>
    <w:rsid w:val="0011114E"/>
    <w:pPr>
      <w:spacing w:after="100"/>
      <w:ind w:left="220"/>
    </w:pPr>
  </w:style>
  <w:style w:type="paragraph" w:styleId="TM3">
    <w:name w:val="toc 3"/>
    <w:basedOn w:val="Normal"/>
    <w:next w:val="Normal"/>
    <w:autoRedefine/>
    <w:uiPriority w:val="39"/>
    <w:unhideWhenUsed/>
    <w:rsid w:val="0011114E"/>
    <w:pPr>
      <w:spacing w:after="100"/>
      <w:ind w:left="440"/>
    </w:pPr>
  </w:style>
  <w:style w:type="character" w:styleId="Lienhypertexte">
    <w:name w:val="Hyperlink"/>
    <w:basedOn w:val="Policepardfaut"/>
    <w:uiPriority w:val="99"/>
    <w:unhideWhenUsed/>
    <w:rsid w:val="0011114E"/>
    <w:rPr>
      <w:color w:val="0563C1" w:themeColor="hyperlink"/>
      <w:u w:val="single"/>
    </w:rPr>
  </w:style>
  <w:style w:type="table" w:styleId="TableauGrille1Clair">
    <w:name w:val="Grid Table 1 Light"/>
    <w:basedOn w:val="TableauNormal"/>
    <w:uiPriority w:val="46"/>
    <w:rsid w:val="006734C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Marquedecommentaire">
    <w:name w:val="annotation reference"/>
    <w:basedOn w:val="Policepardfaut"/>
    <w:uiPriority w:val="99"/>
    <w:semiHidden/>
    <w:unhideWhenUsed/>
    <w:rsid w:val="00EC1E06"/>
    <w:rPr>
      <w:sz w:val="16"/>
      <w:szCs w:val="16"/>
    </w:rPr>
  </w:style>
  <w:style w:type="paragraph" w:styleId="Commentaire">
    <w:name w:val="annotation text"/>
    <w:basedOn w:val="Normal"/>
    <w:link w:val="CommentaireCar"/>
    <w:uiPriority w:val="99"/>
    <w:semiHidden/>
    <w:unhideWhenUsed/>
    <w:rsid w:val="00EC1E06"/>
    <w:pPr>
      <w:spacing w:line="240" w:lineRule="auto"/>
    </w:pPr>
    <w:rPr>
      <w:sz w:val="20"/>
      <w:szCs w:val="20"/>
    </w:rPr>
  </w:style>
  <w:style w:type="character" w:customStyle="1" w:styleId="CommentaireCar">
    <w:name w:val="Commentaire Car"/>
    <w:basedOn w:val="Policepardfaut"/>
    <w:link w:val="Commentaire"/>
    <w:uiPriority w:val="99"/>
    <w:semiHidden/>
    <w:rsid w:val="00EC1E06"/>
    <w:rPr>
      <w:sz w:val="20"/>
      <w:szCs w:val="20"/>
    </w:rPr>
  </w:style>
  <w:style w:type="table" w:styleId="Tableausimple1">
    <w:name w:val="Plain Table 1"/>
    <w:basedOn w:val="TableauNormal"/>
    <w:uiPriority w:val="41"/>
    <w:rsid w:val="004A243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ansinterligne">
    <w:name w:val="No Spacing"/>
    <w:uiPriority w:val="1"/>
    <w:qFormat/>
    <w:rsid w:val="00080351"/>
    <w:pPr>
      <w:spacing w:after="0" w:line="240" w:lineRule="auto"/>
    </w:pPr>
  </w:style>
  <w:style w:type="paragraph" w:styleId="NormalWeb">
    <w:name w:val="Normal (Web)"/>
    <w:basedOn w:val="Normal"/>
    <w:uiPriority w:val="99"/>
    <w:semiHidden/>
    <w:unhideWhenUsed/>
    <w:rsid w:val="00CD6857"/>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paragraph" w:styleId="En-tte">
    <w:name w:val="header"/>
    <w:basedOn w:val="Normal"/>
    <w:link w:val="En-tteCar"/>
    <w:uiPriority w:val="99"/>
    <w:unhideWhenUsed/>
    <w:rsid w:val="009A0B33"/>
    <w:pPr>
      <w:tabs>
        <w:tab w:val="center" w:pos="4536"/>
        <w:tab w:val="right" w:pos="9072"/>
      </w:tabs>
      <w:spacing w:after="0" w:line="240" w:lineRule="auto"/>
    </w:pPr>
  </w:style>
  <w:style w:type="character" w:customStyle="1" w:styleId="En-tteCar">
    <w:name w:val="En-tête Car"/>
    <w:basedOn w:val="Policepardfaut"/>
    <w:link w:val="En-tte"/>
    <w:uiPriority w:val="99"/>
    <w:rsid w:val="009A0B33"/>
  </w:style>
  <w:style w:type="paragraph" w:styleId="Pieddepage">
    <w:name w:val="footer"/>
    <w:basedOn w:val="Normal"/>
    <w:link w:val="PieddepageCar"/>
    <w:uiPriority w:val="99"/>
    <w:unhideWhenUsed/>
    <w:rsid w:val="009A0B3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A0B33"/>
  </w:style>
  <w:style w:type="paragraph" w:styleId="Titre">
    <w:name w:val="Title"/>
    <w:basedOn w:val="Normal"/>
    <w:next w:val="Normal"/>
    <w:link w:val="TitreCar"/>
    <w:uiPriority w:val="10"/>
    <w:qFormat/>
    <w:rsid w:val="009A0B3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9A0B33"/>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7240185">
      <w:bodyDiv w:val="1"/>
      <w:marLeft w:val="0"/>
      <w:marRight w:val="0"/>
      <w:marTop w:val="0"/>
      <w:marBottom w:val="0"/>
      <w:divBdr>
        <w:top w:val="none" w:sz="0" w:space="0" w:color="auto"/>
        <w:left w:val="none" w:sz="0" w:space="0" w:color="auto"/>
        <w:bottom w:val="none" w:sz="0" w:space="0" w:color="auto"/>
        <w:right w:val="none" w:sz="0" w:space="0" w:color="auto"/>
      </w:divBdr>
    </w:div>
    <w:div w:id="588924180">
      <w:bodyDiv w:val="1"/>
      <w:marLeft w:val="0"/>
      <w:marRight w:val="0"/>
      <w:marTop w:val="0"/>
      <w:marBottom w:val="0"/>
      <w:divBdr>
        <w:top w:val="none" w:sz="0" w:space="0" w:color="auto"/>
        <w:left w:val="none" w:sz="0" w:space="0" w:color="auto"/>
        <w:bottom w:val="none" w:sz="0" w:space="0" w:color="auto"/>
        <w:right w:val="none" w:sz="0" w:space="0" w:color="auto"/>
      </w:divBdr>
    </w:div>
    <w:div w:id="1242567655">
      <w:bodyDiv w:val="1"/>
      <w:marLeft w:val="0"/>
      <w:marRight w:val="0"/>
      <w:marTop w:val="0"/>
      <w:marBottom w:val="0"/>
      <w:divBdr>
        <w:top w:val="none" w:sz="0" w:space="0" w:color="auto"/>
        <w:left w:val="none" w:sz="0" w:space="0" w:color="auto"/>
        <w:bottom w:val="none" w:sz="0" w:space="0" w:color="auto"/>
        <w:right w:val="none" w:sz="0" w:space="0" w:color="auto"/>
      </w:divBdr>
    </w:div>
    <w:div w:id="1902521923">
      <w:bodyDiv w:val="1"/>
      <w:marLeft w:val="0"/>
      <w:marRight w:val="0"/>
      <w:marTop w:val="0"/>
      <w:marBottom w:val="0"/>
      <w:divBdr>
        <w:top w:val="none" w:sz="0" w:space="0" w:color="auto"/>
        <w:left w:val="none" w:sz="0" w:space="0" w:color="auto"/>
        <w:bottom w:val="none" w:sz="0" w:space="0" w:color="auto"/>
        <w:right w:val="none" w:sz="0" w:space="0" w:color="auto"/>
      </w:divBdr>
    </w:div>
    <w:div w:id="2014187484">
      <w:bodyDiv w:val="1"/>
      <w:marLeft w:val="0"/>
      <w:marRight w:val="0"/>
      <w:marTop w:val="0"/>
      <w:marBottom w:val="0"/>
      <w:divBdr>
        <w:top w:val="none" w:sz="0" w:space="0" w:color="auto"/>
        <w:left w:val="none" w:sz="0" w:space="0" w:color="auto"/>
        <w:bottom w:val="none" w:sz="0" w:space="0" w:color="auto"/>
        <w:right w:val="none" w:sz="0" w:space="0" w:color="auto"/>
      </w:divBdr>
    </w:div>
    <w:div w:id="20562682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gif"/><Relationship Id="rId33" Type="http://schemas.openxmlformats.org/officeDocument/2006/relationships/image" Target="media/image25.emf"/><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mapapps2.bgs.ac.uk/coalauthority/home.html" TargetMode="External"/><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gif"/><Relationship Id="rId32" Type="http://schemas.openxmlformats.org/officeDocument/2006/relationships/image" Target="media/image24.emf"/><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gif"/><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gif"/><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37B14-06FF-4333-BE6A-38B060F7A1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58</Pages>
  <Words>23163</Words>
  <Characters>127397</Characters>
  <Application>Microsoft Office Word</Application>
  <DocSecurity>0</DocSecurity>
  <Lines>1061</Lines>
  <Paragraphs>300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Mylène RECEVEUR</dc:creator>
  <cp:keywords/>
  <dc:description/>
  <cp:lastModifiedBy>Mylène RECEVEUR</cp:lastModifiedBy>
  <cp:revision>16</cp:revision>
  <dcterms:created xsi:type="dcterms:W3CDTF">2019-11-21T19:59:00Z</dcterms:created>
  <dcterms:modified xsi:type="dcterms:W3CDTF">2019-11-26T02:32:00Z</dcterms:modified>
</cp:coreProperties>
</file>